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28" w:rsidRPr="006C2028" w:rsidRDefault="006C2028" w:rsidP="006C2028">
      <w:pPr>
        <w:jc w:val="center"/>
        <w:rPr>
          <w:color w:val="0D0D0D"/>
          <w:sz w:val="28"/>
        </w:rPr>
      </w:pPr>
      <w:r w:rsidRPr="006C2028">
        <w:rPr>
          <w:color w:val="0D0D0D"/>
          <w:sz w:val="28"/>
        </w:rPr>
        <w:t>AKAD. GOD. 20</w:t>
      </w:r>
      <w:r w:rsidR="00EC3590">
        <w:rPr>
          <w:color w:val="0D0D0D"/>
          <w:sz w:val="28"/>
        </w:rPr>
        <w:t>20./2021</w:t>
      </w:r>
      <w:r w:rsidRPr="006C2028">
        <w:rPr>
          <w:color w:val="0D0D0D"/>
          <w:sz w:val="28"/>
        </w:rPr>
        <w:t>.</w:t>
      </w:r>
    </w:p>
    <w:p w:rsidR="006C2028" w:rsidRPr="006C2028" w:rsidRDefault="002405EE" w:rsidP="006C2028">
      <w:pPr>
        <w:jc w:val="center"/>
        <w:rPr>
          <w:color w:val="0D0D0D"/>
          <w:sz w:val="28"/>
        </w:rPr>
      </w:pPr>
      <w:r>
        <w:rPr>
          <w:color w:val="0D0D0D"/>
          <w:sz w:val="28"/>
        </w:rPr>
        <w:t xml:space="preserve">LJETNI </w:t>
      </w:r>
      <w:r w:rsidR="006C2028" w:rsidRPr="006C2028">
        <w:rPr>
          <w:color w:val="0D0D0D"/>
          <w:sz w:val="28"/>
        </w:rPr>
        <w:t>SEMESTAR</w:t>
      </w:r>
    </w:p>
    <w:p w:rsidR="001741F2" w:rsidRDefault="001741F2" w:rsidP="00475E6E">
      <w:pPr>
        <w:jc w:val="center"/>
        <w:rPr>
          <w:lang w:val="en-US"/>
        </w:rPr>
      </w:pPr>
    </w:p>
    <w:p w:rsidR="006C2028" w:rsidRPr="0079057A" w:rsidRDefault="006C2028" w:rsidP="00185203">
      <w:pPr>
        <w:pStyle w:val="FootnoteText"/>
      </w:pPr>
      <w:r w:rsidRPr="0079057A">
        <w:t>RASPORED PREDAVANJA</w:t>
      </w:r>
      <w:r w:rsidR="007F6E37">
        <w:t xml:space="preserve"> </w:t>
      </w:r>
      <w:r w:rsidR="00812D70">
        <w:t>13.1.2021 – konačna verzija</w:t>
      </w:r>
      <w:bookmarkStart w:id="0" w:name="_GoBack"/>
      <w:bookmarkEnd w:id="0"/>
      <w:r w:rsidR="007F6E37">
        <w:t>.</w:t>
      </w:r>
    </w:p>
    <w:p w:rsidR="006C2028" w:rsidRPr="00C824D4" w:rsidRDefault="006C2028" w:rsidP="00185203">
      <w:pPr>
        <w:pStyle w:val="FootnoteText"/>
      </w:pPr>
    </w:p>
    <w:p w:rsidR="006C2028" w:rsidRDefault="006C2028" w:rsidP="00185203">
      <w:pPr>
        <w:pStyle w:val="FootnoteText"/>
      </w:pPr>
    </w:p>
    <w:p w:rsidR="007F6E37" w:rsidRDefault="007F6E37" w:rsidP="00185203">
      <w:pPr>
        <w:pStyle w:val="FootnoteText"/>
      </w:pPr>
    </w:p>
    <w:p w:rsidR="007F6E37" w:rsidRDefault="007F6E37" w:rsidP="00185203">
      <w:pPr>
        <w:pStyle w:val="FootnoteText"/>
      </w:pPr>
    </w:p>
    <w:tbl>
      <w:tblPr>
        <w:tblStyle w:val="TableGrid"/>
        <w:tblW w:w="14257" w:type="dxa"/>
        <w:tblLayout w:type="fixed"/>
        <w:tblLook w:val="04A0" w:firstRow="1" w:lastRow="0" w:firstColumn="1" w:lastColumn="0" w:noHBand="0" w:noVBand="1"/>
      </w:tblPr>
      <w:tblGrid>
        <w:gridCol w:w="649"/>
        <w:gridCol w:w="590"/>
        <w:gridCol w:w="1253"/>
        <w:gridCol w:w="1559"/>
        <w:gridCol w:w="4394"/>
        <w:gridCol w:w="4111"/>
        <w:gridCol w:w="1701"/>
      </w:tblGrid>
      <w:tr w:rsidR="001F782E" w:rsidTr="00A97B75">
        <w:tc>
          <w:tcPr>
            <w:tcW w:w="1239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FE495A" w:rsidRPr="001245AF" w:rsidRDefault="00FE495A" w:rsidP="00185203">
            <w:pPr>
              <w:pStyle w:val="FootnoteText"/>
            </w:pPr>
          </w:p>
        </w:tc>
        <w:tc>
          <w:tcPr>
            <w:tcW w:w="1253" w:type="dxa"/>
            <w:tcBorders>
              <w:top w:val="thinThickMediumGap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E495A" w:rsidRPr="001245AF" w:rsidRDefault="00FE495A" w:rsidP="00185203">
            <w:pPr>
              <w:pStyle w:val="FootnoteText"/>
            </w:pPr>
            <w:r>
              <w:t>DAN</w:t>
            </w:r>
          </w:p>
        </w:tc>
        <w:tc>
          <w:tcPr>
            <w:tcW w:w="1559" w:type="dxa"/>
            <w:tcBorders>
              <w:top w:val="thinThickMediumGap" w:sz="24" w:space="0" w:color="auto"/>
              <w:bottom w:val="single" w:sz="24" w:space="0" w:color="auto"/>
            </w:tcBorders>
            <w:vAlign w:val="center"/>
          </w:tcPr>
          <w:p w:rsidR="00FE495A" w:rsidRPr="001245AF" w:rsidRDefault="00FE495A" w:rsidP="00185203">
            <w:pPr>
              <w:pStyle w:val="FootnoteText"/>
            </w:pPr>
            <w:r>
              <w:t>SAT</w:t>
            </w:r>
          </w:p>
        </w:tc>
        <w:tc>
          <w:tcPr>
            <w:tcW w:w="4394" w:type="dxa"/>
            <w:tcBorders>
              <w:top w:val="thinThickMediumGap" w:sz="24" w:space="0" w:color="auto"/>
              <w:bottom w:val="single" w:sz="24" w:space="0" w:color="auto"/>
            </w:tcBorders>
          </w:tcPr>
          <w:p w:rsidR="00FE495A" w:rsidRPr="001245AF" w:rsidRDefault="00FE495A" w:rsidP="00185203">
            <w:pPr>
              <w:pStyle w:val="FootnoteText"/>
            </w:pPr>
            <w:r>
              <w:t>KOLEGIJ</w:t>
            </w:r>
          </w:p>
        </w:tc>
        <w:tc>
          <w:tcPr>
            <w:tcW w:w="4111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FE495A" w:rsidRPr="001245AF" w:rsidRDefault="00FE495A" w:rsidP="00185203">
            <w:pPr>
              <w:pStyle w:val="FootnoteText"/>
            </w:pPr>
            <w:r>
              <w:t>NASTAVNIK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E495A" w:rsidRPr="00BE3BB7" w:rsidRDefault="00BE3BB7" w:rsidP="00185203">
            <w:pPr>
              <w:pStyle w:val="FootnoteText"/>
            </w:pPr>
            <w:r>
              <w:t>D</w:t>
            </w:r>
            <w:r w:rsidR="001F782E">
              <w:t>VORANA</w:t>
            </w:r>
          </w:p>
        </w:tc>
      </w:tr>
      <w:tr w:rsidR="00B600F4" w:rsidTr="00A97B75">
        <w:tc>
          <w:tcPr>
            <w:tcW w:w="649" w:type="dxa"/>
            <w:vMerge w:val="restart"/>
            <w:tcBorders>
              <w:top w:val="single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</w:pPr>
            <w:r>
              <w:t>PREDIPLOMSKI STUDIJ</w:t>
            </w:r>
          </w:p>
        </w:tc>
        <w:tc>
          <w:tcPr>
            <w:tcW w:w="5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  <w:numPr>
                <w:ilvl w:val="0"/>
                <w:numId w:val="1"/>
              </w:numPr>
            </w:pPr>
            <w:r>
              <w:t>GODINA</w:t>
            </w:r>
          </w:p>
        </w:tc>
        <w:tc>
          <w:tcPr>
            <w:tcW w:w="125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600F4" w:rsidRPr="00352739" w:rsidRDefault="00B600F4" w:rsidP="00185203">
            <w:pPr>
              <w:pStyle w:val="FootnoteText"/>
            </w:pPr>
            <w:r>
              <w:t xml:space="preserve">Ut. 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B600F4" w:rsidRPr="001F5413" w:rsidRDefault="00B600F4" w:rsidP="00AA76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top w:val="single" w:sz="24" w:space="0" w:color="auto"/>
            </w:tcBorders>
            <w:vAlign w:val="center"/>
          </w:tcPr>
          <w:p w:rsidR="00B600F4" w:rsidRPr="00352739" w:rsidRDefault="00B600F4" w:rsidP="00185203">
            <w:pPr>
              <w:pStyle w:val="FootnoteText"/>
            </w:pPr>
            <w:r>
              <w:t>OSNOVNA MORALNA TEOLOGIJA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  <w:r>
              <w:t>Doc. dr. sc. Zdenko Dundović</w:t>
            </w:r>
          </w:p>
          <w:p w:rsidR="00B600F4" w:rsidRPr="004E0C97" w:rsidRDefault="00B600F4" w:rsidP="00185203">
            <w:pPr>
              <w:pStyle w:val="FootnoteText"/>
            </w:pPr>
            <w:r>
              <w:t>Dr. sc. Damir Šehić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B600F4" w:rsidRPr="00AA765F" w:rsidRDefault="00B600F4" w:rsidP="00185203">
            <w:pPr>
              <w:pStyle w:val="FootnoteText"/>
            </w:pPr>
            <w:r>
              <w:t>NK 121</w:t>
            </w:r>
          </w:p>
        </w:tc>
      </w:tr>
      <w:tr w:rsidR="00B600F4" w:rsidTr="00ED0882">
        <w:tc>
          <w:tcPr>
            <w:tcW w:w="649" w:type="dxa"/>
            <w:vMerge/>
            <w:tcBorders>
              <w:top w:val="single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  <w:numPr>
                <w:ilvl w:val="0"/>
                <w:numId w:val="1"/>
              </w:numPr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00F4" w:rsidRPr="00185203" w:rsidRDefault="00B600F4" w:rsidP="00185203">
            <w:pPr>
              <w:jc w:val="center"/>
            </w:pPr>
            <w:r w:rsidRPr="00185203">
              <w:t>12:00 – 14:00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600F4" w:rsidRPr="00185203" w:rsidRDefault="00B600F4" w:rsidP="00185203">
            <w:pPr>
              <w:pStyle w:val="FootnoteText"/>
            </w:pPr>
            <w:r w:rsidRPr="00185203">
              <w:t>LOGIKA I SPOZNAJNA TEORIJA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600F4" w:rsidRPr="00185203" w:rsidRDefault="00B600F4" w:rsidP="00185203">
            <w:pPr>
              <w:pStyle w:val="FootnoteText"/>
              <w:rPr>
                <w:lang w:val="pt-PT"/>
              </w:rPr>
            </w:pPr>
            <w:r w:rsidRPr="00185203">
              <w:t>Doc. dr. sc. Maja Poljak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B600F4" w:rsidRPr="00AA765F" w:rsidRDefault="00B600F4" w:rsidP="00185203">
            <w:pPr>
              <w:pStyle w:val="FootnoteText"/>
            </w:pPr>
          </w:p>
        </w:tc>
      </w:tr>
      <w:tr w:rsidR="00B600F4" w:rsidTr="00E10676">
        <w:tc>
          <w:tcPr>
            <w:tcW w:w="649" w:type="dxa"/>
            <w:vMerge/>
            <w:tcBorders>
              <w:top w:val="single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  <w:numPr>
                <w:ilvl w:val="0"/>
                <w:numId w:val="1"/>
              </w:numPr>
            </w:pPr>
          </w:p>
        </w:tc>
        <w:tc>
          <w:tcPr>
            <w:tcW w:w="1253" w:type="dxa"/>
            <w:tcBorders>
              <w:left w:val="single" w:sz="2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  <w:r>
              <w:t>Sri.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00F4" w:rsidRPr="001F5413" w:rsidRDefault="00B600F4" w:rsidP="001852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0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600F4" w:rsidRDefault="00B600F4" w:rsidP="00185203">
            <w:pPr>
              <w:pStyle w:val="FootnoteText"/>
              <w:rPr>
                <w:lang w:val="pt-PT"/>
              </w:rPr>
            </w:pPr>
            <w:r>
              <w:t>CRKVENA GLAZBENA KULTURA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600F4" w:rsidRPr="00C90746" w:rsidRDefault="00B600F4" w:rsidP="00185203">
            <w:pPr>
              <w:pStyle w:val="FootnoteText"/>
            </w:pPr>
            <w:r>
              <w:t>Prof. dr. sc. Katica s. Katarina Koprek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B600F4" w:rsidRPr="00AA765F" w:rsidRDefault="00B600F4" w:rsidP="00185203">
            <w:pPr>
              <w:pStyle w:val="FootnoteText"/>
            </w:pPr>
          </w:p>
        </w:tc>
      </w:tr>
      <w:tr w:rsidR="00B600F4" w:rsidTr="00F736DC">
        <w:tc>
          <w:tcPr>
            <w:tcW w:w="649" w:type="dxa"/>
            <w:vMerge/>
            <w:tcBorders>
              <w:top w:val="single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  <w:numPr>
                <w:ilvl w:val="0"/>
                <w:numId w:val="1"/>
              </w:numPr>
            </w:pPr>
          </w:p>
        </w:tc>
        <w:tc>
          <w:tcPr>
            <w:tcW w:w="1253" w:type="dxa"/>
            <w:vMerge w:val="restart"/>
            <w:tcBorders>
              <w:left w:val="single" w:sz="2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  <w:r>
              <w:t>Četv.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00F4" w:rsidRDefault="00B600F4" w:rsidP="001852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  <w:r>
              <w:t>ISTOČNO I EKUMENSKO BOGOSLOVLJE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600F4" w:rsidRPr="00FD4EB5" w:rsidRDefault="00B600F4" w:rsidP="00185203">
            <w:pPr>
              <w:pStyle w:val="FootnoteText"/>
            </w:pPr>
            <w:r w:rsidRPr="00FD4EB5">
              <w:t xml:space="preserve">Doc. dr. sc. Elvis Ražov </w:t>
            </w:r>
          </w:p>
          <w:p w:rsidR="00B600F4" w:rsidRDefault="00B600F4" w:rsidP="00185203">
            <w:pPr>
              <w:pStyle w:val="FootnoteText"/>
              <w:rPr>
                <w:lang w:val="pt-PT"/>
              </w:rPr>
            </w:pPr>
            <w:r w:rsidRPr="00FD4EB5">
              <w:t>Mr. sc. Marinko Duvnjak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B600F4" w:rsidRPr="00AA765F" w:rsidRDefault="00B600F4" w:rsidP="00185203">
            <w:pPr>
              <w:pStyle w:val="FootnoteText"/>
            </w:pPr>
          </w:p>
        </w:tc>
      </w:tr>
      <w:tr w:rsidR="00B600F4" w:rsidTr="000D74C8">
        <w:tc>
          <w:tcPr>
            <w:tcW w:w="649" w:type="dxa"/>
            <w:vMerge/>
            <w:tcBorders>
              <w:top w:val="single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Default="00B600F4" w:rsidP="00185203">
            <w:pPr>
              <w:pStyle w:val="FootnoteText"/>
              <w:numPr>
                <w:ilvl w:val="0"/>
                <w:numId w:val="1"/>
              </w:numPr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B600F4" w:rsidRDefault="00B600F4" w:rsidP="00185203">
            <w:pPr>
              <w:pStyle w:val="FootnoteTex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00F4" w:rsidRPr="001F5413" w:rsidRDefault="00B600F4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1F5413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19:</w:t>
            </w:r>
            <w:r w:rsidRPr="001F5413">
              <w:rPr>
                <w:color w:val="000000" w:themeColor="text1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600F4" w:rsidRPr="00352739" w:rsidRDefault="00B600F4" w:rsidP="00185203">
            <w:pPr>
              <w:pStyle w:val="FootnoteText"/>
            </w:pPr>
            <w:r>
              <w:t>METAFIZIKA I KOZMOLOGIJA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600F4" w:rsidRPr="001F5413" w:rsidRDefault="00B600F4" w:rsidP="00185203">
            <w:pPr>
              <w:pStyle w:val="FootnoteText"/>
            </w:pPr>
            <w:r>
              <w:t>Izv. prof. dr. sc. Borislav Dadić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B600F4" w:rsidRPr="00AA765F" w:rsidRDefault="00B600F4" w:rsidP="001D6576">
            <w:pPr>
              <w:pStyle w:val="FootnoteText"/>
            </w:pPr>
          </w:p>
        </w:tc>
      </w:tr>
      <w:tr w:rsidR="00B600F4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B600F4" w:rsidRPr="002F574B" w:rsidRDefault="00B600F4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bottom w:val="thinThickLargeGap" w:sz="24" w:space="0" w:color="auto"/>
              <w:right w:val="single" w:sz="24" w:space="0" w:color="auto"/>
            </w:tcBorders>
            <w:textDirection w:val="btLr"/>
            <w:vAlign w:val="center"/>
          </w:tcPr>
          <w:p w:rsidR="00B600F4" w:rsidRPr="002F574B" w:rsidRDefault="00B600F4" w:rsidP="00185203">
            <w:pPr>
              <w:pStyle w:val="FootnoteText"/>
            </w:pPr>
          </w:p>
        </w:tc>
        <w:tc>
          <w:tcPr>
            <w:tcW w:w="1253" w:type="dxa"/>
            <w:tcBorders>
              <w:left w:val="single" w:sz="24" w:space="0" w:color="auto"/>
              <w:bottom w:val="thinThickLargeGap" w:sz="24" w:space="0" w:color="auto"/>
            </w:tcBorders>
            <w:vAlign w:val="center"/>
          </w:tcPr>
          <w:p w:rsidR="00B600F4" w:rsidRPr="00352739" w:rsidRDefault="00B600F4" w:rsidP="00185203">
            <w:pPr>
              <w:pStyle w:val="FootnoteText"/>
            </w:pPr>
            <w:r>
              <w:t>Pet.</w:t>
            </w:r>
          </w:p>
        </w:tc>
        <w:tc>
          <w:tcPr>
            <w:tcW w:w="1559" w:type="dxa"/>
            <w:tcBorders>
              <w:bottom w:val="thinThickLargeGap" w:sz="24" w:space="0" w:color="auto"/>
            </w:tcBorders>
            <w:vAlign w:val="center"/>
          </w:tcPr>
          <w:p w:rsidR="00B600F4" w:rsidRPr="001F5413" w:rsidRDefault="00B600F4" w:rsidP="001852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3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thinThickLargeGap" w:sz="24" w:space="0" w:color="auto"/>
            </w:tcBorders>
            <w:vAlign w:val="center"/>
          </w:tcPr>
          <w:p w:rsidR="00B600F4" w:rsidRPr="00C90746" w:rsidRDefault="00B600F4" w:rsidP="00185203">
            <w:pPr>
              <w:pStyle w:val="FootnoteText"/>
            </w:pPr>
            <w:r>
              <w:t>POVIJEST CRKVE</w:t>
            </w:r>
          </w:p>
        </w:tc>
        <w:tc>
          <w:tcPr>
            <w:tcW w:w="4111" w:type="dxa"/>
            <w:tcBorders>
              <w:bottom w:val="thinThickLargeGap" w:sz="24" w:space="0" w:color="auto"/>
            </w:tcBorders>
            <w:vAlign w:val="center"/>
          </w:tcPr>
          <w:p w:rsidR="00B600F4" w:rsidRPr="001F5413" w:rsidRDefault="00B600F4" w:rsidP="00185203">
            <w:pPr>
              <w:pStyle w:val="FootnoteText"/>
            </w:pPr>
            <w:r>
              <w:t>Doc. dr. sc. Zdenko Dundović</w:t>
            </w:r>
            <w:r w:rsidRPr="001F5413">
              <w:t xml:space="preserve"> </w:t>
            </w:r>
          </w:p>
        </w:tc>
        <w:tc>
          <w:tcPr>
            <w:tcW w:w="1701" w:type="dxa"/>
            <w:vMerge/>
            <w:tcBorders>
              <w:bottom w:val="thinThickLargeGap" w:sz="24" w:space="0" w:color="auto"/>
              <w:right w:val="thickThinMediumGap" w:sz="24" w:space="0" w:color="auto"/>
            </w:tcBorders>
            <w:vAlign w:val="center"/>
          </w:tcPr>
          <w:p w:rsidR="00B600F4" w:rsidRPr="00185203" w:rsidRDefault="00B600F4" w:rsidP="00185203">
            <w:pPr>
              <w:pStyle w:val="FootnoteText"/>
            </w:pP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C90746" w:rsidRDefault="00185203" w:rsidP="00185203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top w:val="thinThickLargeGap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4E0C01" w:rsidRDefault="00185203" w:rsidP="00185203">
            <w:pPr>
              <w:pStyle w:val="FootnoteText"/>
              <w:numPr>
                <w:ilvl w:val="0"/>
                <w:numId w:val="1"/>
              </w:numPr>
            </w:pPr>
            <w:r w:rsidRPr="004E0C01">
              <w:t>GODINA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4" w:space="0" w:color="auto"/>
            </w:tcBorders>
            <w:vAlign w:val="center"/>
          </w:tcPr>
          <w:p w:rsidR="00185203" w:rsidRPr="00352739" w:rsidRDefault="00185203" w:rsidP="00185203">
            <w:pPr>
              <w:pStyle w:val="FootnoteText"/>
            </w:pPr>
            <w:r>
              <w:t>Pon.</w:t>
            </w:r>
          </w:p>
        </w:tc>
        <w:tc>
          <w:tcPr>
            <w:tcW w:w="1559" w:type="dxa"/>
            <w:tcBorders>
              <w:top w:val="thinThickLargeGap" w:sz="24" w:space="0" w:color="auto"/>
            </w:tcBorders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3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top w:val="thinThickLargeGap" w:sz="24" w:space="0" w:color="auto"/>
            </w:tcBorders>
            <w:vAlign w:val="center"/>
          </w:tcPr>
          <w:p w:rsidR="00185203" w:rsidRPr="004A77E5" w:rsidRDefault="00185203" w:rsidP="00185203">
            <w:pPr>
              <w:pStyle w:val="FootnoteText"/>
            </w:pPr>
            <w:r>
              <w:t>EGZEGEZA I.</w:t>
            </w:r>
          </w:p>
        </w:tc>
        <w:tc>
          <w:tcPr>
            <w:tcW w:w="4111" w:type="dxa"/>
            <w:tcBorders>
              <w:top w:val="thinThickLargeGap" w:sz="24" w:space="0" w:color="auto"/>
            </w:tcBorders>
            <w:vAlign w:val="center"/>
          </w:tcPr>
          <w:p w:rsidR="00185203" w:rsidRPr="001F5413" w:rsidRDefault="00185203" w:rsidP="00185203">
            <w:pPr>
              <w:pStyle w:val="FootnoteText"/>
              <w:rPr>
                <w:lang w:val="en-GB"/>
              </w:rPr>
            </w:pPr>
            <w:r>
              <w:t>Doc. dr. sc. Arkadiusz Krasicki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  <w:rPr>
                <w:lang w:val="en-GB"/>
              </w:rPr>
            </w:pPr>
            <w:r w:rsidRPr="00AA765F">
              <w:t>NK 121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tcBorders>
              <w:left w:val="single" w:sz="24" w:space="0" w:color="auto"/>
            </w:tcBorders>
            <w:vAlign w:val="center"/>
          </w:tcPr>
          <w:p w:rsidR="00185203" w:rsidRPr="00352739" w:rsidRDefault="00185203" w:rsidP="00185203">
            <w:pPr>
              <w:pStyle w:val="FootnoteText"/>
            </w:pPr>
            <w:r>
              <w:t xml:space="preserve">Ut. </w:t>
            </w:r>
          </w:p>
        </w:tc>
        <w:tc>
          <w:tcPr>
            <w:tcW w:w="1559" w:type="dxa"/>
            <w:vAlign w:val="center"/>
          </w:tcPr>
          <w:p w:rsidR="00185203" w:rsidRPr="00FD4EB5" w:rsidRDefault="00185203" w:rsidP="00185203">
            <w:pPr>
              <w:jc w:val="center"/>
            </w:pPr>
            <w:r w:rsidRPr="00FD4EB5">
              <w:t>1</w:t>
            </w:r>
            <w:r>
              <w:t>6</w:t>
            </w:r>
            <w:r w:rsidRPr="00FD4EB5">
              <w:t>:00 – 1</w:t>
            </w:r>
            <w:r>
              <w:t>8</w:t>
            </w:r>
            <w:r w:rsidRPr="00FD4EB5">
              <w:t>:00</w:t>
            </w:r>
          </w:p>
        </w:tc>
        <w:tc>
          <w:tcPr>
            <w:tcW w:w="4394" w:type="dxa"/>
            <w:vAlign w:val="center"/>
          </w:tcPr>
          <w:p w:rsidR="00185203" w:rsidRPr="00FD4EB5" w:rsidRDefault="00185203" w:rsidP="00185203">
            <w:pPr>
              <w:pStyle w:val="FootnoteText"/>
            </w:pPr>
            <w:r>
              <w:t>PNEUMATOLOGIJA</w:t>
            </w:r>
          </w:p>
        </w:tc>
        <w:tc>
          <w:tcPr>
            <w:tcW w:w="4111" w:type="dxa"/>
            <w:vAlign w:val="center"/>
          </w:tcPr>
          <w:p w:rsidR="00185203" w:rsidRPr="006C2D77" w:rsidRDefault="00185203" w:rsidP="00185203">
            <w:pPr>
              <w:pStyle w:val="FootnoteText"/>
            </w:pPr>
            <w:r w:rsidRPr="00F96687">
              <w:t>Doc. dr. sc. Elvis Ražov</w:t>
            </w:r>
            <w:r w:rsidRPr="001C3037">
              <w:t xml:space="preserve"> 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single" w:sz="24" w:space="0" w:color="auto"/>
            </w:tcBorders>
            <w:vAlign w:val="center"/>
          </w:tcPr>
          <w:p w:rsidR="00185203" w:rsidRPr="00352739" w:rsidRDefault="00185203" w:rsidP="00185203">
            <w:pPr>
              <w:pStyle w:val="FootnoteText"/>
            </w:pPr>
            <w:r>
              <w:t>Sri.</w:t>
            </w: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>
              <w:t>10</w:t>
            </w:r>
            <w:r w:rsidRPr="00FD4EB5">
              <w:t>:00 – 1</w:t>
            </w:r>
            <w:r>
              <w:t>2</w:t>
            </w:r>
            <w:r w:rsidRPr="00FD4EB5"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IZABRANA PITANJA IZ BIBLIJE</w:t>
            </w:r>
          </w:p>
        </w:tc>
        <w:tc>
          <w:tcPr>
            <w:tcW w:w="4111" w:type="dxa"/>
            <w:vAlign w:val="center"/>
          </w:tcPr>
          <w:p w:rsidR="00185203" w:rsidRPr="00F96687" w:rsidRDefault="00185203" w:rsidP="00185203">
            <w:pPr>
              <w:pStyle w:val="FootnoteText"/>
              <w:rPr>
                <w:lang w:val="en-GB"/>
              </w:rPr>
            </w:pPr>
            <w:r>
              <w:t>Doc. dr. sc. Arkadiusz Krasicki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vAlign w:val="center"/>
          </w:tcPr>
          <w:p w:rsidR="00185203" w:rsidRPr="004A77E5" w:rsidRDefault="00185203" w:rsidP="00185203">
            <w:pPr>
              <w:pStyle w:val="FootnoteText"/>
            </w:pPr>
            <w:r>
              <w:t>ETIKA</w:t>
            </w:r>
          </w:p>
        </w:tc>
        <w:tc>
          <w:tcPr>
            <w:tcW w:w="4111" w:type="dxa"/>
            <w:vAlign w:val="center"/>
          </w:tcPr>
          <w:p w:rsidR="00185203" w:rsidRPr="00F96687" w:rsidRDefault="00185203" w:rsidP="00185203">
            <w:pPr>
              <w:pStyle w:val="FootnoteText"/>
            </w:pPr>
            <w:r>
              <w:t>Prof. dr. sc. Iris Tićac</w:t>
            </w:r>
          </w:p>
        </w:tc>
        <w:tc>
          <w:tcPr>
            <w:tcW w:w="1701" w:type="dxa"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  <w:r w:rsidRPr="00AA765F">
              <w:t>SK 124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FD4EB5">
              <w:t>1</w:t>
            </w:r>
            <w:r>
              <w:t>5</w:t>
            </w:r>
            <w:r w:rsidRPr="00FD4EB5">
              <w:t>:00 – 1</w:t>
            </w:r>
            <w:r>
              <w:t>9</w:t>
            </w:r>
            <w:r w:rsidRPr="00FD4EB5"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OTAJSTVO TROJEDINOG BOGA</w:t>
            </w:r>
          </w:p>
        </w:tc>
        <w:tc>
          <w:tcPr>
            <w:tcW w:w="4111" w:type="dxa"/>
            <w:vAlign w:val="center"/>
          </w:tcPr>
          <w:p w:rsidR="00185203" w:rsidRPr="00F96687" w:rsidRDefault="00185203" w:rsidP="00185203">
            <w:pPr>
              <w:pStyle w:val="FootnoteText"/>
            </w:pPr>
            <w:r w:rsidRPr="00F96687">
              <w:t>Doc. dr. sc. Elvis Ražov</w:t>
            </w:r>
          </w:p>
        </w:tc>
        <w:tc>
          <w:tcPr>
            <w:tcW w:w="1701" w:type="dxa"/>
            <w:vMerge w:val="restart"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  <w:r w:rsidRPr="00AA765F">
              <w:t>NK 121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single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  <w:r>
              <w:t>Četv.</w:t>
            </w: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>
              <w:t>8</w:t>
            </w:r>
            <w:r w:rsidRPr="00FD4EB5">
              <w:t>:00 – 1</w:t>
            </w:r>
            <w:r>
              <w:t>0</w:t>
            </w:r>
            <w:r w:rsidRPr="00FD4EB5"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IZBORNI IZ BIBLIJE</w:t>
            </w:r>
          </w:p>
        </w:tc>
        <w:tc>
          <w:tcPr>
            <w:tcW w:w="4111" w:type="dxa"/>
            <w:vAlign w:val="center"/>
          </w:tcPr>
          <w:p w:rsidR="00185203" w:rsidRPr="00F96687" w:rsidRDefault="00185203" w:rsidP="00185203">
            <w:pPr>
              <w:pStyle w:val="FootnoteText"/>
              <w:rPr>
                <w:lang w:val="en-GB"/>
              </w:rPr>
            </w:pPr>
            <w:r>
              <w:t>Doc. dr. sc. Arkadiusz Krasicki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85203" w:rsidRPr="004A77E5" w:rsidRDefault="00185203" w:rsidP="00185203">
            <w:pPr>
              <w:pStyle w:val="FootnoteText"/>
            </w:pPr>
            <w:r>
              <w:t>PATROLOGIJA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85203" w:rsidRPr="00F96687" w:rsidRDefault="00185203" w:rsidP="00185203">
            <w:pPr>
              <w:pStyle w:val="FootnoteText"/>
              <w:rPr>
                <w:lang w:val="en-GB"/>
              </w:rPr>
            </w:pPr>
            <w:r>
              <w:t>Doc. dr. sc. Zdenko Dundović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185203" w:rsidTr="00A97B75">
        <w:trPr>
          <w:trHeight w:val="189"/>
        </w:trPr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top w:val="thinThickLargeGap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85203" w:rsidRPr="002F574B" w:rsidRDefault="00185203" w:rsidP="00185203">
            <w:pPr>
              <w:pStyle w:val="FootnoteText"/>
              <w:numPr>
                <w:ilvl w:val="0"/>
                <w:numId w:val="1"/>
              </w:numPr>
              <w:rPr>
                <w:lang w:val="en-GB"/>
              </w:rPr>
            </w:pPr>
            <w:r w:rsidRPr="004E0C01">
              <w:t>GODINA</w:t>
            </w:r>
          </w:p>
        </w:tc>
        <w:tc>
          <w:tcPr>
            <w:tcW w:w="1253" w:type="dxa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  <w:r>
              <w:t>Ut.</w:t>
            </w:r>
          </w:p>
        </w:tc>
        <w:tc>
          <w:tcPr>
            <w:tcW w:w="1559" w:type="dxa"/>
            <w:tcBorders>
              <w:top w:val="thinThickLargeGap" w:sz="24" w:space="0" w:color="auto"/>
            </w:tcBorders>
            <w:vAlign w:val="center"/>
          </w:tcPr>
          <w:p w:rsidR="00185203" w:rsidRPr="00FD4EB5" w:rsidRDefault="00185203" w:rsidP="00185203">
            <w:pPr>
              <w:jc w:val="center"/>
            </w:pPr>
            <w:r>
              <w:t>15</w:t>
            </w:r>
            <w:r w:rsidRPr="00FD4EB5">
              <w:t>:00 – 1</w:t>
            </w:r>
            <w:r>
              <w:t>8</w:t>
            </w:r>
            <w:r w:rsidRPr="00FD4EB5">
              <w:t>:00</w:t>
            </w:r>
          </w:p>
        </w:tc>
        <w:tc>
          <w:tcPr>
            <w:tcW w:w="4394" w:type="dxa"/>
            <w:tcBorders>
              <w:top w:val="thinThickLargeGap" w:sz="24" w:space="0" w:color="auto"/>
            </w:tcBorders>
            <w:vAlign w:val="center"/>
          </w:tcPr>
          <w:p w:rsidR="00185203" w:rsidRPr="00FD4EB5" w:rsidRDefault="00185203" w:rsidP="00185203">
            <w:pPr>
              <w:pStyle w:val="FootnoteText"/>
            </w:pPr>
            <w:r>
              <w:t>EGZEGEZA II.</w:t>
            </w:r>
          </w:p>
        </w:tc>
        <w:tc>
          <w:tcPr>
            <w:tcW w:w="4111" w:type="dxa"/>
            <w:tcBorders>
              <w:top w:val="thinThickLargeGap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</w:pPr>
            <w:r>
              <w:t>Doc. dr. sc. Arkadiusz Krasicki</w:t>
            </w:r>
          </w:p>
        </w:tc>
        <w:tc>
          <w:tcPr>
            <w:tcW w:w="1701" w:type="dxa"/>
            <w:tcBorders>
              <w:top w:val="thinThickLargeGap" w:sz="24" w:space="0" w:color="auto"/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  <w:r w:rsidRPr="00AA765F">
              <w:t>NK 12</w:t>
            </w:r>
            <w:r>
              <w:t>3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2F574B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85203" w:rsidRPr="004E0C01" w:rsidRDefault="00185203" w:rsidP="00185203">
            <w:pPr>
              <w:pStyle w:val="FootnoteText"/>
              <w:numPr>
                <w:ilvl w:val="0"/>
                <w:numId w:val="1"/>
              </w:numPr>
            </w:pPr>
          </w:p>
        </w:tc>
        <w:tc>
          <w:tcPr>
            <w:tcW w:w="125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85203" w:rsidRDefault="00185203" w:rsidP="00185203">
            <w:pPr>
              <w:pStyle w:val="FootnoteText"/>
              <w:rPr>
                <w:lang w:val="en-GB"/>
              </w:rPr>
            </w:pPr>
            <w:r>
              <w:t>Četv.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85203" w:rsidRPr="00FD4EB5" w:rsidRDefault="00185203" w:rsidP="00185203">
            <w:pPr>
              <w:jc w:val="center"/>
            </w:pPr>
            <w:r>
              <w:t>9</w:t>
            </w:r>
            <w:r w:rsidRPr="00FD4EB5">
              <w:t>:00 – 1</w:t>
            </w:r>
            <w:r>
              <w:t>2</w:t>
            </w:r>
            <w:r w:rsidRPr="00FD4EB5">
              <w:t>:00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85203" w:rsidRPr="00FD4EB5" w:rsidRDefault="00185203" w:rsidP="00185203">
            <w:pPr>
              <w:pStyle w:val="FootnoteText"/>
            </w:pPr>
            <w:r w:rsidRPr="00FD4EB5">
              <w:t>EKLEZIOLOGIJA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85203" w:rsidRPr="00FD4EB5" w:rsidRDefault="00185203" w:rsidP="00185203">
            <w:pPr>
              <w:pStyle w:val="FootnoteText"/>
            </w:pPr>
            <w:r w:rsidRPr="00FD4EB5">
              <w:t xml:space="preserve">Doc. dr. sc. Elvis Ražov </w:t>
            </w:r>
          </w:p>
          <w:p w:rsidR="00185203" w:rsidRPr="00FD4EB5" w:rsidRDefault="00185203" w:rsidP="00185203">
            <w:pPr>
              <w:pStyle w:val="FootnoteText"/>
            </w:pPr>
            <w:r w:rsidRPr="00FD4EB5">
              <w:t>Mr. sc. Marinko Duvnjak</w:t>
            </w:r>
          </w:p>
        </w:tc>
        <w:tc>
          <w:tcPr>
            <w:tcW w:w="1701" w:type="dxa"/>
            <w:tcBorders>
              <w:top w:val="single" w:sz="4" w:space="0" w:color="auto"/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  <w:rPr>
                <w:lang w:val="en-GB"/>
              </w:rPr>
            </w:pPr>
            <w:r w:rsidRPr="00AA765F">
              <w:t>Sjemenište “Zmajević”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5203" w:rsidRPr="00650E00" w:rsidRDefault="00185203" w:rsidP="00185203">
            <w:pPr>
              <w:pStyle w:val="FootnoteText"/>
            </w:pPr>
            <w:r>
              <w:t>Pet.</w:t>
            </w: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RELIGIOZNI ODGOJ PREDŠKOLSKE DJECE</w:t>
            </w:r>
          </w:p>
        </w:tc>
        <w:tc>
          <w:tcPr>
            <w:tcW w:w="4111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Doc. dr. sc. Marijana Mohorić</w:t>
            </w:r>
          </w:p>
          <w:p w:rsidR="00185203" w:rsidRDefault="00185203" w:rsidP="00185203">
            <w:pPr>
              <w:pStyle w:val="FootnoteText"/>
            </w:pPr>
            <w:r>
              <w:t>Lic. catech. Antonia Dokoza</w:t>
            </w:r>
          </w:p>
        </w:tc>
        <w:tc>
          <w:tcPr>
            <w:tcW w:w="1701" w:type="dxa"/>
            <w:vMerge w:val="restart"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  <w:rPr>
                <w:lang w:val="en-GB"/>
              </w:rPr>
            </w:pPr>
            <w:r w:rsidRPr="00AA765F">
              <w:t>Sjemenište “Zmajević”</w:t>
            </w: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hinThickSmallGap" w:sz="24" w:space="0" w:color="auto"/>
            </w:tcBorders>
            <w:vAlign w:val="center"/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 xml:space="preserve">PASTORAL SAKRAMENATA </w:t>
            </w:r>
          </w:p>
        </w:tc>
        <w:tc>
          <w:tcPr>
            <w:tcW w:w="4111" w:type="dxa"/>
            <w:vAlign w:val="center"/>
          </w:tcPr>
          <w:p w:rsidR="00185203" w:rsidRDefault="00185203" w:rsidP="00185203">
            <w:pPr>
              <w:pStyle w:val="FootnoteText"/>
            </w:pPr>
            <w:r w:rsidRPr="008E120E">
              <w:t xml:space="preserve">Izv. prof. dr. sc. </w:t>
            </w:r>
            <w:r>
              <w:t>Alojzije Čondić</w:t>
            </w:r>
          </w:p>
          <w:p w:rsidR="00185203" w:rsidRDefault="00185203" w:rsidP="00185203">
            <w:pPr>
              <w:pStyle w:val="FootnoteText"/>
            </w:pPr>
            <w:r>
              <w:t xml:space="preserve">Lic. theol. Žarko Relota 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185203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hinThickSmallGap" w:sz="24" w:space="0" w:color="auto"/>
            </w:tcBorders>
            <w:vAlign w:val="center"/>
          </w:tcPr>
          <w:p w:rsidR="00185203" w:rsidRPr="00650E00" w:rsidRDefault="00185203" w:rsidP="00185203">
            <w:pPr>
              <w:pStyle w:val="FootnoteText"/>
            </w:pPr>
          </w:p>
        </w:tc>
        <w:tc>
          <w:tcPr>
            <w:tcW w:w="1559" w:type="dxa"/>
            <w:vAlign w:val="center"/>
          </w:tcPr>
          <w:p w:rsidR="00185203" w:rsidRPr="001F5413" w:rsidRDefault="00185203" w:rsidP="00185203">
            <w:pPr>
              <w:jc w:val="center"/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6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POSTMODERNIZAM I KRŠĆANSTVO</w:t>
            </w:r>
          </w:p>
        </w:tc>
        <w:tc>
          <w:tcPr>
            <w:tcW w:w="4111" w:type="dxa"/>
            <w:vAlign w:val="center"/>
          </w:tcPr>
          <w:p w:rsidR="00185203" w:rsidRDefault="00185203" w:rsidP="00185203">
            <w:pPr>
              <w:pStyle w:val="FootnoteText"/>
            </w:pPr>
            <w:r>
              <w:t>Prof. dr. sc. Carmelo Dotolo</w:t>
            </w:r>
          </w:p>
        </w:tc>
        <w:tc>
          <w:tcPr>
            <w:tcW w:w="1701" w:type="dxa"/>
            <w:vMerge/>
            <w:tcBorders>
              <w:right w:val="thickThinMediumGap" w:sz="24" w:space="0" w:color="auto"/>
            </w:tcBorders>
            <w:vAlign w:val="center"/>
          </w:tcPr>
          <w:p w:rsidR="00185203" w:rsidRPr="00AA765F" w:rsidRDefault="00185203" w:rsidP="00185203">
            <w:pPr>
              <w:pStyle w:val="FootnoteText"/>
            </w:pPr>
          </w:p>
        </w:tc>
      </w:tr>
      <w:tr w:rsidR="003E08F8" w:rsidTr="003E08F8">
        <w:trPr>
          <w:trHeight w:val="478"/>
        </w:trPr>
        <w:tc>
          <w:tcPr>
            <w:tcW w:w="649" w:type="dxa"/>
            <w:vMerge w:val="restart"/>
            <w:tcBorders>
              <w:top w:val="thinThickThinMediumGap" w:sz="24" w:space="0" w:color="auto"/>
              <w:left w:val="thinThick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650E00" w:rsidRDefault="003E08F8" w:rsidP="00185203">
            <w:pPr>
              <w:pStyle w:val="FootnoteText"/>
            </w:pPr>
            <w:r>
              <w:t>DIPLOMSKI STUDIJ</w:t>
            </w:r>
          </w:p>
        </w:tc>
        <w:tc>
          <w:tcPr>
            <w:tcW w:w="590" w:type="dxa"/>
            <w:vMerge w:val="restart"/>
            <w:tcBorders>
              <w:top w:val="thinThickThinMediumGap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Default="003E08F8" w:rsidP="00185203">
            <w:pPr>
              <w:pStyle w:val="FootnoteText"/>
              <w:numPr>
                <w:ilvl w:val="0"/>
                <w:numId w:val="4"/>
              </w:numPr>
            </w:pPr>
            <w:r>
              <w:t>GODINA</w:t>
            </w:r>
          </w:p>
        </w:tc>
        <w:tc>
          <w:tcPr>
            <w:tcW w:w="1253" w:type="dxa"/>
            <w:vMerge w:val="restart"/>
            <w:tcBorders>
              <w:top w:val="thinThickThinMediumGap" w:sz="24" w:space="0" w:color="auto"/>
              <w:left w:val="single" w:sz="24" w:space="0" w:color="auto"/>
            </w:tcBorders>
            <w:vAlign w:val="center"/>
          </w:tcPr>
          <w:p w:rsidR="003E08F8" w:rsidRDefault="003E08F8" w:rsidP="00185203">
            <w:pPr>
              <w:pStyle w:val="FootnoteText"/>
            </w:pPr>
            <w:r>
              <w:t xml:space="preserve">Sri. </w:t>
            </w:r>
          </w:p>
        </w:tc>
        <w:tc>
          <w:tcPr>
            <w:tcW w:w="1559" w:type="dxa"/>
            <w:tcBorders>
              <w:top w:val="thinThickThinMediumGap" w:sz="24" w:space="0" w:color="auto"/>
            </w:tcBorders>
            <w:vAlign w:val="center"/>
          </w:tcPr>
          <w:p w:rsidR="003E08F8" w:rsidRPr="001F5413" w:rsidRDefault="003E08F8" w:rsidP="00185203">
            <w:pPr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top w:val="thinThickThinMediumGap" w:sz="24" w:space="0" w:color="auto"/>
            </w:tcBorders>
            <w:vAlign w:val="center"/>
          </w:tcPr>
          <w:p w:rsidR="003E08F8" w:rsidRDefault="003E08F8" w:rsidP="00185203">
            <w:pPr>
              <w:pStyle w:val="FootnoteText"/>
            </w:pPr>
            <w:r>
              <w:t>PASTORAL BRAKA I OBITELJI</w:t>
            </w:r>
          </w:p>
        </w:tc>
        <w:tc>
          <w:tcPr>
            <w:tcW w:w="4111" w:type="dxa"/>
            <w:tcBorders>
              <w:top w:val="thinThickThinMediumGap" w:sz="24" w:space="0" w:color="auto"/>
            </w:tcBorders>
            <w:vAlign w:val="center"/>
          </w:tcPr>
          <w:p w:rsidR="003E08F8" w:rsidRDefault="003E08F8" w:rsidP="00185203">
            <w:pPr>
              <w:pStyle w:val="FootnoteText"/>
            </w:pPr>
            <w:r>
              <w:t>Izv. prof. dr. sc. Alojzije Čondić</w:t>
            </w:r>
          </w:p>
          <w:p w:rsidR="003E08F8" w:rsidRPr="008E120E" w:rsidRDefault="003E08F8" w:rsidP="00185203">
            <w:pPr>
              <w:pStyle w:val="FootnoteText"/>
            </w:pPr>
            <w:r>
              <w:t>Lic. theol. Žarko Relota</w:t>
            </w:r>
          </w:p>
        </w:tc>
        <w:tc>
          <w:tcPr>
            <w:tcW w:w="1701" w:type="dxa"/>
            <w:vMerge w:val="restart"/>
            <w:tcBorders>
              <w:top w:val="thinThickThinMediumGap" w:sz="2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FB3E7C" w:rsidP="00185203">
            <w:pPr>
              <w:pStyle w:val="FootnoteText"/>
            </w:pPr>
            <w:r w:rsidRPr="00AA765F">
              <w:t>Sjemenište “Zmajević”</w:t>
            </w:r>
          </w:p>
        </w:tc>
      </w:tr>
      <w:tr w:rsidR="003E08F8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3E08F8" w:rsidRDefault="003E08F8" w:rsidP="00185203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08F8" w:rsidRPr="001F5413" w:rsidRDefault="003E08F8" w:rsidP="001852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15:00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E08F8" w:rsidRDefault="003E08F8" w:rsidP="00185203">
            <w:pPr>
              <w:pStyle w:val="FootnoteText"/>
            </w:pPr>
            <w:r>
              <w:t>I.-III. KNJIGA ZAKONIKA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08F8" w:rsidRPr="00F96687" w:rsidRDefault="003E08F8" w:rsidP="00185203">
            <w:pPr>
              <w:pStyle w:val="FootnoteText"/>
            </w:pPr>
            <w:r>
              <w:t>Doc. dr. sc. Klara Ćavar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185203">
            <w:pPr>
              <w:pStyle w:val="FootnoteText"/>
            </w:pPr>
          </w:p>
        </w:tc>
      </w:tr>
      <w:tr w:rsidR="003E08F8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185203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185203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E08F8" w:rsidRPr="001D2807" w:rsidRDefault="003E08F8" w:rsidP="00185203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08F8" w:rsidRPr="001D2807" w:rsidRDefault="003E08F8" w:rsidP="00185203">
            <w:pPr>
              <w:rPr>
                <w:color w:val="000000" w:themeColor="text1"/>
              </w:rPr>
            </w:pPr>
            <w:r w:rsidRPr="001D2807">
              <w:rPr>
                <w:color w:val="000000" w:themeColor="text1"/>
              </w:rPr>
              <w:t>16:00 – 18:00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E08F8" w:rsidRPr="001D2807" w:rsidRDefault="003E08F8" w:rsidP="00185203">
            <w:pPr>
              <w:pStyle w:val="FootnoteText"/>
            </w:pPr>
            <w:r w:rsidRPr="001D2807">
              <w:t>ANGEOLOGIJA I DEMONOLOGIJA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08F8" w:rsidRPr="008E120E" w:rsidRDefault="003E08F8" w:rsidP="00185203">
            <w:pPr>
              <w:pStyle w:val="FootnoteText"/>
              <w:rPr>
                <w:lang w:val="pt-PT"/>
              </w:rPr>
            </w:pPr>
            <w:r w:rsidRPr="00F96687">
              <w:t>Doc. dr. sc. Elvis Ražov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185203">
            <w:pPr>
              <w:pStyle w:val="FootnoteText"/>
            </w:pPr>
            <w:r w:rsidRPr="00AA765F">
              <w:t>NK 121</w:t>
            </w:r>
          </w:p>
        </w:tc>
      </w:tr>
      <w:tr w:rsidR="003E08F8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12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E08F8" w:rsidRPr="00352739" w:rsidRDefault="00BC6F35" w:rsidP="00041068">
            <w:pPr>
              <w:pStyle w:val="FootnoteText"/>
            </w:pPr>
            <w:r>
              <w:t>Če</w:t>
            </w:r>
            <w:r w:rsidR="003E08F8">
              <w:t>tv.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08F8" w:rsidRPr="001F5413" w:rsidRDefault="003E08F8" w:rsidP="000410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 – 17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E08F8" w:rsidRPr="00C90746" w:rsidRDefault="003E08F8" w:rsidP="00041068">
            <w:pPr>
              <w:pStyle w:val="FootnoteText"/>
            </w:pPr>
            <w:r>
              <w:t>RELIGIOZNI ODGOJ I KATEHEZA DJECE I PREDADOLESCENATA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08F8" w:rsidRPr="00650E00" w:rsidRDefault="003E08F8" w:rsidP="00041068">
            <w:pPr>
              <w:pStyle w:val="FootnoteText"/>
            </w:pPr>
            <w:r>
              <w:t>Doc. dr. sc. Marijana Mohorić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041068">
            <w:pPr>
              <w:pStyle w:val="FootnoteText"/>
            </w:pPr>
            <w:r>
              <w:t>NK 123</w:t>
            </w:r>
          </w:p>
        </w:tc>
      </w:tr>
      <w:tr w:rsidR="003E08F8" w:rsidTr="00A97B75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bottom w:val="thinThickLargeGap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1253" w:type="dxa"/>
            <w:tcBorders>
              <w:left w:val="single" w:sz="24" w:space="0" w:color="auto"/>
              <w:bottom w:val="thinThickLargeGap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  <w:r>
              <w:t>Pet.</w:t>
            </w:r>
          </w:p>
        </w:tc>
        <w:tc>
          <w:tcPr>
            <w:tcW w:w="1559" w:type="dxa"/>
            <w:tcBorders>
              <w:bottom w:val="thinThickLargeGap" w:sz="24" w:space="0" w:color="auto"/>
            </w:tcBorders>
            <w:vAlign w:val="center"/>
          </w:tcPr>
          <w:p w:rsidR="003E08F8" w:rsidRPr="001F5413" w:rsidRDefault="003E08F8" w:rsidP="00041068">
            <w:pPr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6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thinThickLargeGap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  <w:r>
              <w:t>PASTORALNA MEDICINA</w:t>
            </w:r>
          </w:p>
        </w:tc>
        <w:tc>
          <w:tcPr>
            <w:tcW w:w="4111" w:type="dxa"/>
            <w:tcBorders>
              <w:bottom w:val="thinThickLargeGap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  <w:r>
              <w:t>Prof. dr. sc. Boris Đelalija</w:t>
            </w:r>
          </w:p>
          <w:p w:rsidR="003E08F8" w:rsidRPr="008E120E" w:rsidRDefault="003E08F8" w:rsidP="00041068">
            <w:pPr>
              <w:pStyle w:val="FootnoteText"/>
            </w:pPr>
            <w:r>
              <w:t>Nataša Lisica-Šikić, dr. med.</w:t>
            </w:r>
          </w:p>
        </w:tc>
        <w:tc>
          <w:tcPr>
            <w:tcW w:w="1701" w:type="dxa"/>
            <w:tcBorders>
              <w:bottom w:val="thinThickLargeGap" w:sz="2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041068">
            <w:pPr>
              <w:pStyle w:val="FootnoteText"/>
              <w:rPr>
                <w:lang w:val="pt-PT"/>
              </w:rPr>
            </w:pPr>
            <w:r w:rsidRPr="00AA765F">
              <w:t>Sjemenište “Zmajević”</w:t>
            </w:r>
          </w:p>
        </w:tc>
      </w:tr>
      <w:tr w:rsidR="003E08F8" w:rsidTr="005C36CB"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041068">
            <w:pPr>
              <w:pStyle w:val="FootnoteText"/>
            </w:pPr>
            <w:r>
              <w:t>II. GODINA</w:t>
            </w:r>
          </w:p>
        </w:tc>
        <w:tc>
          <w:tcPr>
            <w:tcW w:w="1253" w:type="dxa"/>
            <w:vMerge w:val="restart"/>
            <w:tcBorders>
              <w:left w:val="single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  <w:r>
              <w:t xml:space="preserve">Sri.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08F8" w:rsidRPr="00510BCE" w:rsidRDefault="003E08F8" w:rsidP="00041068">
            <w:r>
              <w:t>12</w:t>
            </w:r>
            <w:r w:rsidRPr="00510BCE">
              <w:t>:00 – 1</w:t>
            </w:r>
            <w:r>
              <w:t>5</w:t>
            </w:r>
            <w:r w:rsidRPr="00510BCE">
              <w:t>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E08F8" w:rsidRPr="00510BCE" w:rsidRDefault="003E08F8" w:rsidP="00041068">
            <w:pPr>
              <w:pStyle w:val="FootnoteText"/>
            </w:pPr>
            <w:r>
              <w:t>KATEHEZA I RELIGIOZNA KULTURA ODRASLIH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08F8" w:rsidRPr="00C90746" w:rsidRDefault="003E08F8" w:rsidP="00041068">
            <w:pPr>
              <w:pStyle w:val="FootnoteText"/>
            </w:pPr>
            <w:r>
              <w:t>Doc. dr. sc. Marijana Mohorić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041068">
            <w:pPr>
              <w:pStyle w:val="FootnoteText"/>
            </w:pPr>
            <w:r>
              <w:t>NK 121</w:t>
            </w:r>
          </w:p>
        </w:tc>
      </w:tr>
      <w:tr w:rsidR="003E08F8" w:rsidTr="003E08F8">
        <w:trPr>
          <w:trHeight w:val="669"/>
        </w:trPr>
        <w:tc>
          <w:tcPr>
            <w:tcW w:w="649" w:type="dxa"/>
            <w:vMerge/>
            <w:tcBorders>
              <w:left w:val="thinThickMediumGap" w:sz="24" w:space="0" w:color="auto"/>
              <w:right w:val="single" w:sz="24" w:space="0" w:color="auto"/>
            </w:tcBorders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single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</w:p>
        </w:tc>
        <w:tc>
          <w:tcPr>
            <w:tcW w:w="1559" w:type="dxa"/>
            <w:vAlign w:val="center"/>
          </w:tcPr>
          <w:p w:rsidR="003E08F8" w:rsidRPr="00510BCE" w:rsidRDefault="003E08F8" w:rsidP="00041068">
            <w:r w:rsidRPr="00510BCE">
              <w:t>1</w:t>
            </w:r>
            <w:r>
              <w:t>6</w:t>
            </w:r>
            <w:r w:rsidRPr="00510BCE">
              <w:t>:00 – 1</w:t>
            </w:r>
            <w:r>
              <w:t>8</w:t>
            </w:r>
            <w:r w:rsidRPr="00510BCE">
              <w:t>:00</w:t>
            </w:r>
          </w:p>
        </w:tc>
        <w:tc>
          <w:tcPr>
            <w:tcW w:w="4394" w:type="dxa"/>
            <w:vAlign w:val="center"/>
          </w:tcPr>
          <w:p w:rsidR="003E08F8" w:rsidRPr="00510BCE" w:rsidRDefault="003E08F8" w:rsidP="00041068">
            <w:pPr>
              <w:pStyle w:val="FootnoteText"/>
            </w:pPr>
            <w:r>
              <w:t>IZABBRANA PITANJA IZ ŽENIDBENOG PRAVA</w:t>
            </w:r>
          </w:p>
        </w:tc>
        <w:tc>
          <w:tcPr>
            <w:tcW w:w="4111" w:type="dxa"/>
            <w:vAlign w:val="center"/>
          </w:tcPr>
          <w:p w:rsidR="003E08F8" w:rsidRPr="001F5413" w:rsidRDefault="003E08F8" w:rsidP="00041068">
            <w:pPr>
              <w:pStyle w:val="FootnoteText"/>
            </w:pPr>
            <w:r w:rsidRPr="008B2FEB">
              <w:t>Doc. dr. sc. Klara Ćavar</w:t>
            </w:r>
          </w:p>
        </w:tc>
        <w:tc>
          <w:tcPr>
            <w:tcW w:w="1701" w:type="dxa"/>
            <w:tcBorders>
              <w:right w:val="thickThinMediumGap" w:sz="24" w:space="0" w:color="auto"/>
            </w:tcBorders>
            <w:vAlign w:val="center"/>
          </w:tcPr>
          <w:p w:rsidR="003E08F8" w:rsidRPr="00AA765F" w:rsidRDefault="003E08F8" w:rsidP="00041068">
            <w:pPr>
              <w:pStyle w:val="FootnoteText"/>
            </w:pPr>
            <w:r w:rsidRPr="00AA765F">
              <w:t>Sjemenište “Zmajević”</w:t>
            </w:r>
          </w:p>
        </w:tc>
      </w:tr>
      <w:tr w:rsidR="003E08F8" w:rsidTr="00A97B75">
        <w:tc>
          <w:tcPr>
            <w:tcW w:w="649" w:type="dxa"/>
            <w:vMerge/>
            <w:tcBorders>
              <w:left w:val="thinThickMediumGap" w:sz="24" w:space="0" w:color="auto"/>
              <w:bottom w:val="thickThinMediumGap" w:sz="24" w:space="0" w:color="auto"/>
              <w:right w:val="single" w:sz="24" w:space="0" w:color="auto"/>
            </w:tcBorders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single" w:sz="24" w:space="0" w:color="auto"/>
              <w:bottom w:val="thickThinMediumGap" w:sz="24" w:space="0" w:color="auto"/>
              <w:right w:val="single" w:sz="24" w:space="0" w:color="auto"/>
            </w:tcBorders>
            <w:textDirection w:val="btLr"/>
            <w:vAlign w:val="center"/>
          </w:tcPr>
          <w:p w:rsidR="003E08F8" w:rsidRPr="008E120E" w:rsidRDefault="003E08F8" w:rsidP="00041068">
            <w:pPr>
              <w:pStyle w:val="FootnoteText"/>
            </w:pPr>
          </w:p>
        </w:tc>
        <w:tc>
          <w:tcPr>
            <w:tcW w:w="1253" w:type="dxa"/>
            <w:tcBorders>
              <w:left w:val="single" w:sz="24" w:space="0" w:color="auto"/>
              <w:bottom w:val="thickThinMediumGap" w:sz="24" w:space="0" w:color="auto"/>
            </w:tcBorders>
            <w:vAlign w:val="center"/>
          </w:tcPr>
          <w:p w:rsidR="003E08F8" w:rsidRDefault="003E08F8" w:rsidP="00041068">
            <w:pPr>
              <w:pStyle w:val="FootnoteText"/>
            </w:pPr>
            <w:r>
              <w:t>Četv.</w:t>
            </w:r>
          </w:p>
        </w:tc>
        <w:tc>
          <w:tcPr>
            <w:tcW w:w="1559" w:type="dxa"/>
            <w:tcBorders>
              <w:bottom w:val="thickThinMediumGap" w:sz="24" w:space="0" w:color="auto"/>
            </w:tcBorders>
            <w:vAlign w:val="center"/>
          </w:tcPr>
          <w:p w:rsidR="003E08F8" w:rsidRPr="001F5413" w:rsidRDefault="003E08F8" w:rsidP="00041068">
            <w:pPr>
              <w:rPr>
                <w:color w:val="000000" w:themeColor="text1"/>
              </w:rPr>
            </w:pPr>
            <w:r w:rsidRPr="001F541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1F5413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4</w:t>
            </w:r>
            <w:r w:rsidRPr="001F5413">
              <w:rPr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thickThinMediumGap" w:sz="24" w:space="0" w:color="auto"/>
            </w:tcBorders>
            <w:vAlign w:val="center"/>
          </w:tcPr>
          <w:p w:rsidR="003E08F8" w:rsidRPr="00C90746" w:rsidRDefault="003E08F8" w:rsidP="00041068">
            <w:pPr>
              <w:pStyle w:val="FootnoteText"/>
            </w:pPr>
            <w:r>
              <w:t>CRKVENA UMJETNOST</w:t>
            </w:r>
          </w:p>
        </w:tc>
        <w:tc>
          <w:tcPr>
            <w:tcW w:w="4111" w:type="dxa"/>
            <w:tcBorders>
              <w:bottom w:val="thickThinMediumGap" w:sz="24" w:space="0" w:color="auto"/>
            </w:tcBorders>
            <w:vAlign w:val="center"/>
          </w:tcPr>
          <w:p w:rsidR="003E08F8" w:rsidRPr="00B12EC3" w:rsidRDefault="003E08F8" w:rsidP="00041068">
            <w:pPr>
              <w:pStyle w:val="FootnoteText"/>
            </w:pPr>
            <w:r w:rsidRPr="00B12EC3">
              <w:t>Prof. dr. sc. Ante Uglešić</w:t>
            </w:r>
          </w:p>
          <w:p w:rsidR="003E08F8" w:rsidRDefault="003E08F8" w:rsidP="00041068">
            <w:pPr>
              <w:pStyle w:val="FootnoteText"/>
            </w:pPr>
            <w:r w:rsidRPr="00B12EC3">
              <w:t xml:space="preserve">Dr. sc. Ana </w:t>
            </w:r>
            <w:r w:rsidR="00BC6F35">
              <w:t xml:space="preserve">Jordan </w:t>
            </w:r>
            <w:r w:rsidRPr="00B12EC3">
              <w:t>Knežević</w:t>
            </w:r>
          </w:p>
        </w:tc>
        <w:tc>
          <w:tcPr>
            <w:tcW w:w="1701" w:type="dxa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3E08F8" w:rsidRPr="00AA765F" w:rsidRDefault="003E08F8" w:rsidP="00041068">
            <w:pPr>
              <w:pStyle w:val="FootnoteText"/>
            </w:pPr>
            <w:r w:rsidRPr="00AA765F">
              <w:t>Sjemenište “Zmajević”</w:t>
            </w:r>
          </w:p>
        </w:tc>
      </w:tr>
    </w:tbl>
    <w:p w:rsidR="00C0053A" w:rsidRPr="00EB5269" w:rsidRDefault="00C0053A" w:rsidP="00185203">
      <w:pPr>
        <w:pStyle w:val="FootnoteText"/>
      </w:pPr>
    </w:p>
    <w:sectPr w:rsidR="00C0053A" w:rsidRPr="00EB5269" w:rsidSect="008557DD">
      <w:headerReference w:type="default" r:id="rId8"/>
      <w:pgSz w:w="16840" w:h="23814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1" w:rsidRDefault="00FB1AF1" w:rsidP="00475E6E">
      <w:pPr>
        <w:spacing w:after="0" w:line="240" w:lineRule="auto"/>
      </w:pPr>
      <w:r>
        <w:separator/>
      </w:r>
    </w:p>
  </w:endnote>
  <w:endnote w:type="continuationSeparator" w:id="0">
    <w:p w:rsidR="00FB1AF1" w:rsidRDefault="00FB1AF1" w:rsidP="0047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1" w:rsidRDefault="00FB1AF1" w:rsidP="00475E6E">
      <w:pPr>
        <w:spacing w:after="0" w:line="240" w:lineRule="auto"/>
      </w:pPr>
      <w:r>
        <w:separator/>
      </w:r>
    </w:p>
  </w:footnote>
  <w:footnote w:type="continuationSeparator" w:id="0">
    <w:p w:rsidR="00FB1AF1" w:rsidRDefault="00FB1AF1" w:rsidP="0047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E" w:rsidRDefault="00475E6E">
    <w:pPr>
      <w:pStyle w:val="Header"/>
    </w:pPr>
    <w:r>
      <w:rPr>
        <w:noProof/>
        <w:lang w:eastAsia="hr-HR"/>
      </w:rPr>
      <w:drawing>
        <wp:inline distT="0" distB="0" distL="0" distR="0" wp14:anchorId="21E0FC27" wp14:editId="4F36183E">
          <wp:extent cx="8743950" cy="1507446"/>
          <wp:effectExtent l="0" t="0" r="0" b="0"/>
          <wp:docPr id="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955" cy="152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E6E" w:rsidRDefault="0047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369"/>
    <w:multiLevelType w:val="hybridMultilevel"/>
    <w:tmpl w:val="4E14D734"/>
    <w:lvl w:ilvl="0" w:tplc="B8B47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0F09"/>
    <w:multiLevelType w:val="hybridMultilevel"/>
    <w:tmpl w:val="077A4B92"/>
    <w:lvl w:ilvl="0" w:tplc="A29E18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D8F7935"/>
    <w:multiLevelType w:val="hybridMultilevel"/>
    <w:tmpl w:val="9830FE70"/>
    <w:lvl w:ilvl="0" w:tplc="D1EA94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DFE2E7C"/>
    <w:multiLevelType w:val="hybridMultilevel"/>
    <w:tmpl w:val="77C41882"/>
    <w:lvl w:ilvl="0" w:tplc="4D4833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F501422"/>
    <w:multiLevelType w:val="hybridMultilevel"/>
    <w:tmpl w:val="0498B710"/>
    <w:lvl w:ilvl="0" w:tplc="C32A9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D"/>
    <w:rsid w:val="00001E54"/>
    <w:rsid w:val="00006D5F"/>
    <w:rsid w:val="00041068"/>
    <w:rsid w:val="0004547F"/>
    <w:rsid w:val="000476E8"/>
    <w:rsid w:val="00051B5F"/>
    <w:rsid w:val="00055CDB"/>
    <w:rsid w:val="000565AB"/>
    <w:rsid w:val="00067EB3"/>
    <w:rsid w:val="00075539"/>
    <w:rsid w:val="000A53E5"/>
    <w:rsid w:val="000B0924"/>
    <w:rsid w:val="000C0501"/>
    <w:rsid w:val="000C34F5"/>
    <w:rsid w:val="001055E4"/>
    <w:rsid w:val="001245AF"/>
    <w:rsid w:val="0013423B"/>
    <w:rsid w:val="00140A3C"/>
    <w:rsid w:val="00145839"/>
    <w:rsid w:val="00156653"/>
    <w:rsid w:val="00174185"/>
    <w:rsid w:val="001741F2"/>
    <w:rsid w:val="00184B9F"/>
    <w:rsid w:val="00185203"/>
    <w:rsid w:val="001C3037"/>
    <w:rsid w:val="001D19AF"/>
    <w:rsid w:val="001D2807"/>
    <w:rsid w:val="001D6576"/>
    <w:rsid w:val="001F5413"/>
    <w:rsid w:val="001F6FFD"/>
    <w:rsid w:val="001F782E"/>
    <w:rsid w:val="002405EE"/>
    <w:rsid w:val="00241DD6"/>
    <w:rsid w:val="00251448"/>
    <w:rsid w:val="00252AB1"/>
    <w:rsid w:val="00285FF6"/>
    <w:rsid w:val="002C1DB0"/>
    <w:rsid w:val="002C2A55"/>
    <w:rsid w:val="002D415E"/>
    <w:rsid w:val="002E1EE4"/>
    <w:rsid w:val="002E5F25"/>
    <w:rsid w:val="002F3FA2"/>
    <w:rsid w:val="002F574B"/>
    <w:rsid w:val="003215CE"/>
    <w:rsid w:val="003246C1"/>
    <w:rsid w:val="003267BB"/>
    <w:rsid w:val="00334435"/>
    <w:rsid w:val="00352739"/>
    <w:rsid w:val="003B5FBF"/>
    <w:rsid w:val="003C6001"/>
    <w:rsid w:val="003C6155"/>
    <w:rsid w:val="003D10A6"/>
    <w:rsid w:val="003D71CD"/>
    <w:rsid w:val="003E08F8"/>
    <w:rsid w:val="003F3E9B"/>
    <w:rsid w:val="003F66E7"/>
    <w:rsid w:val="00405C07"/>
    <w:rsid w:val="004252BE"/>
    <w:rsid w:val="00425961"/>
    <w:rsid w:val="00430A42"/>
    <w:rsid w:val="00460ECF"/>
    <w:rsid w:val="00475E6E"/>
    <w:rsid w:val="00486F86"/>
    <w:rsid w:val="004A6424"/>
    <w:rsid w:val="004A77E5"/>
    <w:rsid w:val="004D73A5"/>
    <w:rsid w:val="004E0C01"/>
    <w:rsid w:val="004E0C97"/>
    <w:rsid w:val="00510BCE"/>
    <w:rsid w:val="00547DEA"/>
    <w:rsid w:val="0055007C"/>
    <w:rsid w:val="005566C9"/>
    <w:rsid w:val="00582A36"/>
    <w:rsid w:val="005A0007"/>
    <w:rsid w:val="005D2964"/>
    <w:rsid w:val="005E6A53"/>
    <w:rsid w:val="006040AB"/>
    <w:rsid w:val="006156E7"/>
    <w:rsid w:val="00620D9F"/>
    <w:rsid w:val="006249D3"/>
    <w:rsid w:val="00650E00"/>
    <w:rsid w:val="00652311"/>
    <w:rsid w:val="00653310"/>
    <w:rsid w:val="00663206"/>
    <w:rsid w:val="00687049"/>
    <w:rsid w:val="00696E40"/>
    <w:rsid w:val="006B4F70"/>
    <w:rsid w:val="006C2028"/>
    <w:rsid w:val="006C2792"/>
    <w:rsid w:val="006C2D77"/>
    <w:rsid w:val="006C471F"/>
    <w:rsid w:val="007026C4"/>
    <w:rsid w:val="007038AB"/>
    <w:rsid w:val="00741919"/>
    <w:rsid w:val="0079057A"/>
    <w:rsid w:val="007B09BA"/>
    <w:rsid w:val="007E4534"/>
    <w:rsid w:val="007F6E37"/>
    <w:rsid w:val="008035DB"/>
    <w:rsid w:val="00810CAA"/>
    <w:rsid w:val="00812D70"/>
    <w:rsid w:val="00821959"/>
    <w:rsid w:val="00822064"/>
    <w:rsid w:val="008240ED"/>
    <w:rsid w:val="008557DD"/>
    <w:rsid w:val="00881690"/>
    <w:rsid w:val="008B1314"/>
    <w:rsid w:val="008B2FEB"/>
    <w:rsid w:val="008D2421"/>
    <w:rsid w:val="008E120E"/>
    <w:rsid w:val="009405D4"/>
    <w:rsid w:val="009877F3"/>
    <w:rsid w:val="009A2689"/>
    <w:rsid w:val="009B1132"/>
    <w:rsid w:val="009B3C75"/>
    <w:rsid w:val="009B4F21"/>
    <w:rsid w:val="009C675D"/>
    <w:rsid w:val="009D117A"/>
    <w:rsid w:val="009E0506"/>
    <w:rsid w:val="009E458C"/>
    <w:rsid w:val="00A1183D"/>
    <w:rsid w:val="00A2394F"/>
    <w:rsid w:val="00A32BF5"/>
    <w:rsid w:val="00A33BD6"/>
    <w:rsid w:val="00A86929"/>
    <w:rsid w:val="00A97B75"/>
    <w:rsid w:val="00AA765F"/>
    <w:rsid w:val="00AB4119"/>
    <w:rsid w:val="00AD0B73"/>
    <w:rsid w:val="00AD3025"/>
    <w:rsid w:val="00AE0F33"/>
    <w:rsid w:val="00AE4380"/>
    <w:rsid w:val="00B0186A"/>
    <w:rsid w:val="00B10CA2"/>
    <w:rsid w:val="00B12EC3"/>
    <w:rsid w:val="00B26690"/>
    <w:rsid w:val="00B50788"/>
    <w:rsid w:val="00B600F4"/>
    <w:rsid w:val="00B62D8C"/>
    <w:rsid w:val="00B77A9D"/>
    <w:rsid w:val="00B80099"/>
    <w:rsid w:val="00B8066D"/>
    <w:rsid w:val="00BA2201"/>
    <w:rsid w:val="00BB40E2"/>
    <w:rsid w:val="00BC6F35"/>
    <w:rsid w:val="00BE1307"/>
    <w:rsid w:val="00BE3BB7"/>
    <w:rsid w:val="00BE7A6E"/>
    <w:rsid w:val="00BF2EA9"/>
    <w:rsid w:val="00C0053A"/>
    <w:rsid w:val="00C0205B"/>
    <w:rsid w:val="00C454B8"/>
    <w:rsid w:val="00C64C44"/>
    <w:rsid w:val="00C824D4"/>
    <w:rsid w:val="00C90746"/>
    <w:rsid w:val="00CA0368"/>
    <w:rsid w:val="00CB6053"/>
    <w:rsid w:val="00CD24DF"/>
    <w:rsid w:val="00D077C4"/>
    <w:rsid w:val="00D137F3"/>
    <w:rsid w:val="00D166F7"/>
    <w:rsid w:val="00D46768"/>
    <w:rsid w:val="00D5476C"/>
    <w:rsid w:val="00D7669D"/>
    <w:rsid w:val="00DA1A52"/>
    <w:rsid w:val="00DC5450"/>
    <w:rsid w:val="00DE6B68"/>
    <w:rsid w:val="00E02203"/>
    <w:rsid w:val="00E115D7"/>
    <w:rsid w:val="00E36A02"/>
    <w:rsid w:val="00E37857"/>
    <w:rsid w:val="00E4437F"/>
    <w:rsid w:val="00E50F90"/>
    <w:rsid w:val="00E77B99"/>
    <w:rsid w:val="00E93E2D"/>
    <w:rsid w:val="00EA4EFE"/>
    <w:rsid w:val="00EB5269"/>
    <w:rsid w:val="00EC3590"/>
    <w:rsid w:val="00EE3DAF"/>
    <w:rsid w:val="00EF483A"/>
    <w:rsid w:val="00F07259"/>
    <w:rsid w:val="00F12B9B"/>
    <w:rsid w:val="00F27352"/>
    <w:rsid w:val="00F32923"/>
    <w:rsid w:val="00F5165F"/>
    <w:rsid w:val="00F96687"/>
    <w:rsid w:val="00FB1AF1"/>
    <w:rsid w:val="00FB359B"/>
    <w:rsid w:val="00FB3E7C"/>
    <w:rsid w:val="00FC7B12"/>
    <w:rsid w:val="00FD4EB5"/>
    <w:rsid w:val="00FD5846"/>
    <w:rsid w:val="00FE3FA2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736A-9B67-4289-B2C9-2E5F4114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EE3DA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185203"/>
    <w:pPr>
      <w:spacing w:after="0" w:line="240" w:lineRule="auto"/>
      <w:ind w:left="113" w:right="113"/>
      <w:jc w:val="center"/>
    </w:pPr>
    <w:rPr>
      <w:sz w:val="24"/>
      <w:szCs w:val="24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5203"/>
    <w:rPr>
      <w:rFonts w:ascii="Times New Roman" w:hAnsi="Times New Roman"/>
      <w:sz w:val="24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6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6E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D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8254-74BF-4AB5-A9D7-572540EB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teoloski odjel</dc:creator>
  <cp:keywords/>
  <dc:description/>
  <cp:lastModifiedBy>User</cp:lastModifiedBy>
  <cp:revision>4</cp:revision>
  <cp:lastPrinted>2021-01-13T10:19:00Z</cp:lastPrinted>
  <dcterms:created xsi:type="dcterms:W3CDTF">2021-01-13T10:16:00Z</dcterms:created>
  <dcterms:modified xsi:type="dcterms:W3CDTF">2021-01-13T10:20:00Z</dcterms:modified>
</cp:coreProperties>
</file>