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FF" w:rsidRDefault="001D79FF" w:rsidP="001D79FF">
      <w:pPr>
        <w:spacing w:before="0" w:after="0"/>
        <w:contextualSpacing/>
        <w:rPr>
          <w:rFonts w:ascii="Times New Roman" w:hAnsi="Times New Roman" w:cs="Times New Roman"/>
          <w:b/>
          <w:sz w:val="20"/>
          <w:szCs w:val="20"/>
        </w:rPr>
      </w:pPr>
      <w:r w:rsidRPr="003310A6">
        <w:rPr>
          <w:rFonts w:ascii="Times New Roman" w:hAnsi="Times New Roman" w:cs="Times New Roman"/>
          <w:b/>
          <w:sz w:val="20"/>
          <w:szCs w:val="20"/>
        </w:rPr>
        <w:t>Obrazac 1.3.2. Izvedbeni plan nastave (</w:t>
      </w:r>
      <w:proofErr w:type="spellStart"/>
      <w:r w:rsidRPr="003310A6">
        <w:rPr>
          <w:rFonts w:ascii="Times New Roman" w:hAnsi="Times New Roman" w:cs="Times New Roman"/>
          <w:b/>
          <w:i/>
          <w:sz w:val="20"/>
          <w:szCs w:val="20"/>
        </w:rPr>
        <w:t>syllabus</w:t>
      </w:r>
      <w:proofErr w:type="spellEnd"/>
      <w:r w:rsidRPr="003310A6">
        <w:rPr>
          <w:rFonts w:ascii="Times New Roman" w:hAnsi="Times New Roman" w:cs="Times New Roman"/>
          <w:b/>
          <w:sz w:val="20"/>
          <w:szCs w:val="20"/>
        </w:rPr>
        <w:t>)</w:t>
      </w:r>
      <w:r w:rsidRPr="003310A6">
        <w:rPr>
          <w:rStyle w:val="Referencafusnote"/>
          <w:rFonts w:ascii="Times New Roman" w:hAnsi="Times New Roman" w:cs="Times New Roman"/>
          <w:b/>
          <w:sz w:val="20"/>
          <w:szCs w:val="20"/>
        </w:rPr>
        <w:footnoteReference w:customMarkFollows="1" w:id="1"/>
        <w:t>*</w:t>
      </w:r>
    </w:p>
    <w:p w:rsidR="001D79FF" w:rsidRPr="003310A6" w:rsidRDefault="001D79FF" w:rsidP="001D79FF">
      <w:pPr>
        <w:spacing w:before="0" w:after="0"/>
        <w:contextualSpacing/>
        <w:rPr>
          <w:rFonts w:ascii="Times New Roman" w:hAnsi="Times New Roman" w:cs="Times New Roman"/>
          <w:b/>
          <w:sz w:val="20"/>
          <w:szCs w:val="20"/>
        </w:rPr>
      </w:pPr>
    </w:p>
    <w:tbl>
      <w:tblPr>
        <w:tblStyle w:val="Reetkatablice"/>
        <w:tblW w:w="9288" w:type="dxa"/>
        <w:tblLayout w:type="fixed"/>
        <w:tblLook w:val="04A0" w:firstRow="1" w:lastRow="0" w:firstColumn="1" w:lastColumn="0" w:noHBand="0" w:noVBand="1"/>
      </w:tblPr>
      <w:tblGrid>
        <w:gridCol w:w="1799"/>
        <w:gridCol w:w="461"/>
        <w:gridCol w:w="321"/>
        <w:gridCol w:w="314"/>
        <w:gridCol w:w="78"/>
        <w:gridCol w:w="208"/>
        <w:gridCol w:w="72"/>
        <w:gridCol w:w="111"/>
        <w:gridCol w:w="163"/>
        <w:gridCol w:w="229"/>
        <w:gridCol w:w="122"/>
        <w:gridCol w:w="274"/>
        <w:gridCol w:w="434"/>
        <w:gridCol w:w="115"/>
        <w:gridCol w:w="90"/>
        <w:gridCol w:w="267"/>
        <w:gridCol w:w="182"/>
        <w:gridCol w:w="196"/>
        <w:gridCol w:w="304"/>
        <w:gridCol w:w="548"/>
        <w:gridCol w:w="228"/>
        <w:gridCol w:w="283"/>
        <w:gridCol w:w="373"/>
        <w:gridCol w:w="380"/>
        <w:gridCol w:w="200"/>
        <w:gridCol w:w="33"/>
        <w:gridCol w:w="148"/>
        <w:gridCol w:w="168"/>
        <w:gridCol w:w="1187"/>
      </w:tblGrid>
      <w:tr w:rsidR="001D79FF" w:rsidRPr="003310A6" w:rsidTr="00911BE6">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 xml:space="preserve">Naziv kolegija </w:t>
            </w:r>
          </w:p>
        </w:tc>
        <w:tc>
          <w:tcPr>
            <w:tcW w:w="5000" w:type="dxa"/>
            <w:gridSpan w:val="21"/>
            <w:vAlign w:val="center"/>
          </w:tcPr>
          <w:p w:rsidR="001D79FF" w:rsidRPr="003310A6" w:rsidRDefault="001D79FF" w:rsidP="00911BE6">
            <w:pPr>
              <w:contextualSpacing/>
              <w:jc w:val="center"/>
              <w:rPr>
                <w:rFonts w:ascii="Times New Roman" w:hAnsi="Times New Roman" w:cs="Times New Roman"/>
                <w:b/>
                <w:sz w:val="20"/>
                <w:szCs w:val="20"/>
              </w:rPr>
            </w:pPr>
            <w:r w:rsidRPr="003310A6">
              <w:rPr>
                <w:rFonts w:ascii="Times New Roman" w:hAnsi="Times New Roman" w:cs="Times New Roman"/>
                <w:b/>
                <w:sz w:val="20"/>
                <w:szCs w:val="20"/>
              </w:rPr>
              <w:t>POVIJEST KATEHEZE I KATEHETIKE</w:t>
            </w:r>
          </w:p>
        </w:tc>
        <w:tc>
          <w:tcPr>
            <w:tcW w:w="953" w:type="dxa"/>
            <w:gridSpan w:val="3"/>
            <w:shd w:val="clear" w:color="auto" w:fill="F2F2F2" w:themeFill="background1" w:themeFillShade="F2"/>
          </w:tcPr>
          <w:p w:rsidR="001D79FF" w:rsidRPr="003310A6" w:rsidRDefault="001D79FF" w:rsidP="00911BE6">
            <w:pPr>
              <w:contextualSpacing/>
              <w:jc w:val="center"/>
              <w:rPr>
                <w:rFonts w:ascii="Times New Roman" w:hAnsi="Times New Roman" w:cs="Times New Roman"/>
                <w:b/>
                <w:sz w:val="20"/>
                <w:szCs w:val="20"/>
              </w:rPr>
            </w:pPr>
            <w:r w:rsidRPr="003310A6">
              <w:rPr>
                <w:rFonts w:ascii="Times New Roman" w:hAnsi="Times New Roman" w:cs="Times New Roman"/>
                <w:b/>
                <w:sz w:val="20"/>
                <w:szCs w:val="20"/>
              </w:rPr>
              <w:t>akad. god.</w:t>
            </w:r>
          </w:p>
        </w:tc>
        <w:tc>
          <w:tcPr>
            <w:tcW w:w="1536" w:type="dxa"/>
            <w:gridSpan w:val="4"/>
            <w:vAlign w:val="center"/>
          </w:tcPr>
          <w:p w:rsidR="001D79FF" w:rsidRPr="003310A6" w:rsidRDefault="001D79FF" w:rsidP="00911BE6">
            <w:pPr>
              <w:contextualSpacing/>
              <w:jc w:val="center"/>
              <w:rPr>
                <w:rFonts w:ascii="Times New Roman" w:hAnsi="Times New Roman" w:cs="Times New Roman"/>
                <w:sz w:val="20"/>
                <w:szCs w:val="20"/>
              </w:rPr>
            </w:pPr>
            <w:r w:rsidRPr="003310A6">
              <w:rPr>
                <w:rFonts w:ascii="Times New Roman" w:hAnsi="Times New Roman" w:cs="Times New Roman"/>
                <w:sz w:val="20"/>
                <w:szCs w:val="20"/>
              </w:rPr>
              <w:t>2019./2020.</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Naziv studija</w:t>
            </w:r>
          </w:p>
        </w:tc>
        <w:tc>
          <w:tcPr>
            <w:tcW w:w="5000" w:type="dxa"/>
            <w:gridSpan w:val="21"/>
            <w:vAlign w:val="center"/>
          </w:tcPr>
          <w:p w:rsidR="001D79FF" w:rsidRPr="003310A6" w:rsidRDefault="001D79FF" w:rsidP="00911BE6">
            <w:pPr>
              <w:contextualSpacing/>
              <w:rPr>
                <w:rFonts w:ascii="Times New Roman" w:hAnsi="Times New Roman" w:cs="Times New Roman"/>
                <w:sz w:val="20"/>
                <w:szCs w:val="20"/>
              </w:rPr>
            </w:pPr>
            <w:r w:rsidRPr="003310A6">
              <w:rPr>
                <w:rFonts w:ascii="Times New Roman" w:hAnsi="Times New Roman" w:cs="Times New Roman"/>
                <w:sz w:val="20"/>
                <w:szCs w:val="20"/>
              </w:rPr>
              <w:t>Teološko-katehetski studij</w:t>
            </w:r>
          </w:p>
        </w:tc>
        <w:tc>
          <w:tcPr>
            <w:tcW w:w="953" w:type="dxa"/>
            <w:gridSpan w:val="3"/>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ECTS</w:t>
            </w:r>
          </w:p>
        </w:tc>
        <w:tc>
          <w:tcPr>
            <w:tcW w:w="1536" w:type="dxa"/>
            <w:gridSpan w:val="4"/>
          </w:tcPr>
          <w:p w:rsidR="001D79FF" w:rsidRPr="003310A6" w:rsidRDefault="001D79FF" w:rsidP="00911BE6">
            <w:pPr>
              <w:contextualSpacing/>
              <w:jc w:val="center"/>
              <w:rPr>
                <w:rFonts w:ascii="Times New Roman" w:hAnsi="Times New Roman" w:cs="Times New Roman"/>
                <w:sz w:val="20"/>
                <w:szCs w:val="20"/>
              </w:rPr>
            </w:pPr>
            <w:r w:rsidRPr="003310A6">
              <w:rPr>
                <w:rFonts w:ascii="Times New Roman" w:hAnsi="Times New Roman" w:cs="Times New Roman"/>
                <w:sz w:val="20"/>
                <w:szCs w:val="20"/>
              </w:rPr>
              <w:t>2</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Sastavnica</w:t>
            </w:r>
          </w:p>
        </w:tc>
        <w:tc>
          <w:tcPr>
            <w:tcW w:w="7489" w:type="dxa"/>
            <w:gridSpan w:val="28"/>
            <w:shd w:val="clear" w:color="auto" w:fill="FFFFFF" w:themeFill="background1"/>
            <w:vAlign w:val="center"/>
          </w:tcPr>
          <w:p w:rsidR="001D79FF" w:rsidRPr="003310A6" w:rsidRDefault="001D79FF" w:rsidP="00911BE6">
            <w:pPr>
              <w:contextualSpacing/>
              <w:rPr>
                <w:rFonts w:ascii="Times New Roman" w:hAnsi="Times New Roman" w:cs="Times New Roman"/>
                <w:sz w:val="20"/>
                <w:szCs w:val="20"/>
              </w:rPr>
            </w:pPr>
            <w:r w:rsidRPr="003310A6">
              <w:rPr>
                <w:rFonts w:ascii="Times New Roman" w:hAnsi="Times New Roman" w:cs="Times New Roman"/>
                <w:sz w:val="20"/>
                <w:szCs w:val="20"/>
              </w:rPr>
              <w:t>Teološko-katehetski odjel Sveučilišta u Zadru</w:t>
            </w:r>
          </w:p>
        </w:tc>
      </w:tr>
      <w:tr w:rsidR="001D79FF" w:rsidRPr="003310A6" w:rsidTr="00911BE6">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Razina studija</w:t>
            </w:r>
          </w:p>
        </w:tc>
        <w:tc>
          <w:tcPr>
            <w:tcW w:w="1728" w:type="dxa"/>
            <w:gridSpan w:val="8"/>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756323617"/>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preddiplomski </w:t>
            </w:r>
          </w:p>
        </w:tc>
        <w:tc>
          <w:tcPr>
            <w:tcW w:w="1531" w:type="dxa"/>
            <w:gridSpan w:val="7"/>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5978457"/>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diplomski</w:t>
            </w:r>
          </w:p>
        </w:tc>
        <w:tc>
          <w:tcPr>
            <w:tcW w:w="1741" w:type="dxa"/>
            <w:gridSpan w:val="6"/>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71077460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integrirani</w:t>
            </w:r>
          </w:p>
        </w:tc>
        <w:tc>
          <w:tcPr>
            <w:tcW w:w="2489" w:type="dxa"/>
            <w:gridSpan w:val="7"/>
            <w:shd w:val="clear" w:color="auto" w:fill="FFFFFF" w:themeFill="background1"/>
          </w:tcPr>
          <w:p w:rsidR="001D79FF" w:rsidRPr="003310A6" w:rsidRDefault="00937FCC" w:rsidP="00911BE6">
            <w:pPr>
              <w:contextualSpacing/>
              <w:rPr>
                <w:rFonts w:ascii="Times New Roman" w:hAnsi="Times New Roman" w:cs="Times New Roman"/>
                <w:sz w:val="20"/>
                <w:szCs w:val="20"/>
              </w:rPr>
            </w:pPr>
            <w:sdt>
              <w:sdtPr>
                <w:rPr>
                  <w:rFonts w:ascii="Times New Roman" w:hAnsi="Times New Roman" w:cs="Times New Roman"/>
                  <w:sz w:val="20"/>
                  <w:szCs w:val="20"/>
                </w:rPr>
                <w:id w:val="893787010"/>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poslijediplomski</w:t>
            </w:r>
          </w:p>
        </w:tc>
      </w:tr>
      <w:tr w:rsidR="001D79FF" w:rsidRPr="003310A6" w:rsidTr="00911BE6">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Vrsta studija</w:t>
            </w:r>
          </w:p>
        </w:tc>
        <w:tc>
          <w:tcPr>
            <w:tcW w:w="1728" w:type="dxa"/>
            <w:gridSpan w:val="8"/>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924992504"/>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jednopredmetni</w:t>
            </w:r>
          </w:p>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715016045"/>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proofErr w:type="spellStart"/>
            <w:r w:rsidR="001D79FF" w:rsidRPr="003310A6">
              <w:rPr>
                <w:rFonts w:ascii="Times New Roman" w:hAnsi="Times New Roman" w:cs="Times New Roman"/>
                <w:sz w:val="20"/>
                <w:szCs w:val="20"/>
              </w:rPr>
              <w:t>dvopredmetni</w:t>
            </w:r>
            <w:proofErr w:type="spellEnd"/>
          </w:p>
        </w:tc>
        <w:tc>
          <w:tcPr>
            <w:tcW w:w="1531" w:type="dxa"/>
            <w:gridSpan w:val="7"/>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437830465"/>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sveučilišni</w:t>
            </w:r>
          </w:p>
        </w:tc>
        <w:tc>
          <w:tcPr>
            <w:tcW w:w="1741"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359818867"/>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stručni</w:t>
            </w:r>
          </w:p>
        </w:tc>
        <w:tc>
          <w:tcPr>
            <w:tcW w:w="2489" w:type="dxa"/>
            <w:gridSpan w:val="7"/>
            <w:shd w:val="clear" w:color="auto" w:fill="FFFFFF" w:themeFill="background1"/>
            <w:vAlign w:val="center"/>
          </w:tcPr>
          <w:p w:rsidR="001D79FF" w:rsidRPr="003310A6" w:rsidRDefault="00937FCC" w:rsidP="00911BE6">
            <w:pPr>
              <w:contextualSpacing/>
              <w:rPr>
                <w:rFonts w:ascii="Times New Roman" w:hAnsi="Times New Roman" w:cs="Times New Roman"/>
                <w:sz w:val="20"/>
                <w:szCs w:val="20"/>
              </w:rPr>
            </w:pPr>
            <w:sdt>
              <w:sdtPr>
                <w:rPr>
                  <w:rFonts w:ascii="Times New Roman" w:hAnsi="Times New Roman" w:cs="Times New Roman"/>
                  <w:sz w:val="20"/>
                  <w:szCs w:val="20"/>
                </w:rPr>
                <w:id w:val="-846168939"/>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specijalistički</w:t>
            </w:r>
          </w:p>
        </w:tc>
      </w:tr>
      <w:tr w:rsidR="001D79FF" w:rsidRPr="003310A6" w:rsidTr="00911BE6">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Godina studija</w:t>
            </w:r>
          </w:p>
        </w:tc>
        <w:tc>
          <w:tcPr>
            <w:tcW w:w="1454" w:type="dxa"/>
            <w:gridSpan w:val="6"/>
            <w:shd w:val="clear" w:color="auto" w:fill="FFFFFF" w:themeFill="background1"/>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206028575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20"/>
                    <w:szCs w:val="20"/>
                  </w:rPr>
                  <w:t>☒</w:t>
                </w:r>
              </w:sdtContent>
            </w:sdt>
            <w:r w:rsidR="001D79FF" w:rsidRPr="003310A6">
              <w:rPr>
                <w:rFonts w:ascii="Times New Roman" w:hAnsi="Times New Roman" w:cs="Times New Roman"/>
                <w:sz w:val="20"/>
                <w:szCs w:val="20"/>
              </w:rPr>
              <w:t xml:space="preserve"> 1.</w:t>
            </w:r>
          </w:p>
        </w:tc>
        <w:tc>
          <w:tcPr>
            <w:tcW w:w="1538" w:type="dxa"/>
            <w:gridSpan w:val="8"/>
            <w:shd w:val="clear" w:color="auto" w:fill="FFFFFF" w:themeFill="background1"/>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20009737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20"/>
                    <w:szCs w:val="20"/>
                  </w:rPr>
                  <w:t>☐</w:t>
                </w:r>
              </w:sdtContent>
            </w:sdt>
            <w:r w:rsidR="001D79FF" w:rsidRPr="003310A6">
              <w:rPr>
                <w:rFonts w:ascii="Times New Roman" w:hAnsi="Times New Roman" w:cs="Times New Roman"/>
                <w:sz w:val="20"/>
                <w:szCs w:val="20"/>
              </w:rPr>
              <w:t xml:space="preserve"> 2.</w:t>
            </w:r>
          </w:p>
        </w:tc>
        <w:tc>
          <w:tcPr>
            <w:tcW w:w="1497" w:type="dxa"/>
            <w:gridSpan w:val="5"/>
            <w:shd w:val="clear" w:color="auto" w:fill="FFFFFF" w:themeFill="background1"/>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2955227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3.</w:t>
            </w:r>
          </w:p>
        </w:tc>
        <w:tc>
          <w:tcPr>
            <w:tcW w:w="1497" w:type="dxa"/>
            <w:gridSpan w:val="6"/>
            <w:shd w:val="clear" w:color="auto" w:fill="FFFFFF" w:themeFill="background1"/>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520394060"/>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4.</w:t>
            </w:r>
          </w:p>
        </w:tc>
        <w:tc>
          <w:tcPr>
            <w:tcW w:w="1503" w:type="dxa"/>
            <w:gridSpan w:val="3"/>
            <w:shd w:val="clear" w:color="auto" w:fill="FFFFFF" w:themeFill="background1"/>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69365248"/>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5.</w:t>
            </w:r>
          </w:p>
        </w:tc>
      </w:tr>
      <w:tr w:rsidR="001D79FF" w:rsidRPr="003310A6" w:rsidTr="00911BE6">
        <w:trPr>
          <w:trHeight w:val="80"/>
        </w:trPr>
        <w:tc>
          <w:tcPr>
            <w:tcW w:w="1799" w:type="dxa"/>
            <w:vMerge w:val="restart"/>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Semestar</w:t>
            </w:r>
          </w:p>
        </w:tc>
        <w:tc>
          <w:tcPr>
            <w:tcW w:w="1174" w:type="dxa"/>
            <w:gridSpan w:val="4"/>
            <w:vMerge w:val="restart"/>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7517076"/>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zimski</w:t>
            </w:r>
          </w:p>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60402556"/>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ljetni</w:t>
            </w:r>
          </w:p>
        </w:tc>
        <w:tc>
          <w:tcPr>
            <w:tcW w:w="1179" w:type="dxa"/>
            <w:gridSpan w:val="7"/>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66719738"/>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I.</w:t>
            </w:r>
          </w:p>
        </w:tc>
        <w:tc>
          <w:tcPr>
            <w:tcW w:w="1284" w:type="dxa"/>
            <w:gridSpan w:val="6"/>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22519063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II.</w:t>
            </w:r>
          </w:p>
        </w:tc>
        <w:tc>
          <w:tcPr>
            <w:tcW w:w="1080" w:type="dxa"/>
            <w:gridSpan w:val="3"/>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5210073"/>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III.</w:t>
            </w:r>
          </w:p>
        </w:tc>
        <w:tc>
          <w:tcPr>
            <w:tcW w:w="1417" w:type="dxa"/>
            <w:gridSpan w:val="6"/>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118060530"/>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IV.</w:t>
            </w:r>
          </w:p>
        </w:tc>
        <w:tc>
          <w:tcPr>
            <w:tcW w:w="1355" w:type="dxa"/>
            <w:gridSpan w:val="2"/>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87196952"/>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V.</w:t>
            </w:r>
          </w:p>
        </w:tc>
      </w:tr>
      <w:tr w:rsidR="001D79FF" w:rsidRPr="003310A6" w:rsidTr="00911BE6">
        <w:trPr>
          <w:trHeight w:val="80"/>
        </w:trPr>
        <w:tc>
          <w:tcPr>
            <w:tcW w:w="1799" w:type="dxa"/>
            <w:vMerge/>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p>
        </w:tc>
        <w:tc>
          <w:tcPr>
            <w:tcW w:w="1174" w:type="dxa"/>
            <w:gridSpan w:val="4"/>
            <w:vMerge/>
          </w:tcPr>
          <w:p w:rsidR="001D79FF" w:rsidRPr="003310A6" w:rsidRDefault="001D79FF" w:rsidP="00911BE6">
            <w:pPr>
              <w:tabs>
                <w:tab w:val="left" w:pos="1218"/>
              </w:tabs>
              <w:contextualSpacing/>
              <w:rPr>
                <w:rFonts w:ascii="Times New Roman" w:hAnsi="Times New Roman" w:cs="Times New Roman"/>
                <w:sz w:val="20"/>
                <w:szCs w:val="20"/>
              </w:rPr>
            </w:pPr>
          </w:p>
        </w:tc>
        <w:tc>
          <w:tcPr>
            <w:tcW w:w="1179" w:type="dxa"/>
            <w:gridSpan w:val="7"/>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978532428"/>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VI.</w:t>
            </w:r>
          </w:p>
        </w:tc>
        <w:tc>
          <w:tcPr>
            <w:tcW w:w="1284" w:type="dxa"/>
            <w:gridSpan w:val="6"/>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663515022"/>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VII.</w:t>
            </w:r>
          </w:p>
        </w:tc>
        <w:tc>
          <w:tcPr>
            <w:tcW w:w="1080" w:type="dxa"/>
            <w:gridSpan w:val="3"/>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607231471"/>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VIII.</w:t>
            </w:r>
          </w:p>
        </w:tc>
        <w:tc>
          <w:tcPr>
            <w:tcW w:w="1417" w:type="dxa"/>
            <w:gridSpan w:val="6"/>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48939842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IX.</w:t>
            </w:r>
          </w:p>
        </w:tc>
        <w:tc>
          <w:tcPr>
            <w:tcW w:w="1355" w:type="dxa"/>
            <w:gridSpan w:val="2"/>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206168953"/>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X.</w:t>
            </w:r>
          </w:p>
        </w:tc>
      </w:tr>
      <w:tr w:rsidR="001D79FF" w:rsidRPr="003310A6" w:rsidTr="00911BE6">
        <w:trPr>
          <w:trHeight w:val="80"/>
        </w:trPr>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Status kolegija</w:t>
            </w:r>
          </w:p>
        </w:tc>
        <w:tc>
          <w:tcPr>
            <w:tcW w:w="1174" w:type="dxa"/>
            <w:gridSpan w:val="4"/>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65085708"/>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obvezni kolegij</w:t>
            </w:r>
          </w:p>
        </w:tc>
        <w:tc>
          <w:tcPr>
            <w:tcW w:w="1179" w:type="dxa"/>
            <w:gridSpan w:val="7"/>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720933748"/>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izborni kolegij</w:t>
            </w:r>
          </w:p>
        </w:tc>
        <w:tc>
          <w:tcPr>
            <w:tcW w:w="2364" w:type="dxa"/>
            <w:gridSpan w:val="9"/>
            <w:vAlign w:val="center"/>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904208918"/>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izborni kolegij koji se nudi studentima drugih odjela</w:t>
            </w:r>
          </w:p>
        </w:tc>
        <w:tc>
          <w:tcPr>
            <w:tcW w:w="1417" w:type="dxa"/>
            <w:gridSpan w:val="6"/>
            <w:shd w:val="clear" w:color="auto" w:fill="F2F2F2" w:themeFill="background1" w:themeFillShade="F2"/>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b/>
                <w:sz w:val="20"/>
                <w:szCs w:val="20"/>
              </w:rPr>
              <w:t>Nastavničke kompetencije</w:t>
            </w:r>
          </w:p>
        </w:tc>
        <w:tc>
          <w:tcPr>
            <w:tcW w:w="1355" w:type="dxa"/>
            <w:gridSpan w:val="2"/>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303346348"/>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DA </w:t>
            </w:r>
            <w:sdt>
              <w:sdtPr>
                <w:rPr>
                  <w:rFonts w:ascii="Times New Roman" w:hAnsi="Times New Roman" w:cs="Times New Roman"/>
                  <w:sz w:val="20"/>
                  <w:szCs w:val="20"/>
                </w:rPr>
                <w:id w:val="754021596"/>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NE</w:t>
            </w:r>
          </w:p>
        </w:tc>
      </w:tr>
      <w:tr w:rsidR="001D79FF" w:rsidRPr="003310A6" w:rsidTr="00911BE6">
        <w:trPr>
          <w:trHeight w:val="80"/>
        </w:trPr>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Opterećenje</w:t>
            </w:r>
          </w:p>
        </w:tc>
        <w:tc>
          <w:tcPr>
            <w:tcW w:w="461" w:type="dxa"/>
          </w:tcPr>
          <w:p w:rsidR="001D79FF" w:rsidRPr="003310A6" w:rsidRDefault="001D79FF" w:rsidP="00911BE6">
            <w:pPr>
              <w:contextualSpacing/>
              <w:jc w:val="center"/>
              <w:rPr>
                <w:rFonts w:ascii="Times New Roman" w:hAnsi="Times New Roman" w:cs="Times New Roman"/>
                <w:sz w:val="20"/>
                <w:szCs w:val="20"/>
              </w:rPr>
            </w:pPr>
            <w:r w:rsidRPr="003310A6">
              <w:rPr>
                <w:rFonts w:ascii="Times New Roman" w:hAnsi="Times New Roman" w:cs="Times New Roman"/>
                <w:sz w:val="20"/>
                <w:szCs w:val="20"/>
              </w:rPr>
              <w:t>30</w:t>
            </w:r>
          </w:p>
        </w:tc>
        <w:tc>
          <w:tcPr>
            <w:tcW w:w="321" w:type="dxa"/>
          </w:tcPr>
          <w:p w:rsidR="001D79FF" w:rsidRPr="003310A6" w:rsidRDefault="001D79FF" w:rsidP="00911BE6">
            <w:pPr>
              <w:contextualSpacing/>
              <w:jc w:val="center"/>
              <w:rPr>
                <w:rFonts w:ascii="Times New Roman" w:hAnsi="Times New Roman" w:cs="Times New Roman"/>
                <w:b/>
                <w:sz w:val="20"/>
                <w:szCs w:val="20"/>
              </w:rPr>
            </w:pPr>
            <w:r w:rsidRPr="003310A6">
              <w:rPr>
                <w:rFonts w:ascii="Times New Roman" w:hAnsi="Times New Roman" w:cs="Times New Roman"/>
                <w:b/>
                <w:sz w:val="20"/>
                <w:szCs w:val="20"/>
              </w:rPr>
              <w:t>P</w:t>
            </w:r>
          </w:p>
        </w:tc>
        <w:tc>
          <w:tcPr>
            <w:tcW w:w="392" w:type="dxa"/>
            <w:gridSpan w:val="2"/>
          </w:tcPr>
          <w:p w:rsidR="001D79FF" w:rsidRPr="003310A6" w:rsidRDefault="001D79FF" w:rsidP="00911BE6">
            <w:pPr>
              <w:contextualSpacing/>
              <w:jc w:val="center"/>
              <w:rPr>
                <w:rFonts w:ascii="Times New Roman" w:hAnsi="Times New Roman" w:cs="Times New Roman"/>
                <w:sz w:val="20"/>
                <w:szCs w:val="20"/>
              </w:rPr>
            </w:pPr>
            <w:r w:rsidRPr="003310A6">
              <w:rPr>
                <w:rFonts w:ascii="Times New Roman" w:hAnsi="Times New Roman" w:cs="Times New Roman"/>
                <w:sz w:val="20"/>
                <w:szCs w:val="20"/>
              </w:rPr>
              <w:t>0</w:t>
            </w:r>
          </w:p>
        </w:tc>
        <w:tc>
          <w:tcPr>
            <w:tcW w:w="391" w:type="dxa"/>
            <w:gridSpan w:val="3"/>
          </w:tcPr>
          <w:p w:rsidR="001D79FF" w:rsidRPr="003310A6" w:rsidRDefault="001D79FF" w:rsidP="00911BE6">
            <w:pPr>
              <w:contextualSpacing/>
              <w:jc w:val="center"/>
              <w:rPr>
                <w:rFonts w:ascii="Times New Roman" w:hAnsi="Times New Roman" w:cs="Times New Roman"/>
                <w:b/>
                <w:sz w:val="20"/>
                <w:szCs w:val="20"/>
              </w:rPr>
            </w:pPr>
            <w:r w:rsidRPr="003310A6">
              <w:rPr>
                <w:rFonts w:ascii="Times New Roman" w:hAnsi="Times New Roman" w:cs="Times New Roman"/>
                <w:b/>
                <w:sz w:val="20"/>
                <w:szCs w:val="20"/>
              </w:rPr>
              <w:t>S</w:t>
            </w:r>
          </w:p>
        </w:tc>
        <w:tc>
          <w:tcPr>
            <w:tcW w:w="392" w:type="dxa"/>
            <w:gridSpan w:val="2"/>
          </w:tcPr>
          <w:p w:rsidR="001D79FF" w:rsidRPr="003310A6" w:rsidRDefault="001D79FF" w:rsidP="00911BE6">
            <w:pPr>
              <w:contextualSpacing/>
              <w:jc w:val="center"/>
              <w:rPr>
                <w:rFonts w:ascii="Times New Roman" w:hAnsi="Times New Roman" w:cs="Times New Roman"/>
                <w:sz w:val="20"/>
                <w:szCs w:val="20"/>
              </w:rPr>
            </w:pPr>
            <w:r w:rsidRPr="003310A6">
              <w:rPr>
                <w:rFonts w:ascii="Times New Roman" w:hAnsi="Times New Roman" w:cs="Times New Roman"/>
                <w:sz w:val="20"/>
                <w:szCs w:val="20"/>
              </w:rPr>
              <w:t>0</w:t>
            </w:r>
          </w:p>
        </w:tc>
        <w:tc>
          <w:tcPr>
            <w:tcW w:w="396" w:type="dxa"/>
            <w:gridSpan w:val="2"/>
          </w:tcPr>
          <w:p w:rsidR="001D79FF" w:rsidRPr="003310A6" w:rsidRDefault="001D79FF" w:rsidP="00911BE6">
            <w:pPr>
              <w:contextualSpacing/>
              <w:jc w:val="center"/>
              <w:rPr>
                <w:rFonts w:ascii="Times New Roman" w:hAnsi="Times New Roman" w:cs="Times New Roman"/>
                <w:b/>
                <w:sz w:val="20"/>
                <w:szCs w:val="20"/>
              </w:rPr>
            </w:pPr>
            <w:r w:rsidRPr="003310A6">
              <w:rPr>
                <w:rFonts w:ascii="Times New Roman" w:hAnsi="Times New Roman" w:cs="Times New Roman"/>
                <w:b/>
                <w:sz w:val="20"/>
                <w:szCs w:val="20"/>
              </w:rPr>
              <w:t>V</w:t>
            </w:r>
          </w:p>
        </w:tc>
        <w:tc>
          <w:tcPr>
            <w:tcW w:w="3781" w:type="dxa"/>
            <w:gridSpan w:val="15"/>
            <w:shd w:val="clear" w:color="auto" w:fill="F2F2F2" w:themeFill="background1" w:themeFillShade="F2"/>
            <w:vAlign w:val="center"/>
          </w:tcPr>
          <w:p w:rsidR="001D79FF" w:rsidRPr="003310A6" w:rsidRDefault="001D79FF" w:rsidP="00911BE6">
            <w:pPr>
              <w:tabs>
                <w:tab w:val="left" w:pos="1218"/>
              </w:tabs>
              <w:contextualSpacing/>
              <w:jc w:val="center"/>
              <w:rPr>
                <w:rFonts w:ascii="Times New Roman" w:hAnsi="Times New Roman" w:cs="Times New Roman"/>
                <w:b/>
                <w:sz w:val="20"/>
                <w:szCs w:val="20"/>
              </w:rPr>
            </w:pPr>
            <w:r w:rsidRPr="003310A6">
              <w:rPr>
                <w:rFonts w:ascii="Times New Roman" w:hAnsi="Times New Roman" w:cs="Times New Roman"/>
                <w:b/>
                <w:sz w:val="20"/>
                <w:szCs w:val="20"/>
              </w:rPr>
              <w:t>Mrežne stranice kolegija u sustavu za e-učenje</w:t>
            </w:r>
          </w:p>
        </w:tc>
        <w:tc>
          <w:tcPr>
            <w:tcW w:w="1355" w:type="dxa"/>
            <w:gridSpan w:val="2"/>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06021678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20"/>
                    <w:szCs w:val="20"/>
                  </w:rPr>
                  <w:t>☒</w:t>
                </w:r>
              </w:sdtContent>
            </w:sdt>
            <w:r w:rsidR="001D79FF" w:rsidRPr="003310A6">
              <w:rPr>
                <w:rFonts w:ascii="Times New Roman" w:hAnsi="Times New Roman" w:cs="Times New Roman"/>
                <w:sz w:val="20"/>
                <w:szCs w:val="20"/>
              </w:rPr>
              <w:t xml:space="preserve"> DA </w:t>
            </w:r>
            <w:sdt>
              <w:sdtPr>
                <w:rPr>
                  <w:rFonts w:ascii="Times New Roman" w:hAnsi="Times New Roman" w:cs="Times New Roman"/>
                  <w:sz w:val="20"/>
                  <w:szCs w:val="20"/>
                </w:rPr>
                <w:id w:val="-419796202"/>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NE</w:t>
            </w:r>
          </w:p>
        </w:tc>
      </w:tr>
      <w:tr w:rsidR="001D79FF" w:rsidRPr="003310A6" w:rsidTr="00911BE6">
        <w:trPr>
          <w:trHeight w:val="80"/>
        </w:trPr>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Mjesto i vrijeme izvođenja nastave</w:t>
            </w:r>
          </w:p>
        </w:tc>
        <w:tc>
          <w:tcPr>
            <w:tcW w:w="2353" w:type="dxa"/>
            <w:gridSpan w:val="11"/>
            <w:vAlign w:val="center"/>
          </w:tcPr>
          <w:p w:rsidR="001D79FF" w:rsidRPr="003310A6" w:rsidRDefault="001D79FF" w:rsidP="00911BE6">
            <w:pPr>
              <w:contextualSpacing/>
              <w:jc w:val="center"/>
              <w:rPr>
                <w:rFonts w:ascii="Times New Roman" w:eastAsia="Calibri" w:hAnsi="Times New Roman" w:cs="Times New Roman"/>
                <w:sz w:val="20"/>
                <w:szCs w:val="20"/>
              </w:rPr>
            </w:pPr>
            <w:r w:rsidRPr="003310A6">
              <w:rPr>
                <w:rFonts w:ascii="Times New Roman" w:hAnsi="Times New Roman" w:cs="Times New Roman"/>
                <w:sz w:val="20"/>
                <w:szCs w:val="20"/>
              </w:rPr>
              <w:t xml:space="preserve">Trg sv. </w:t>
            </w:r>
            <w:proofErr w:type="spellStart"/>
            <w:r w:rsidRPr="003310A6">
              <w:rPr>
                <w:rFonts w:ascii="Times New Roman" w:hAnsi="Times New Roman" w:cs="Times New Roman"/>
                <w:sz w:val="20"/>
                <w:szCs w:val="20"/>
              </w:rPr>
              <w:t>Stošije</w:t>
            </w:r>
            <w:proofErr w:type="spellEnd"/>
            <w:r w:rsidRPr="003310A6">
              <w:rPr>
                <w:rFonts w:ascii="Times New Roman" w:hAnsi="Times New Roman" w:cs="Times New Roman"/>
                <w:sz w:val="20"/>
                <w:szCs w:val="20"/>
              </w:rPr>
              <w:t xml:space="preserve"> 2, Zadar</w:t>
            </w:r>
          </w:p>
          <w:p w:rsidR="001D79FF" w:rsidRPr="003310A6" w:rsidRDefault="001D79FF" w:rsidP="00911BE6">
            <w:pPr>
              <w:contextualSpacing/>
              <w:jc w:val="center"/>
              <w:rPr>
                <w:rFonts w:ascii="Times New Roman" w:eastAsia="Calibri" w:hAnsi="Times New Roman" w:cs="Times New Roman"/>
                <w:sz w:val="20"/>
                <w:szCs w:val="20"/>
              </w:rPr>
            </w:pPr>
            <w:r w:rsidRPr="003310A6">
              <w:rPr>
                <w:rFonts w:ascii="Times New Roman" w:eastAsia="Calibri" w:hAnsi="Times New Roman" w:cs="Times New Roman"/>
                <w:sz w:val="20"/>
                <w:szCs w:val="20"/>
              </w:rPr>
              <w:t>Uto. 10:00 – 12:00</w:t>
            </w:r>
          </w:p>
        </w:tc>
        <w:tc>
          <w:tcPr>
            <w:tcW w:w="3781" w:type="dxa"/>
            <w:gridSpan w:val="15"/>
            <w:shd w:val="clear" w:color="auto" w:fill="F2F2F2" w:themeFill="background1" w:themeFillShade="F2"/>
            <w:vAlign w:val="center"/>
          </w:tcPr>
          <w:p w:rsidR="001D79FF" w:rsidRPr="003310A6" w:rsidRDefault="001D79FF" w:rsidP="00911BE6">
            <w:pPr>
              <w:tabs>
                <w:tab w:val="left" w:pos="1218"/>
              </w:tabs>
              <w:contextualSpacing/>
              <w:jc w:val="right"/>
              <w:rPr>
                <w:rFonts w:ascii="Times New Roman" w:hAnsi="Times New Roman" w:cs="Times New Roman"/>
                <w:b/>
                <w:color w:val="FF0000"/>
                <w:sz w:val="20"/>
                <w:szCs w:val="20"/>
              </w:rPr>
            </w:pPr>
            <w:r w:rsidRPr="003310A6">
              <w:rPr>
                <w:rFonts w:ascii="Times New Roman" w:hAnsi="Times New Roman" w:cs="Times New Roman"/>
                <w:b/>
                <w:sz w:val="20"/>
                <w:szCs w:val="20"/>
              </w:rPr>
              <w:t>Jezik/jezici na kojima se izvodi kolegij</w:t>
            </w:r>
          </w:p>
        </w:tc>
        <w:tc>
          <w:tcPr>
            <w:tcW w:w="1355" w:type="dxa"/>
            <w:gridSpan w:val="2"/>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Hrvatski</w:t>
            </w:r>
          </w:p>
        </w:tc>
      </w:tr>
      <w:tr w:rsidR="001D79FF" w:rsidRPr="003310A6" w:rsidTr="00911BE6">
        <w:trPr>
          <w:trHeight w:val="80"/>
        </w:trPr>
        <w:tc>
          <w:tcPr>
            <w:tcW w:w="1799" w:type="dxa"/>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Početak nastave</w:t>
            </w:r>
          </w:p>
        </w:tc>
        <w:tc>
          <w:tcPr>
            <w:tcW w:w="2353" w:type="dxa"/>
            <w:gridSpan w:val="11"/>
            <w:vAlign w:val="center"/>
          </w:tcPr>
          <w:p w:rsidR="001D79FF" w:rsidRPr="003310A6" w:rsidRDefault="001D79FF" w:rsidP="00911BE6">
            <w:pPr>
              <w:contextualSpacing/>
              <w:jc w:val="center"/>
              <w:rPr>
                <w:rFonts w:ascii="Times New Roman" w:hAnsi="Times New Roman" w:cs="Times New Roman"/>
                <w:b/>
                <w:sz w:val="20"/>
                <w:szCs w:val="20"/>
              </w:rPr>
            </w:pPr>
            <w:r w:rsidRPr="003310A6">
              <w:rPr>
                <w:rFonts w:ascii="Times New Roman" w:hAnsi="Times New Roman" w:cs="Times New Roman"/>
                <w:sz w:val="20"/>
                <w:szCs w:val="20"/>
              </w:rPr>
              <w:t>8.10.2019.</w:t>
            </w:r>
          </w:p>
        </w:tc>
        <w:tc>
          <w:tcPr>
            <w:tcW w:w="3781" w:type="dxa"/>
            <w:gridSpan w:val="15"/>
            <w:shd w:val="clear" w:color="auto" w:fill="F2F2F2" w:themeFill="background1" w:themeFillShade="F2"/>
            <w:vAlign w:val="center"/>
          </w:tcPr>
          <w:p w:rsidR="001D79FF" w:rsidRPr="003310A6" w:rsidRDefault="001D79FF" w:rsidP="00911BE6">
            <w:pPr>
              <w:tabs>
                <w:tab w:val="left" w:pos="1218"/>
              </w:tabs>
              <w:contextualSpacing/>
              <w:jc w:val="right"/>
              <w:rPr>
                <w:rFonts w:ascii="Times New Roman" w:hAnsi="Times New Roman" w:cs="Times New Roman"/>
                <w:b/>
                <w:sz w:val="20"/>
                <w:szCs w:val="20"/>
              </w:rPr>
            </w:pPr>
            <w:r w:rsidRPr="003310A6">
              <w:rPr>
                <w:rFonts w:ascii="Times New Roman" w:hAnsi="Times New Roman" w:cs="Times New Roman"/>
                <w:b/>
                <w:sz w:val="20"/>
                <w:szCs w:val="20"/>
              </w:rPr>
              <w:t>Završetak nastave</w:t>
            </w:r>
          </w:p>
        </w:tc>
        <w:tc>
          <w:tcPr>
            <w:tcW w:w="1355" w:type="dxa"/>
            <w:gridSpan w:val="2"/>
            <w:vAlign w:val="center"/>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21.2.2020.</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Preduvjeti za upis kolegija</w:t>
            </w:r>
          </w:p>
        </w:tc>
        <w:tc>
          <w:tcPr>
            <w:tcW w:w="7489" w:type="dxa"/>
            <w:gridSpan w:val="28"/>
          </w:tcPr>
          <w:p w:rsidR="001D79FF" w:rsidRPr="003310A6" w:rsidRDefault="001D79FF" w:rsidP="00911BE6">
            <w:pPr>
              <w:tabs>
                <w:tab w:val="left" w:pos="1218"/>
              </w:tabs>
              <w:contextualSpacing/>
              <w:jc w:val="both"/>
              <w:rPr>
                <w:rFonts w:ascii="Times New Roman" w:hAnsi="Times New Roman" w:cs="Times New Roman"/>
                <w:sz w:val="20"/>
                <w:szCs w:val="20"/>
              </w:rPr>
            </w:pPr>
            <w:r w:rsidRPr="003310A6">
              <w:rPr>
                <w:rFonts w:ascii="Times New Roman" w:eastAsia="Times New Roman" w:hAnsi="Times New Roman" w:cs="Times New Roman"/>
                <w:sz w:val="20"/>
                <w:szCs w:val="20"/>
                <w:lang w:eastAsia="hr-HR"/>
              </w:rPr>
              <w:t xml:space="preserve">Pretpostavlja se već stečeno temeljno poznavanje iz opće </w:t>
            </w:r>
            <w:proofErr w:type="spellStart"/>
            <w:r w:rsidRPr="003310A6">
              <w:rPr>
                <w:rFonts w:ascii="Times New Roman" w:eastAsia="Times New Roman" w:hAnsi="Times New Roman" w:cs="Times New Roman"/>
                <w:sz w:val="20"/>
                <w:szCs w:val="20"/>
                <w:lang w:eastAsia="hr-HR"/>
              </w:rPr>
              <w:t>katehetike</w:t>
            </w:r>
            <w:proofErr w:type="spellEnd"/>
            <w:r w:rsidRPr="003310A6">
              <w:rPr>
                <w:rFonts w:ascii="Times New Roman" w:eastAsia="Times New Roman" w:hAnsi="Times New Roman" w:cs="Times New Roman"/>
                <w:sz w:val="20"/>
                <w:szCs w:val="20"/>
                <w:lang w:eastAsia="hr-HR"/>
              </w:rPr>
              <w:t xml:space="preserve">, te osnovno poznavanje </w:t>
            </w:r>
            <w:r w:rsidRPr="003310A6">
              <w:rPr>
                <w:rFonts w:ascii="Times New Roman" w:hAnsi="Times New Roman" w:cs="Times New Roman"/>
                <w:sz w:val="20"/>
                <w:szCs w:val="20"/>
              </w:rPr>
              <w:t>opće i crkvene povijesti, kao i osnovnih teoloških disciplina odslušanih tijekom preddiplomskog studija.</w:t>
            </w:r>
          </w:p>
        </w:tc>
      </w:tr>
      <w:tr w:rsidR="001D79FF" w:rsidRPr="003310A6" w:rsidTr="00911BE6">
        <w:tc>
          <w:tcPr>
            <w:tcW w:w="9288" w:type="dxa"/>
            <w:gridSpan w:val="29"/>
            <w:shd w:val="clear" w:color="auto" w:fill="D9D9D9" w:themeFill="background1" w:themeFillShade="D9"/>
          </w:tcPr>
          <w:p w:rsidR="001D79FF" w:rsidRPr="003310A6" w:rsidRDefault="001D79FF" w:rsidP="00911BE6">
            <w:pPr>
              <w:contextualSpacing/>
              <w:rPr>
                <w:rFonts w:ascii="Times New Roman" w:hAnsi="Times New Roman" w:cs="Times New Roman"/>
                <w:sz w:val="20"/>
                <w:szCs w:val="20"/>
              </w:rPr>
            </w:pP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Nositelj kolegija</w:t>
            </w:r>
          </w:p>
        </w:tc>
        <w:tc>
          <w:tcPr>
            <w:tcW w:w="7489" w:type="dxa"/>
            <w:gridSpan w:val="28"/>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 xml:space="preserve">Doc. </w:t>
            </w:r>
            <w:r>
              <w:rPr>
                <w:rFonts w:ascii="Times New Roman" w:hAnsi="Times New Roman" w:cs="Times New Roman"/>
                <w:sz w:val="20"/>
                <w:szCs w:val="20"/>
              </w:rPr>
              <w:t>d</w:t>
            </w:r>
            <w:r w:rsidRPr="003310A6">
              <w:rPr>
                <w:rFonts w:ascii="Times New Roman" w:hAnsi="Times New Roman" w:cs="Times New Roman"/>
                <w:sz w:val="20"/>
                <w:szCs w:val="20"/>
              </w:rPr>
              <w:t xml:space="preserve">r. </w:t>
            </w:r>
            <w:r>
              <w:rPr>
                <w:rFonts w:ascii="Times New Roman" w:hAnsi="Times New Roman" w:cs="Times New Roman"/>
                <w:sz w:val="20"/>
                <w:szCs w:val="20"/>
              </w:rPr>
              <w:t xml:space="preserve">sc. </w:t>
            </w:r>
            <w:r w:rsidRPr="003310A6">
              <w:rPr>
                <w:rFonts w:ascii="Times New Roman" w:hAnsi="Times New Roman" w:cs="Times New Roman"/>
                <w:sz w:val="20"/>
                <w:szCs w:val="20"/>
              </w:rPr>
              <w:t>Denis Barić</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jc w:val="right"/>
              <w:rPr>
                <w:rFonts w:ascii="Times New Roman" w:hAnsi="Times New Roman" w:cs="Times New Roman"/>
                <w:b/>
                <w:sz w:val="20"/>
                <w:szCs w:val="20"/>
              </w:rPr>
            </w:pPr>
            <w:r w:rsidRPr="003310A6">
              <w:rPr>
                <w:rFonts w:ascii="Times New Roman" w:hAnsi="Times New Roman" w:cs="Times New Roman"/>
                <w:b/>
                <w:sz w:val="20"/>
                <w:szCs w:val="20"/>
              </w:rPr>
              <w:t>E-mail</w:t>
            </w:r>
          </w:p>
        </w:tc>
        <w:tc>
          <w:tcPr>
            <w:tcW w:w="3441" w:type="dxa"/>
            <w:gridSpan w:val="16"/>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baric.denis</w:t>
            </w:r>
            <w:r w:rsidRPr="003310A6">
              <w:rPr>
                <w:rFonts w:ascii="Times New Roman" w:eastAsia="Calibri" w:hAnsi="Times New Roman" w:cs="Times New Roman"/>
                <w:sz w:val="20"/>
                <w:szCs w:val="20"/>
              </w:rPr>
              <w:t>@gmail.com</w:t>
            </w:r>
          </w:p>
        </w:tc>
        <w:tc>
          <w:tcPr>
            <w:tcW w:w="1559" w:type="dxa"/>
            <w:gridSpan w:val="5"/>
            <w:shd w:val="clear" w:color="auto" w:fill="F2F2F2" w:themeFill="background1" w:themeFillShade="F2"/>
          </w:tcPr>
          <w:p w:rsidR="001D79FF" w:rsidRPr="003310A6" w:rsidRDefault="001D79FF" w:rsidP="00911BE6">
            <w:pPr>
              <w:tabs>
                <w:tab w:val="left" w:pos="1218"/>
              </w:tabs>
              <w:contextualSpacing/>
              <w:rPr>
                <w:rFonts w:ascii="Times New Roman" w:hAnsi="Times New Roman" w:cs="Times New Roman"/>
                <w:b/>
                <w:sz w:val="20"/>
                <w:szCs w:val="20"/>
              </w:rPr>
            </w:pPr>
            <w:r w:rsidRPr="003310A6">
              <w:rPr>
                <w:rFonts w:ascii="Times New Roman" w:hAnsi="Times New Roman" w:cs="Times New Roman"/>
                <w:b/>
                <w:sz w:val="20"/>
                <w:szCs w:val="20"/>
              </w:rPr>
              <w:t>Konzultacije</w:t>
            </w:r>
          </w:p>
        </w:tc>
        <w:tc>
          <w:tcPr>
            <w:tcW w:w="2489" w:type="dxa"/>
            <w:gridSpan w:val="7"/>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Prema dogovoru.</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Izvođač kolegija</w:t>
            </w:r>
          </w:p>
        </w:tc>
        <w:tc>
          <w:tcPr>
            <w:tcW w:w="7489" w:type="dxa"/>
            <w:gridSpan w:val="28"/>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 xml:space="preserve">Dr. sc. Marijana </w:t>
            </w:r>
            <w:proofErr w:type="spellStart"/>
            <w:r w:rsidRPr="003310A6">
              <w:rPr>
                <w:rFonts w:ascii="Times New Roman" w:hAnsi="Times New Roman" w:cs="Times New Roman"/>
                <w:sz w:val="20"/>
                <w:szCs w:val="20"/>
              </w:rPr>
              <w:t>Mohorić</w:t>
            </w:r>
            <w:proofErr w:type="spellEnd"/>
          </w:p>
        </w:tc>
      </w:tr>
      <w:tr w:rsidR="001D79FF" w:rsidRPr="003310A6" w:rsidTr="00911BE6">
        <w:tc>
          <w:tcPr>
            <w:tcW w:w="1799" w:type="dxa"/>
            <w:shd w:val="clear" w:color="auto" w:fill="F2F2F2" w:themeFill="background1" w:themeFillShade="F2"/>
          </w:tcPr>
          <w:p w:rsidR="001D79FF" w:rsidRPr="003310A6" w:rsidRDefault="001D79FF" w:rsidP="00911BE6">
            <w:pPr>
              <w:contextualSpacing/>
              <w:jc w:val="right"/>
              <w:rPr>
                <w:rFonts w:ascii="Times New Roman" w:hAnsi="Times New Roman" w:cs="Times New Roman"/>
                <w:b/>
                <w:sz w:val="20"/>
                <w:szCs w:val="20"/>
              </w:rPr>
            </w:pPr>
            <w:r w:rsidRPr="003310A6">
              <w:rPr>
                <w:rFonts w:ascii="Times New Roman" w:hAnsi="Times New Roman" w:cs="Times New Roman"/>
                <w:b/>
                <w:sz w:val="20"/>
                <w:szCs w:val="20"/>
              </w:rPr>
              <w:t>E-mail</w:t>
            </w:r>
          </w:p>
        </w:tc>
        <w:tc>
          <w:tcPr>
            <w:tcW w:w="3441" w:type="dxa"/>
            <w:gridSpan w:val="16"/>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eastAsia="Calibri" w:hAnsi="Times New Roman" w:cs="Times New Roman"/>
                <w:sz w:val="20"/>
                <w:szCs w:val="20"/>
              </w:rPr>
              <w:t>marijana.scj@gmail.com</w:t>
            </w:r>
          </w:p>
        </w:tc>
        <w:tc>
          <w:tcPr>
            <w:tcW w:w="1559" w:type="dxa"/>
            <w:gridSpan w:val="5"/>
            <w:shd w:val="clear" w:color="auto" w:fill="F2F2F2" w:themeFill="background1" w:themeFillShade="F2"/>
          </w:tcPr>
          <w:p w:rsidR="001D79FF" w:rsidRPr="003310A6" w:rsidRDefault="001D79FF" w:rsidP="00911BE6">
            <w:pPr>
              <w:tabs>
                <w:tab w:val="left" w:pos="1218"/>
              </w:tabs>
              <w:contextualSpacing/>
              <w:rPr>
                <w:rFonts w:ascii="Times New Roman" w:hAnsi="Times New Roman" w:cs="Times New Roman"/>
                <w:b/>
                <w:sz w:val="20"/>
                <w:szCs w:val="20"/>
              </w:rPr>
            </w:pPr>
            <w:r w:rsidRPr="003310A6">
              <w:rPr>
                <w:rFonts w:ascii="Times New Roman" w:hAnsi="Times New Roman" w:cs="Times New Roman"/>
                <w:b/>
                <w:sz w:val="20"/>
                <w:szCs w:val="20"/>
              </w:rPr>
              <w:t>Konzultacije</w:t>
            </w:r>
          </w:p>
        </w:tc>
        <w:tc>
          <w:tcPr>
            <w:tcW w:w="2489" w:type="dxa"/>
            <w:gridSpan w:val="7"/>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Prema dogovoru: Uto. i Sri.</w:t>
            </w:r>
          </w:p>
        </w:tc>
      </w:tr>
      <w:tr w:rsidR="001D79FF" w:rsidRPr="003310A6" w:rsidTr="00911BE6">
        <w:tc>
          <w:tcPr>
            <w:tcW w:w="9288" w:type="dxa"/>
            <w:gridSpan w:val="29"/>
            <w:shd w:val="clear" w:color="auto" w:fill="D9D9D9" w:themeFill="background1" w:themeFillShade="D9"/>
          </w:tcPr>
          <w:p w:rsidR="001D79FF" w:rsidRPr="003310A6" w:rsidRDefault="001D79FF" w:rsidP="00911BE6">
            <w:pPr>
              <w:tabs>
                <w:tab w:val="left" w:pos="1218"/>
              </w:tabs>
              <w:contextualSpacing/>
              <w:rPr>
                <w:rFonts w:ascii="Times New Roman" w:hAnsi="Times New Roman" w:cs="Times New Roman"/>
                <w:sz w:val="20"/>
                <w:szCs w:val="20"/>
              </w:rPr>
            </w:pPr>
          </w:p>
        </w:tc>
      </w:tr>
      <w:tr w:rsidR="001D79FF" w:rsidRPr="003310A6" w:rsidTr="00911BE6">
        <w:tc>
          <w:tcPr>
            <w:tcW w:w="1799" w:type="dxa"/>
            <w:vMerge w:val="restart"/>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Vrste izvođenja nastave</w:t>
            </w:r>
          </w:p>
        </w:tc>
        <w:tc>
          <w:tcPr>
            <w:tcW w:w="1454"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370884770"/>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predavanja</w:t>
            </w:r>
          </w:p>
        </w:tc>
        <w:tc>
          <w:tcPr>
            <w:tcW w:w="1538" w:type="dxa"/>
            <w:gridSpan w:val="8"/>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79322703"/>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seminari i radionice</w:t>
            </w:r>
          </w:p>
        </w:tc>
        <w:tc>
          <w:tcPr>
            <w:tcW w:w="1497" w:type="dxa"/>
            <w:gridSpan w:val="5"/>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97024089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vježbe</w:t>
            </w:r>
          </w:p>
        </w:tc>
        <w:tc>
          <w:tcPr>
            <w:tcW w:w="1497"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476534076"/>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e-učenje</w:t>
            </w:r>
          </w:p>
        </w:tc>
        <w:tc>
          <w:tcPr>
            <w:tcW w:w="1503" w:type="dxa"/>
            <w:gridSpan w:val="3"/>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914774038"/>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terenska nastava</w:t>
            </w: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454"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93586953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20"/>
                    <w:szCs w:val="20"/>
                  </w:rPr>
                  <w:t>☒</w:t>
                </w:r>
              </w:sdtContent>
            </w:sdt>
            <w:r w:rsidR="001D79FF" w:rsidRPr="003310A6">
              <w:rPr>
                <w:rFonts w:ascii="Times New Roman" w:hAnsi="Times New Roman" w:cs="Times New Roman"/>
                <w:sz w:val="20"/>
                <w:szCs w:val="20"/>
              </w:rPr>
              <w:t xml:space="preserve"> samostalni zadaci</w:t>
            </w:r>
          </w:p>
        </w:tc>
        <w:tc>
          <w:tcPr>
            <w:tcW w:w="1538" w:type="dxa"/>
            <w:gridSpan w:val="8"/>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41107747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20"/>
                    <w:szCs w:val="20"/>
                  </w:rPr>
                  <w:t>☒</w:t>
                </w:r>
              </w:sdtContent>
            </w:sdt>
            <w:r w:rsidR="001D79FF" w:rsidRPr="003310A6">
              <w:rPr>
                <w:rFonts w:ascii="Times New Roman" w:hAnsi="Times New Roman" w:cs="Times New Roman"/>
                <w:sz w:val="20"/>
                <w:szCs w:val="20"/>
              </w:rPr>
              <w:t xml:space="preserve"> multimedija i mreža</w:t>
            </w:r>
          </w:p>
        </w:tc>
        <w:tc>
          <w:tcPr>
            <w:tcW w:w="1497" w:type="dxa"/>
            <w:gridSpan w:val="5"/>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03826531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laboratorij</w:t>
            </w:r>
          </w:p>
        </w:tc>
        <w:tc>
          <w:tcPr>
            <w:tcW w:w="1497"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765682496"/>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mentorski rad</w:t>
            </w:r>
          </w:p>
        </w:tc>
        <w:tc>
          <w:tcPr>
            <w:tcW w:w="1503" w:type="dxa"/>
            <w:gridSpan w:val="3"/>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30755909"/>
                <w14:checkbox>
                  <w14:checked w14:val="0"/>
                  <w14:checkedState w14:val="2612" w14:font="MS Gothic"/>
                  <w14:uncheckedState w14:val="2610" w14:font="MS Gothic"/>
                </w14:checkbox>
              </w:sdtPr>
              <w:sdtEndPr/>
              <w:sdtContent>
                <w:r w:rsidR="001D79FF" w:rsidRPr="003310A6">
                  <w:rPr>
                    <w:rFonts w:ascii="Segoe UI Symbol" w:eastAsia="MS Mincho" w:hAnsi="Segoe UI Symbol" w:cs="Segoe UI Symbol"/>
                    <w:sz w:val="20"/>
                    <w:szCs w:val="20"/>
                  </w:rPr>
                  <w:t>☐</w:t>
                </w:r>
              </w:sdtContent>
            </w:sdt>
            <w:r w:rsidR="001D79FF" w:rsidRPr="003310A6">
              <w:rPr>
                <w:rFonts w:ascii="Times New Roman" w:hAnsi="Times New Roman" w:cs="Times New Roman"/>
                <w:sz w:val="20"/>
                <w:szCs w:val="20"/>
              </w:rPr>
              <w:t xml:space="preserve"> ostalo</w:t>
            </w:r>
          </w:p>
        </w:tc>
      </w:tr>
      <w:tr w:rsidR="001D79FF" w:rsidRPr="003310A6" w:rsidTr="00911BE6">
        <w:tc>
          <w:tcPr>
            <w:tcW w:w="3253" w:type="dxa"/>
            <w:gridSpan w:val="7"/>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Ishodi učenja kolegija</w:t>
            </w:r>
          </w:p>
        </w:tc>
        <w:tc>
          <w:tcPr>
            <w:tcW w:w="6035" w:type="dxa"/>
            <w:gridSpan w:val="22"/>
            <w:vAlign w:val="center"/>
          </w:tcPr>
          <w:p w:rsidR="001D79FF" w:rsidRPr="003310A6" w:rsidRDefault="001D79FF" w:rsidP="00911BE6">
            <w:pPr>
              <w:tabs>
                <w:tab w:val="left" w:pos="559"/>
              </w:tabs>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Usvojena saznanja poslužit će poznavanju i kritičkoj procjeni odnosa između katehetskih odredbi crkvenog učiteljstva, pravaca katehetske znanosti, doprinosa pojedinih osoba i autora, razvoja </w:t>
            </w:r>
            <w:proofErr w:type="spellStart"/>
            <w:r w:rsidRPr="003310A6">
              <w:rPr>
                <w:rFonts w:ascii="Times New Roman" w:hAnsi="Times New Roman" w:cs="Times New Roman"/>
                <w:sz w:val="20"/>
                <w:szCs w:val="20"/>
              </w:rPr>
              <w:t>katekizamske</w:t>
            </w:r>
            <w:proofErr w:type="spellEnd"/>
            <w:r w:rsidRPr="003310A6">
              <w:rPr>
                <w:rFonts w:ascii="Times New Roman" w:hAnsi="Times New Roman" w:cs="Times New Roman"/>
                <w:sz w:val="20"/>
                <w:szCs w:val="20"/>
              </w:rPr>
              <w:t xml:space="preserve"> literature, te konkretne katehetske prakse kroz različita povijesna razdoblja, a što će se očitovati konkretnije u:</w:t>
            </w:r>
          </w:p>
          <w:p w:rsidR="001D79FF" w:rsidRPr="003310A6" w:rsidRDefault="001D79FF" w:rsidP="001D79FF">
            <w:pPr>
              <w:numPr>
                <w:ilvl w:val="0"/>
                <w:numId w:val="1"/>
              </w:numPr>
              <w:spacing w:before="0" w:after="0"/>
              <w:ind w:left="417" w:hanging="283"/>
              <w:contextualSpacing/>
              <w:rPr>
                <w:rFonts w:ascii="Times New Roman" w:hAnsi="Times New Roman" w:cs="Times New Roman"/>
                <w:sz w:val="20"/>
                <w:szCs w:val="20"/>
              </w:rPr>
            </w:pPr>
            <w:r w:rsidRPr="003310A6">
              <w:rPr>
                <w:rFonts w:ascii="Times New Roman" w:hAnsi="Times New Roman" w:cs="Times New Roman"/>
                <w:sz w:val="20"/>
                <w:szCs w:val="20"/>
              </w:rPr>
              <w:t xml:space="preserve">Prepoznavanju i valoriziranju različitih oblika </w:t>
            </w:r>
            <w:r w:rsidRPr="003310A6">
              <w:rPr>
                <w:rFonts w:ascii="Times New Roman" w:hAnsi="Times New Roman" w:cs="Times New Roman"/>
                <w:sz w:val="20"/>
                <w:szCs w:val="20"/>
                <w:lang w:eastAsia="hr-HR"/>
              </w:rPr>
              <w:t>prenošenja Božje riječi u prvoj Crkvi;</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 xml:space="preserve">Razumijevanju nastanka </w:t>
            </w:r>
            <w:proofErr w:type="spellStart"/>
            <w:r w:rsidRPr="003310A6">
              <w:rPr>
                <w:rFonts w:ascii="Times New Roman" w:hAnsi="Times New Roman" w:cs="Times New Roman"/>
                <w:sz w:val="20"/>
                <w:szCs w:val="20"/>
                <w:lang w:eastAsia="hr-HR"/>
              </w:rPr>
              <w:t>katekumenata</w:t>
            </w:r>
            <w:proofErr w:type="spellEnd"/>
            <w:r w:rsidRPr="003310A6">
              <w:rPr>
                <w:rFonts w:ascii="Times New Roman" w:hAnsi="Times New Roman" w:cs="Times New Roman"/>
                <w:sz w:val="20"/>
                <w:szCs w:val="20"/>
                <w:lang w:eastAsia="hr-HR"/>
              </w:rPr>
              <w:t xml:space="preserve">, njegova ustrojstva, razvoja i preoblikovanja; </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Poznavanju razvoja načina prenošenja vjere u srednjem vijeku;</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Uočavanju doprinosa humanizma, protestantske reforme i Tridentskog koncila u shvaćanju i primjeni vjerskog odgoja;</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 xml:space="preserve">Prepoznavanju i razumijevanju temeljnih koncepata </w:t>
            </w:r>
            <w:proofErr w:type="spellStart"/>
            <w:r w:rsidRPr="003310A6">
              <w:rPr>
                <w:rFonts w:ascii="Times New Roman" w:hAnsi="Times New Roman" w:cs="Times New Roman"/>
                <w:sz w:val="20"/>
                <w:szCs w:val="20"/>
                <w:lang w:eastAsia="hr-HR"/>
              </w:rPr>
              <w:t>katekizamske</w:t>
            </w:r>
            <w:proofErr w:type="spellEnd"/>
            <w:r w:rsidRPr="003310A6">
              <w:rPr>
                <w:rFonts w:ascii="Times New Roman" w:hAnsi="Times New Roman" w:cs="Times New Roman"/>
                <w:sz w:val="20"/>
                <w:szCs w:val="20"/>
                <w:lang w:eastAsia="hr-HR"/>
              </w:rPr>
              <w:t xml:space="preserve"> literature kroz povijest i danas;</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Poznavanju temeljnih katehetskih pravaca moderne kateheze;</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Argumentiranom izlaganju dometa suvremenog katehetskog pokreta (obnova metode, problem sadržaja, antropološko polazište kateheze);</w:t>
            </w:r>
          </w:p>
          <w:p w:rsidR="001D79FF" w:rsidRPr="003310A6"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Izlaganju postkoncilskih događaja u svjetlu Drugoga vatikanskog koncila i postkoncilskih katehetskih dokumenta;</w:t>
            </w:r>
          </w:p>
          <w:p w:rsidR="001D79FF"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3310A6">
              <w:rPr>
                <w:rFonts w:ascii="Times New Roman" w:hAnsi="Times New Roman" w:cs="Times New Roman"/>
                <w:sz w:val="20"/>
                <w:szCs w:val="20"/>
              </w:rPr>
              <w:lastRenderedPageBreak/>
              <w:t>Prepoznavanju suvremenih izazova na području suvremene katehetske prakse;</w:t>
            </w:r>
          </w:p>
          <w:p w:rsidR="001D79FF" w:rsidRDefault="001D79FF" w:rsidP="001D79FF">
            <w:pPr>
              <w:numPr>
                <w:ilvl w:val="0"/>
                <w:numId w:val="1"/>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491397">
              <w:rPr>
                <w:rFonts w:ascii="Times New Roman" w:hAnsi="Times New Roman" w:cs="Times New Roman"/>
                <w:sz w:val="20"/>
                <w:szCs w:val="20"/>
                <w:lang w:eastAsia="hr-HR"/>
              </w:rPr>
              <w:t>Analiziranju i tumačenju suvremenih katehetskih pravaca u Hrvatskoj.</w:t>
            </w:r>
          </w:p>
          <w:p w:rsidR="001D79FF" w:rsidRPr="00491397" w:rsidRDefault="001D79FF" w:rsidP="00911BE6">
            <w:pPr>
              <w:autoSpaceDE w:val="0"/>
              <w:autoSpaceDN w:val="0"/>
              <w:adjustRightInd w:val="0"/>
              <w:ind w:left="417"/>
              <w:contextualSpacing/>
              <w:rPr>
                <w:rFonts w:ascii="Times New Roman" w:hAnsi="Times New Roman" w:cs="Times New Roman"/>
                <w:sz w:val="20"/>
                <w:szCs w:val="20"/>
                <w:lang w:eastAsia="hr-HR"/>
              </w:rPr>
            </w:pPr>
          </w:p>
        </w:tc>
      </w:tr>
      <w:tr w:rsidR="001D79FF" w:rsidRPr="003310A6" w:rsidTr="00911BE6">
        <w:tc>
          <w:tcPr>
            <w:tcW w:w="3253" w:type="dxa"/>
            <w:gridSpan w:val="7"/>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lastRenderedPageBreak/>
              <w:t>Ishodi učenja na razini programa kojima kolegij doprinosi</w:t>
            </w:r>
          </w:p>
        </w:tc>
        <w:tc>
          <w:tcPr>
            <w:tcW w:w="6035" w:type="dxa"/>
            <w:gridSpan w:val="22"/>
            <w:vAlign w:val="center"/>
          </w:tcPr>
          <w:p w:rsidR="001D79FF" w:rsidRPr="003310A6" w:rsidRDefault="001D79FF" w:rsidP="001D79FF">
            <w:pPr>
              <w:numPr>
                <w:ilvl w:val="0"/>
                <w:numId w:val="2"/>
              </w:numPr>
              <w:tabs>
                <w:tab w:val="left" w:pos="559"/>
              </w:tabs>
              <w:spacing w:before="0" w:after="0"/>
              <w:ind w:left="454" w:hanging="284"/>
              <w:contextualSpacing/>
              <w:jc w:val="both"/>
              <w:rPr>
                <w:rFonts w:ascii="Times New Roman" w:hAnsi="Times New Roman" w:cs="Times New Roman"/>
                <w:sz w:val="20"/>
                <w:szCs w:val="20"/>
              </w:rPr>
            </w:pPr>
            <w:r>
              <w:rPr>
                <w:rFonts w:ascii="Times New Roman" w:hAnsi="Times New Roman" w:cs="Times New Roman"/>
                <w:sz w:val="20"/>
                <w:szCs w:val="20"/>
              </w:rPr>
              <w:t>T</w:t>
            </w:r>
            <w:r w:rsidRPr="003310A6">
              <w:rPr>
                <w:rFonts w:ascii="Times New Roman" w:hAnsi="Times New Roman" w:cs="Times New Roman"/>
                <w:sz w:val="20"/>
                <w:szCs w:val="20"/>
              </w:rPr>
              <w:t>umačiti i argumentirati suvremene katehetske pravce danas;</w:t>
            </w:r>
          </w:p>
          <w:p w:rsidR="001D79FF" w:rsidRPr="003310A6" w:rsidRDefault="001D79FF" w:rsidP="001D79FF">
            <w:pPr>
              <w:numPr>
                <w:ilvl w:val="0"/>
                <w:numId w:val="2"/>
              </w:numPr>
              <w:spacing w:before="0" w:after="0"/>
              <w:ind w:left="454" w:hanging="284"/>
              <w:contextualSpacing/>
              <w:jc w:val="both"/>
              <w:rPr>
                <w:rFonts w:ascii="Times New Roman" w:hAnsi="Times New Roman" w:cs="Times New Roman"/>
                <w:sz w:val="20"/>
                <w:szCs w:val="20"/>
              </w:rPr>
            </w:pPr>
            <w:r>
              <w:rPr>
                <w:rFonts w:ascii="Times New Roman" w:hAnsi="Times New Roman" w:cs="Times New Roman"/>
                <w:sz w:val="20"/>
                <w:szCs w:val="20"/>
              </w:rPr>
              <w:t>V</w:t>
            </w:r>
            <w:r w:rsidRPr="003310A6">
              <w:rPr>
                <w:rFonts w:ascii="Times New Roman" w:hAnsi="Times New Roman" w:cs="Times New Roman"/>
                <w:sz w:val="20"/>
                <w:szCs w:val="20"/>
              </w:rPr>
              <w:t xml:space="preserve">alorizirati i kritički prosuđivati suvremene izazove na području religijske prakse; </w:t>
            </w:r>
          </w:p>
          <w:p w:rsidR="001D79FF" w:rsidRPr="003310A6" w:rsidRDefault="001D79FF" w:rsidP="001D79FF">
            <w:pPr>
              <w:numPr>
                <w:ilvl w:val="0"/>
                <w:numId w:val="2"/>
              </w:numPr>
              <w:spacing w:before="0" w:after="0"/>
              <w:ind w:left="454" w:hanging="284"/>
              <w:contextualSpacing/>
              <w:jc w:val="both"/>
              <w:rPr>
                <w:rFonts w:ascii="Times New Roman" w:hAnsi="Times New Roman" w:cs="Times New Roman"/>
                <w:sz w:val="20"/>
                <w:szCs w:val="20"/>
              </w:rPr>
            </w:pPr>
            <w:r>
              <w:rPr>
                <w:rFonts w:ascii="Times New Roman" w:hAnsi="Times New Roman" w:cs="Times New Roman"/>
                <w:sz w:val="20"/>
                <w:szCs w:val="20"/>
              </w:rPr>
              <w:t>D</w:t>
            </w:r>
            <w:r w:rsidRPr="003310A6">
              <w:rPr>
                <w:rFonts w:ascii="Times New Roman" w:hAnsi="Times New Roman" w:cs="Times New Roman"/>
                <w:sz w:val="20"/>
                <w:szCs w:val="20"/>
              </w:rPr>
              <w:t>jelovati na kvalitativno višim razinama u složenijih zahtjevima rada u religijsko-pedagoškom području;</w:t>
            </w:r>
          </w:p>
          <w:p w:rsidR="001D79FF" w:rsidRPr="003310A6" w:rsidRDefault="001D79FF" w:rsidP="001D79FF">
            <w:pPr>
              <w:numPr>
                <w:ilvl w:val="0"/>
                <w:numId w:val="2"/>
              </w:numPr>
              <w:spacing w:before="0" w:after="0"/>
              <w:ind w:left="454" w:hanging="284"/>
              <w:contextualSpacing/>
              <w:jc w:val="both"/>
              <w:rPr>
                <w:rFonts w:ascii="Times New Roman" w:hAnsi="Times New Roman" w:cs="Times New Roman"/>
                <w:sz w:val="20"/>
                <w:szCs w:val="20"/>
              </w:rPr>
            </w:pPr>
            <w:r>
              <w:rPr>
                <w:rFonts w:ascii="Times New Roman" w:hAnsi="Times New Roman" w:cs="Times New Roman"/>
                <w:sz w:val="20"/>
                <w:szCs w:val="20"/>
              </w:rPr>
              <w:t>P</w:t>
            </w:r>
            <w:r w:rsidRPr="003310A6">
              <w:rPr>
                <w:rFonts w:ascii="Times New Roman" w:hAnsi="Times New Roman" w:cs="Times New Roman"/>
                <w:sz w:val="20"/>
                <w:szCs w:val="20"/>
              </w:rPr>
              <w:t>ovezati i prikazati teološka i katehetska znanja na razini znanstvenoga rada;</w:t>
            </w:r>
          </w:p>
          <w:p w:rsidR="001D79FF" w:rsidRDefault="001D79FF" w:rsidP="001D79FF">
            <w:pPr>
              <w:numPr>
                <w:ilvl w:val="0"/>
                <w:numId w:val="2"/>
              </w:numPr>
              <w:spacing w:before="0" w:after="0"/>
              <w:ind w:left="454" w:hanging="284"/>
              <w:contextualSpacing/>
              <w:jc w:val="both"/>
              <w:rPr>
                <w:rFonts w:ascii="Times New Roman" w:hAnsi="Times New Roman" w:cs="Times New Roman"/>
                <w:sz w:val="20"/>
                <w:szCs w:val="20"/>
              </w:rPr>
            </w:pPr>
            <w:r>
              <w:rPr>
                <w:rFonts w:ascii="Times New Roman" w:hAnsi="Times New Roman" w:cs="Times New Roman"/>
                <w:sz w:val="20"/>
                <w:szCs w:val="20"/>
              </w:rPr>
              <w:t>U</w:t>
            </w:r>
            <w:r w:rsidRPr="003310A6">
              <w:rPr>
                <w:rFonts w:ascii="Times New Roman" w:hAnsi="Times New Roman" w:cs="Times New Roman"/>
                <w:sz w:val="20"/>
                <w:szCs w:val="20"/>
              </w:rPr>
              <w:t>sporediti i kritički procjenjivati odnos između katehetskog znanja i njegove konkretne primjene u religijskoj odgojno-obraz</w:t>
            </w:r>
            <w:r>
              <w:rPr>
                <w:rFonts w:ascii="Times New Roman" w:hAnsi="Times New Roman" w:cs="Times New Roman"/>
                <w:sz w:val="20"/>
                <w:szCs w:val="20"/>
              </w:rPr>
              <w:t>ovnoj praksi.</w:t>
            </w:r>
          </w:p>
          <w:p w:rsidR="001D79FF" w:rsidRPr="003310A6" w:rsidRDefault="001D79FF" w:rsidP="00911BE6">
            <w:pPr>
              <w:ind w:left="454"/>
              <w:contextualSpacing/>
              <w:jc w:val="both"/>
              <w:rPr>
                <w:rFonts w:ascii="Times New Roman" w:hAnsi="Times New Roman" w:cs="Times New Roman"/>
                <w:sz w:val="20"/>
                <w:szCs w:val="20"/>
              </w:rPr>
            </w:pPr>
          </w:p>
        </w:tc>
      </w:tr>
      <w:tr w:rsidR="001D79FF" w:rsidRPr="003310A6" w:rsidTr="00911BE6">
        <w:tc>
          <w:tcPr>
            <w:tcW w:w="9288" w:type="dxa"/>
            <w:gridSpan w:val="29"/>
            <w:shd w:val="clear" w:color="auto" w:fill="D9D9D9" w:themeFill="background1" w:themeFillShade="D9"/>
          </w:tcPr>
          <w:p w:rsidR="001D79FF" w:rsidRPr="003310A6" w:rsidRDefault="001D79FF" w:rsidP="00911BE6">
            <w:pPr>
              <w:contextualSpacing/>
              <w:rPr>
                <w:rFonts w:ascii="Times New Roman" w:hAnsi="Times New Roman" w:cs="Times New Roman"/>
                <w:sz w:val="20"/>
                <w:szCs w:val="20"/>
              </w:rPr>
            </w:pPr>
          </w:p>
        </w:tc>
      </w:tr>
      <w:tr w:rsidR="001D79FF" w:rsidRPr="003310A6" w:rsidTr="00911BE6">
        <w:trPr>
          <w:trHeight w:val="190"/>
        </w:trPr>
        <w:tc>
          <w:tcPr>
            <w:tcW w:w="1799" w:type="dxa"/>
            <w:vMerge w:val="restart"/>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Načini praćenja studenata</w:t>
            </w:r>
          </w:p>
        </w:tc>
        <w:tc>
          <w:tcPr>
            <w:tcW w:w="1454"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55562244"/>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pohađanje nastave</w:t>
            </w:r>
          </w:p>
        </w:tc>
        <w:tc>
          <w:tcPr>
            <w:tcW w:w="1538" w:type="dxa"/>
            <w:gridSpan w:val="8"/>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960602510"/>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priprema za nastavu</w:t>
            </w:r>
          </w:p>
        </w:tc>
        <w:tc>
          <w:tcPr>
            <w:tcW w:w="1497" w:type="dxa"/>
            <w:gridSpan w:val="5"/>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46264378"/>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domaće zadaće</w:t>
            </w:r>
          </w:p>
        </w:tc>
        <w:tc>
          <w:tcPr>
            <w:tcW w:w="1497"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09112354"/>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kontinuirana evaluacija</w:t>
            </w:r>
          </w:p>
        </w:tc>
        <w:tc>
          <w:tcPr>
            <w:tcW w:w="1503" w:type="dxa"/>
            <w:gridSpan w:val="3"/>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430641341"/>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istraživanje</w:t>
            </w:r>
          </w:p>
        </w:tc>
      </w:tr>
      <w:tr w:rsidR="001D79FF" w:rsidRPr="003310A6" w:rsidTr="00911BE6">
        <w:trPr>
          <w:trHeight w:val="190"/>
        </w:trPr>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454"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41123809"/>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praktični rad</w:t>
            </w:r>
          </w:p>
        </w:tc>
        <w:tc>
          <w:tcPr>
            <w:tcW w:w="1538" w:type="dxa"/>
            <w:gridSpan w:val="8"/>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33038643"/>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eksperimentalni rad</w:t>
            </w:r>
          </w:p>
        </w:tc>
        <w:tc>
          <w:tcPr>
            <w:tcW w:w="1497" w:type="dxa"/>
            <w:gridSpan w:val="5"/>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046405765"/>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izlaganje</w:t>
            </w:r>
          </w:p>
        </w:tc>
        <w:tc>
          <w:tcPr>
            <w:tcW w:w="1497"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786770044"/>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projekt</w:t>
            </w:r>
          </w:p>
        </w:tc>
        <w:tc>
          <w:tcPr>
            <w:tcW w:w="1503" w:type="dxa"/>
            <w:gridSpan w:val="3"/>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747874460"/>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seminar</w:t>
            </w:r>
          </w:p>
        </w:tc>
      </w:tr>
      <w:tr w:rsidR="001D79FF" w:rsidRPr="003310A6" w:rsidTr="00911BE6">
        <w:trPr>
          <w:trHeight w:val="190"/>
        </w:trPr>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454" w:type="dxa"/>
            <w:gridSpan w:val="6"/>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123502024"/>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kolokvij(i)</w:t>
            </w:r>
          </w:p>
        </w:tc>
        <w:tc>
          <w:tcPr>
            <w:tcW w:w="1538" w:type="dxa"/>
            <w:gridSpan w:val="8"/>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644748056"/>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pismeni ispit</w:t>
            </w:r>
          </w:p>
        </w:tc>
        <w:tc>
          <w:tcPr>
            <w:tcW w:w="1497" w:type="dxa"/>
            <w:gridSpan w:val="5"/>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11010417"/>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usmeni ispit</w:t>
            </w:r>
          </w:p>
        </w:tc>
        <w:tc>
          <w:tcPr>
            <w:tcW w:w="3000" w:type="dxa"/>
            <w:gridSpan w:val="9"/>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70292690"/>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ostalo: </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Uvjeti pristupanja ispitu</w:t>
            </w:r>
          </w:p>
        </w:tc>
        <w:tc>
          <w:tcPr>
            <w:tcW w:w="7489" w:type="dxa"/>
            <w:gridSpan w:val="28"/>
            <w:vAlign w:val="center"/>
          </w:tcPr>
          <w:p w:rsidR="001D79FF" w:rsidRPr="003310A6" w:rsidRDefault="001D79FF" w:rsidP="00911BE6">
            <w:pPr>
              <w:tabs>
                <w:tab w:val="left" w:pos="1218"/>
              </w:tabs>
              <w:contextualSpacing/>
              <w:rPr>
                <w:rFonts w:ascii="Times New Roman" w:hAnsi="Times New Roman" w:cs="Times New Roman"/>
                <w:i/>
                <w:sz w:val="20"/>
                <w:szCs w:val="20"/>
              </w:rPr>
            </w:pPr>
            <w:r w:rsidRPr="003310A6">
              <w:rPr>
                <w:rFonts w:ascii="Times New Roman" w:eastAsia="MS Gothic" w:hAnsi="Times New Roman" w:cs="Times New Roman"/>
                <w:sz w:val="20"/>
                <w:szCs w:val="20"/>
              </w:rPr>
              <w:t>Položen kolokvij.</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Ispitni rokovi</w:t>
            </w:r>
          </w:p>
        </w:tc>
        <w:tc>
          <w:tcPr>
            <w:tcW w:w="2902" w:type="dxa"/>
            <w:gridSpan w:val="13"/>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474301983"/>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zimski ispitni rok</w:t>
            </w:r>
          </w:p>
        </w:tc>
        <w:tc>
          <w:tcPr>
            <w:tcW w:w="2471" w:type="dxa"/>
            <w:gridSpan w:val="9"/>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100601738"/>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ljetni ispitni rok</w:t>
            </w:r>
          </w:p>
        </w:tc>
        <w:tc>
          <w:tcPr>
            <w:tcW w:w="2116" w:type="dxa"/>
            <w:gridSpan w:val="6"/>
          </w:tcPr>
          <w:p w:rsidR="001D79FF" w:rsidRPr="003310A6" w:rsidRDefault="00937FCC" w:rsidP="00911BE6">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44519774"/>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jesenski ispitni rok</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Termini ispitnih rokova</w:t>
            </w:r>
          </w:p>
        </w:tc>
        <w:tc>
          <w:tcPr>
            <w:tcW w:w="2902" w:type="dxa"/>
            <w:gridSpan w:val="13"/>
            <w:vAlign w:val="center"/>
          </w:tcPr>
          <w:p w:rsidR="001D79FF" w:rsidRDefault="001D79FF" w:rsidP="00911BE6">
            <w:pPr>
              <w:tabs>
                <w:tab w:val="left" w:pos="1218"/>
              </w:tabs>
              <w:contextualSpacing/>
              <w:jc w:val="center"/>
              <w:rPr>
                <w:rFonts w:ascii="Times New Roman" w:hAnsi="Times New Roman" w:cs="Times New Roman"/>
                <w:sz w:val="20"/>
                <w:szCs w:val="20"/>
              </w:rPr>
            </w:pPr>
          </w:p>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28.1.2020. u 15:00 sati</w:t>
            </w:r>
          </w:p>
          <w:p w:rsidR="001D79FF"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13.2.2020. u 15:00 sati</w:t>
            </w:r>
          </w:p>
          <w:p w:rsidR="001D79FF" w:rsidRPr="003310A6" w:rsidRDefault="001D79FF" w:rsidP="00911BE6">
            <w:pPr>
              <w:tabs>
                <w:tab w:val="left" w:pos="1218"/>
              </w:tabs>
              <w:contextualSpacing/>
              <w:jc w:val="center"/>
              <w:rPr>
                <w:rFonts w:ascii="Times New Roman" w:hAnsi="Times New Roman" w:cs="Times New Roman"/>
                <w:sz w:val="20"/>
                <w:szCs w:val="20"/>
              </w:rPr>
            </w:pPr>
          </w:p>
        </w:tc>
        <w:tc>
          <w:tcPr>
            <w:tcW w:w="2471" w:type="dxa"/>
            <w:gridSpan w:val="9"/>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9.6.2020. u 15:00 sati</w:t>
            </w:r>
          </w:p>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23.6.2020. u 15:00 sati</w:t>
            </w:r>
          </w:p>
        </w:tc>
        <w:tc>
          <w:tcPr>
            <w:tcW w:w="2116" w:type="dxa"/>
            <w:gridSpan w:val="6"/>
            <w:vAlign w:val="center"/>
          </w:tcPr>
          <w:p w:rsidR="001D79FF" w:rsidRDefault="001D79FF" w:rsidP="00911BE6">
            <w:pPr>
              <w:tabs>
                <w:tab w:val="left" w:pos="1218"/>
              </w:tabs>
              <w:contextualSpacing/>
              <w:jc w:val="center"/>
              <w:rPr>
                <w:rFonts w:ascii="Times New Roman" w:hAnsi="Times New Roman" w:cs="Times New Roman"/>
                <w:sz w:val="20"/>
                <w:szCs w:val="20"/>
              </w:rPr>
            </w:pPr>
          </w:p>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1.9.2020. u 15:00 sati</w:t>
            </w:r>
          </w:p>
          <w:p w:rsidR="001D79FF"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15.9.2020. u 15:00 sati</w:t>
            </w:r>
          </w:p>
          <w:p w:rsidR="001D79FF" w:rsidRPr="003310A6" w:rsidRDefault="001D79FF" w:rsidP="00911BE6">
            <w:pPr>
              <w:tabs>
                <w:tab w:val="left" w:pos="1218"/>
              </w:tabs>
              <w:contextualSpacing/>
              <w:jc w:val="center"/>
              <w:rPr>
                <w:rFonts w:ascii="Times New Roman" w:hAnsi="Times New Roman" w:cs="Times New Roman"/>
                <w:sz w:val="20"/>
                <w:szCs w:val="20"/>
              </w:rPr>
            </w:pP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Opis kolegija</w:t>
            </w:r>
          </w:p>
        </w:tc>
        <w:tc>
          <w:tcPr>
            <w:tcW w:w="7489" w:type="dxa"/>
            <w:gridSpan w:val="28"/>
          </w:tcPr>
          <w:p w:rsidR="001D79FF" w:rsidRDefault="001D79FF" w:rsidP="00911BE6">
            <w:pPr>
              <w:tabs>
                <w:tab w:val="left" w:pos="1218"/>
              </w:tabs>
              <w:contextualSpacing/>
              <w:jc w:val="both"/>
              <w:rPr>
                <w:rFonts w:ascii="Times New Roman" w:hAnsi="Times New Roman" w:cs="Times New Roman"/>
                <w:sz w:val="20"/>
                <w:szCs w:val="20"/>
              </w:rPr>
            </w:pPr>
            <w:r w:rsidRPr="003310A6">
              <w:rPr>
                <w:rFonts w:ascii="Times New Roman" w:eastAsia="MS Gothic" w:hAnsi="Times New Roman" w:cs="Times New Roman"/>
                <w:sz w:val="20"/>
                <w:szCs w:val="20"/>
              </w:rPr>
              <w:t xml:space="preserve">Cilj kolegija je poznavanje povijesnog razvoja kateheze i </w:t>
            </w:r>
            <w:proofErr w:type="spellStart"/>
            <w:r w:rsidRPr="003310A6">
              <w:rPr>
                <w:rFonts w:ascii="Times New Roman" w:eastAsia="MS Gothic" w:hAnsi="Times New Roman" w:cs="Times New Roman"/>
                <w:sz w:val="20"/>
                <w:szCs w:val="20"/>
              </w:rPr>
              <w:t>katehetike</w:t>
            </w:r>
            <w:proofErr w:type="spellEnd"/>
            <w:r w:rsidRPr="003310A6">
              <w:rPr>
                <w:rFonts w:ascii="Times New Roman" w:eastAsia="MS Gothic" w:hAnsi="Times New Roman" w:cs="Times New Roman"/>
                <w:sz w:val="20"/>
                <w:szCs w:val="20"/>
              </w:rPr>
              <w:t xml:space="preserve">, te </w:t>
            </w:r>
            <w:r w:rsidRPr="003310A6">
              <w:rPr>
                <w:rFonts w:ascii="Times New Roman" w:hAnsi="Times New Roman" w:cs="Times New Roman"/>
                <w:sz w:val="20"/>
                <w:szCs w:val="20"/>
              </w:rPr>
              <w:t>kritičko prosuđivanje i povezivanje povijesnih činjenica u svrhu stvaranja cjelokupne slike o načinu vjerskog odgoja kroz povijest Crkve.</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Sadržaj kolegija (nastavne teme)</w:t>
            </w:r>
          </w:p>
        </w:tc>
        <w:tc>
          <w:tcPr>
            <w:tcW w:w="7489" w:type="dxa"/>
            <w:gridSpan w:val="28"/>
          </w:tcPr>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 xml:space="preserve">Uvod u povijest kateheze i </w:t>
            </w:r>
            <w:proofErr w:type="spellStart"/>
            <w:r w:rsidRPr="003310A6">
              <w:rPr>
                <w:rFonts w:ascii="Times New Roman" w:hAnsi="Times New Roman" w:cs="Times New Roman"/>
                <w:sz w:val="20"/>
                <w:szCs w:val="20"/>
                <w:lang w:eastAsia="hr-HR"/>
              </w:rPr>
              <w:t>katehetike</w:t>
            </w:r>
            <w:proofErr w:type="spellEnd"/>
            <w:r w:rsidRPr="003310A6">
              <w:rPr>
                <w:rFonts w:ascii="Times New Roman" w:hAnsi="Times New Roman" w:cs="Times New Roman"/>
                <w:sz w:val="20"/>
                <w:szCs w:val="20"/>
                <w:lang w:eastAsia="hr-HR"/>
              </w:rPr>
              <w:t>.</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Katehetsko poimanje Objave i Isus iz Nazareta kao savršeni Učitelj.</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Navještaj i kateheza u Apostolskoj Crkvi.</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 xml:space="preserve">Kateheza i </w:t>
            </w:r>
            <w:proofErr w:type="spellStart"/>
            <w:r w:rsidRPr="003310A6">
              <w:rPr>
                <w:rFonts w:ascii="Times New Roman" w:hAnsi="Times New Roman" w:cs="Times New Roman"/>
                <w:sz w:val="20"/>
                <w:szCs w:val="20"/>
                <w:lang w:eastAsia="hr-HR"/>
              </w:rPr>
              <w:t>katekumenat</w:t>
            </w:r>
            <w:proofErr w:type="spellEnd"/>
            <w:r w:rsidRPr="003310A6">
              <w:rPr>
                <w:rFonts w:ascii="Times New Roman" w:hAnsi="Times New Roman" w:cs="Times New Roman"/>
                <w:sz w:val="20"/>
                <w:szCs w:val="20"/>
                <w:lang w:eastAsia="hr-HR"/>
              </w:rPr>
              <w:t xml:space="preserve"> u prvim stoljećima Crkve.</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Načini vjerske pouke i evangelizacije u ranom srednjem vijeku.</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 xml:space="preserve">Načini vjerske pouke i propovijedanja u kasnom srednjem vijeku. </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Utjecaj protestantske reforme na razvoj kateheze.</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Tridentski koncil i obnova kateheze.</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Katehetski pravci i utjecaji u 17. stoljeću.</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Katehetski pravci i utjecaji u 18. i 19. stoljeću.</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Temeljne odrednice pretkoncilskog katehetskog pokreta.</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Hrvatski katehetski pokret i obnova kateheze.</w:t>
            </w:r>
          </w:p>
          <w:p w:rsidR="001D79FF" w:rsidRPr="003310A6" w:rsidRDefault="001D79FF" w:rsidP="001D79FF">
            <w:pPr>
              <w:numPr>
                <w:ilvl w:val="0"/>
                <w:numId w:val="3"/>
              </w:numPr>
              <w:autoSpaceDE w:val="0"/>
              <w:autoSpaceDN w:val="0"/>
              <w:adjustRightInd w:val="0"/>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Drugi Vatikanski koncil i postkoncilske smjernice za obnovu kateheze.</w:t>
            </w:r>
          </w:p>
          <w:p w:rsidR="001D79FF" w:rsidRPr="003310A6" w:rsidRDefault="001D79FF" w:rsidP="001D79FF">
            <w:pPr>
              <w:numPr>
                <w:ilvl w:val="0"/>
                <w:numId w:val="3"/>
              </w:numPr>
              <w:tabs>
                <w:tab w:val="left" w:pos="700"/>
              </w:tabs>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Katehetski pokret i postkoncilska obnova kateheze u Hrvatskoj.</w:t>
            </w:r>
          </w:p>
          <w:p w:rsidR="001D79FF" w:rsidRDefault="001D79FF" w:rsidP="001D79FF">
            <w:pPr>
              <w:numPr>
                <w:ilvl w:val="0"/>
                <w:numId w:val="3"/>
              </w:numPr>
              <w:tabs>
                <w:tab w:val="left" w:pos="700"/>
              </w:tabs>
              <w:spacing w:before="0" w:after="0"/>
              <w:ind w:left="506" w:hanging="425"/>
              <w:contextualSpacing/>
              <w:rPr>
                <w:rFonts w:ascii="Times New Roman" w:hAnsi="Times New Roman" w:cs="Times New Roman"/>
                <w:sz w:val="20"/>
                <w:szCs w:val="20"/>
                <w:lang w:eastAsia="hr-HR"/>
              </w:rPr>
            </w:pPr>
            <w:r w:rsidRPr="003310A6">
              <w:rPr>
                <w:rFonts w:ascii="Times New Roman" w:hAnsi="Times New Roman" w:cs="Times New Roman"/>
                <w:sz w:val="20"/>
                <w:szCs w:val="20"/>
                <w:lang w:eastAsia="hr-HR"/>
              </w:rPr>
              <w:t>Završna razmatranja.</w:t>
            </w:r>
          </w:p>
          <w:p w:rsidR="001D79FF" w:rsidRPr="003310A6" w:rsidRDefault="001D79FF" w:rsidP="00911BE6">
            <w:pPr>
              <w:tabs>
                <w:tab w:val="left" w:pos="700"/>
              </w:tabs>
              <w:ind w:left="506"/>
              <w:contextualSpacing/>
              <w:rPr>
                <w:rFonts w:ascii="Times New Roman" w:hAnsi="Times New Roman" w:cs="Times New Roman"/>
                <w:sz w:val="20"/>
                <w:szCs w:val="20"/>
                <w:lang w:eastAsia="hr-HR"/>
              </w:rPr>
            </w:pP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Obvezna literatura</w:t>
            </w:r>
          </w:p>
        </w:tc>
        <w:tc>
          <w:tcPr>
            <w:tcW w:w="7489" w:type="dxa"/>
            <w:gridSpan w:val="28"/>
            <w:vAlign w:val="center"/>
          </w:tcPr>
          <w:p w:rsidR="001D79FF" w:rsidRPr="003310A6" w:rsidRDefault="001D79FF" w:rsidP="00911BE6">
            <w:pPr>
              <w:contextualSpacing/>
              <w:jc w:val="both"/>
              <w:rPr>
                <w:rFonts w:ascii="Times New Roman" w:hAnsi="Times New Roman" w:cs="Times New Roman"/>
                <w:sz w:val="20"/>
                <w:szCs w:val="20"/>
              </w:rPr>
            </w:pPr>
            <w:r w:rsidRPr="003310A6">
              <w:rPr>
                <w:rFonts w:ascii="Times New Roman" w:hAnsi="Times New Roman" w:cs="Times New Roman"/>
                <w:sz w:val="20"/>
                <w:szCs w:val="20"/>
              </w:rPr>
              <w:t>Katekizam Katoličke Crkve, HBK , Zagreb, 2016.</w:t>
            </w:r>
            <w:r>
              <w:rPr>
                <w:rFonts w:ascii="Times New Roman" w:hAnsi="Times New Roman" w:cs="Times New Roman"/>
                <w:sz w:val="20"/>
                <w:szCs w:val="20"/>
              </w:rPr>
              <w:t xml:space="preserve"> – odabrani brojevi.</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lang w:eastAsia="hr-HR"/>
              </w:rPr>
              <w:t>PRANJIĆ Marko (</w:t>
            </w:r>
            <w:proofErr w:type="spellStart"/>
            <w:r w:rsidRPr="003310A6">
              <w:rPr>
                <w:rFonts w:ascii="Times New Roman" w:hAnsi="Times New Roman" w:cs="Times New Roman"/>
                <w:sz w:val="20"/>
                <w:szCs w:val="20"/>
                <w:lang w:eastAsia="hr-HR"/>
              </w:rPr>
              <w:t>ur</w:t>
            </w:r>
            <w:proofErr w:type="spellEnd"/>
            <w:r w:rsidRPr="003310A6">
              <w:rPr>
                <w:rFonts w:ascii="Times New Roman" w:hAnsi="Times New Roman" w:cs="Times New Roman"/>
                <w:sz w:val="20"/>
                <w:szCs w:val="20"/>
                <w:lang w:eastAsia="hr-HR"/>
              </w:rPr>
              <w:t xml:space="preserve">.), </w:t>
            </w:r>
            <w:r w:rsidRPr="003310A6">
              <w:rPr>
                <w:rFonts w:ascii="Times New Roman" w:hAnsi="Times New Roman" w:cs="Times New Roman"/>
                <w:iCs/>
                <w:sz w:val="20"/>
                <w:szCs w:val="20"/>
                <w:lang w:eastAsia="hr-HR"/>
              </w:rPr>
              <w:t>Religijsko-pedagoško katehetski leksikon</w:t>
            </w:r>
            <w:r w:rsidRPr="003310A6">
              <w:rPr>
                <w:rFonts w:ascii="Times New Roman" w:hAnsi="Times New Roman" w:cs="Times New Roman"/>
                <w:sz w:val="20"/>
                <w:szCs w:val="20"/>
                <w:lang w:eastAsia="hr-HR"/>
              </w:rPr>
              <w:t>, Katehetski salezijanski centar, Zagreb, 1991. – odabrani pojmovi.</w:t>
            </w:r>
          </w:p>
          <w:p w:rsidR="001D79FF" w:rsidRPr="003310A6" w:rsidRDefault="001D79FF" w:rsidP="00911BE6">
            <w:pPr>
              <w:tabs>
                <w:tab w:val="left" w:pos="134"/>
              </w:tabs>
              <w:ind w:left="134" w:hanging="134"/>
              <w:contextualSpacing/>
              <w:jc w:val="both"/>
              <w:rPr>
                <w:rFonts w:ascii="Times New Roman" w:hAnsi="Times New Roman" w:cs="Times New Roman"/>
                <w:sz w:val="20"/>
                <w:szCs w:val="20"/>
                <w:lang w:eastAsia="hr-HR"/>
              </w:rPr>
            </w:pPr>
            <w:r w:rsidRPr="003310A6">
              <w:rPr>
                <w:rFonts w:ascii="Times New Roman" w:hAnsi="Times New Roman" w:cs="Times New Roman"/>
                <w:sz w:val="20"/>
                <w:szCs w:val="20"/>
                <w:lang w:eastAsia="hr-HR"/>
              </w:rPr>
              <w:t>PALOŠ R.</w:t>
            </w:r>
            <w:r w:rsidRPr="003310A6">
              <w:rPr>
                <w:rFonts w:ascii="Times New Roman" w:hAnsi="Times New Roman" w:cs="Times New Roman"/>
                <w:iCs/>
                <w:sz w:val="20"/>
                <w:szCs w:val="20"/>
                <w:lang w:eastAsia="hr-HR"/>
              </w:rPr>
              <w:t>, Sadržaj i metoda u religijskoj pedagogiji i katehezi</w:t>
            </w:r>
            <w:r w:rsidRPr="003310A6">
              <w:rPr>
                <w:rFonts w:ascii="Times New Roman" w:hAnsi="Times New Roman" w:cs="Times New Roman"/>
                <w:sz w:val="20"/>
                <w:szCs w:val="20"/>
                <w:lang w:eastAsia="hr-HR"/>
              </w:rPr>
              <w:t>, u: «Kateheza» 19 (1997) 2, 84-97.</w:t>
            </w:r>
          </w:p>
          <w:p w:rsidR="001D79FF" w:rsidRPr="003310A6" w:rsidRDefault="001D79FF" w:rsidP="00911BE6">
            <w:pPr>
              <w:autoSpaceDE w:val="0"/>
              <w:autoSpaceDN w:val="0"/>
              <w:adjustRightInd w:val="0"/>
              <w:contextualSpacing/>
              <w:jc w:val="both"/>
              <w:rPr>
                <w:rFonts w:ascii="Times New Roman" w:hAnsi="Times New Roman" w:cs="Times New Roman"/>
                <w:sz w:val="20"/>
                <w:szCs w:val="20"/>
                <w:lang w:eastAsia="hr-HR"/>
              </w:rPr>
            </w:pPr>
            <w:r w:rsidRPr="003310A6">
              <w:rPr>
                <w:rFonts w:ascii="Times New Roman" w:eastAsia="Times New Roman" w:hAnsi="Times New Roman" w:cs="Times New Roman"/>
                <w:color w:val="000000"/>
                <w:sz w:val="20"/>
                <w:szCs w:val="20"/>
                <w:lang w:eastAsia="hr-HR"/>
              </w:rPr>
              <w:t xml:space="preserve">GARMAZ J.  – M. KRAML, Živjeti od Euharistije. Elementi euharistijske kateheze, Glas Koncila, Zagreb, 2009. </w:t>
            </w:r>
            <w:r w:rsidRPr="003310A6">
              <w:rPr>
                <w:rFonts w:ascii="Times New Roman" w:hAnsi="Times New Roman" w:cs="Times New Roman"/>
                <w:sz w:val="20"/>
                <w:szCs w:val="20"/>
                <w:lang w:eastAsia="hr-HR"/>
              </w:rPr>
              <w:t>– odabrana poglavlja.</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lastRenderedPageBreak/>
              <w:t xml:space="preserve">Dodatna literatura </w:t>
            </w:r>
          </w:p>
        </w:tc>
        <w:tc>
          <w:tcPr>
            <w:tcW w:w="7489" w:type="dxa"/>
            <w:gridSpan w:val="28"/>
            <w:vAlign w:val="center"/>
          </w:tcPr>
          <w:p w:rsidR="001D79FF" w:rsidRPr="003310A6" w:rsidRDefault="001D79FF" w:rsidP="00911BE6">
            <w:pPr>
              <w:shd w:val="clear" w:color="auto" w:fill="FFFFFF"/>
              <w:tabs>
                <w:tab w:val="left" w:pos="134"/>
              </w:tabs>
              <w:ind w:left="134" w:hanging="134"/>
              <w:contextualSpacing/>
              <w:jc w:val="both"/>
              <w:rPr>
                <w:rFonts w:ascii="Times New Roman" w:hAnsi="Times New Roman" w:cs="Times New Roman"/>
                <w:spacing w:val="-1"/>
                <w:sz w:val="20"/>
                <w:szCs w:val="20"/>
              </w:rPr>
            </w:pPr>
            <w:r w:rsidRPr="003310A6">
              <w:rPr>
                <w:rFonts w:ascii="Times New Roman" w:hAnsi="Times New Roman" w:cs="Times New Roman"/>
                <w:spacing w:val="-4"/>
                <w:sz w:val="20"/>
                <w:szCs w:val="20"/>
              </w:rPr>
              <w:t xml:space="preserve">BARIČEVIĆ J., </w:t>
            </w:r>
            <w:r w:rsidRPr="003310A6">
              <w:rPr>
                <w:rFonts w:ascii="Times New Roman" w:hAnsi="Times New Roman" w:cs="Times New Roman"/>
                <w:iCs/>
                <w:spacing w:val="-4"/>
                <w:sz w:val="20"/>
                <w:szCs w:val="20"/>
              </w:rPr>
              <w:t xml:space="preserve">Obnova religioznog odgoja i kateheze u našoj Crkvi, u: </w:t>
            </w:r>
            <w:r w:rsidRPr="003310A6">
              <w:rPr>
                <w:rFonts w:ascii="Times New Roman" w:hAnsi="Times New Roman" w:cs="Times New Roman"/>
                <w:spacing w:val="-4"/>
                <w:sz w:val="20"/>
                <w:szCs w:val="20"/>
              </w:rPr>
              <w:t>«</w:t>
            </w:r>
            <w:proofErr w:type="spellStart"/>
            <w:r w:rsidRPr="003310A6">
              <w:rPr>
                <w:rFonts w:ascii="Times New Roman" w:hAnsi="Times New Roman" w:cs="Times New Roman"/>
                <w:spacing w:val="-4"/>
                <w:sz w:val="20"/>
                <w:szCs w:val="20"/>
              </w:rPr>
              <w:t>Bogos</w:t>
            </w:r>
            <w:r w:rsidRPr="003310A6">
              <w:rPr>
                <w:rFonts w:ascii="Times New Roman" w:hAnsi="Times New Roman" w:cs="Times New Roman"/>
                <w:spacing w:val="-1"/>
                <w:sz w:val="20"/>
                <w:szCs w:val="20"/>
              </w:rPr>
              <w:t>lovska</w:t>
            </w:r>
            <w:proofErr w:type="spellEnd"/>
            <w:r w:rsidRPr="003310A6">
              <w:rPr>
                <w:rFonts w:ascii="Times New Roman" w:hAnsi="Times New Roman" w:cs="Times New Roman"/>
                <w:spacing w:val="-1"/>
                <w:sz w:val="20"/>
                <w:szCs w:val="20"/>
              </w:rPr>
              <w:t xml:space="preserve"> smotra» 54 (1984) 1, 37-69. </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 xml:space="preserve">BIANCARDI G. – U. GIANETTO, </w:t>
            </w:r>
            <w:proofErr w:type="spellStart"/>
            <w:r w:rsidRPr="003310A6">
              <w:rPr>
                <w:rFonts w:ascii="Times New Roman" w:eastAsia="Times New Roman" w:hAnsi="Times New Roman" w:cs="Times New Roman"/>
                <w:sz w:val="20"/>
                <w:szCs w:val="20"/>
                <w:lang w:eastAsia="hr-HR"/>
              </w:rPr>
              <w:t>Storia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della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catechesi</w:t>
            </w:r>
            <w:proofErr w:type="spellEnd"/>
            <w:r w:rsidRPr="003310A6">
              <w:rPr>
                <w:rFonts w:ascii="Times New Roman" w:eastAsia="Times New Roman" w:hAnsi="Times New Roman" w:cs="Times New Roman"/>
                <w:sz w:val="20"/>
                <w:szCs w:val="20"/>
                <w:lang w:eastAsia="hr-HR"/>
              </w:rPr>
              <w:t xml:space="preserve">. 4. </w:t>
            </w:r>
            <w:proofErr w:type="spellStart"/>
            <w:r w:rsidRPr="003310A6">
              <w:rPr>
                <w:rFonts w:ascii="Times New Roman" w:eastAsia="Times New Roman" w:hAnsi="Times New Roman" w:cs="Times New Roman"/>
                <w:sz w:val="20"/>
                <w:szCs w:val="20"/>
                <w:lang w:eastAsia="hr-HR"/>
              </w:rPr>
              <w:t>Il</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movimento</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catechistico</w:t>
            </w:r>
            <w:proofErr w:type="spellEnd"/>
            <w:r w:rsidRPr="003310A6">
              <w:rPr>
                <w:rFonts w:ascii="Times New Roman" w:eastAsia="Times New Roman" w:hAnsi="Times New Roman" w:cs="Times New Roman"/>
                <w:sz w:val="20"/>
                <w:szCs w:val="20"/>
                <w:lang w:eastAsia="hr-HR"/>
              </w:rPr>
              <w:t>, Roma, LAS, 2016.</w:t>
            </w:r>
          </w:p>
          <w:p w:rsidR="001D79FF" w:rsidRPr="003310A6" w:rsidRDefault="001D79FF" w:rsidP="00911BE6">
            <w:pPr>
              <w:tabs>
                <w:tab w:val="left" w:pos="134"/>
              </w:tabs>
              <w:ind w:left="134" w:hanging="134"/>
              <w:contextualSpacing/>
              <w:rPr>
                <w:rFonts w:ascii="Times New Roman" w:hAnsi="Times New Roman" w:cs="Times New Roman"/>
                <w:sz w:val="20"/>
                <w:szCs w:val="20"/>
              </w:rPr>
            </w:pPr>
            <w:r w:rsidRPr="003310A6">
              <w:rPr>
                <w:rFonts w:ascii="Times New Roman" w:hAnsi="Times New Roman" w:cs="Times New Roman"/>
                <w:sz w:val="20"/>
                <w:szCs w:val="20"/>
              </w:rPr>
              <w:t>BISSOLI C., Prvi navještaj u prvoj kršćanskoj zajednici, u: «Kateheza» 31 (2009) 2, 112-123.</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BODROŽIĆ I. (</w:t>
            </w:r>
            <w:proofErr w:type="spellStart"/>
            <w:r w:rsidRPr="003310A6">
              <w:rPr>
                <w:rFonts w:ascii="Times New Roman" w:hAnsi="Times New Roman" w:cs="Times New Roman"/>
                <w:sz w:val="20"/>
                <w:szCs w:val="20"/>
              </w:rPr>
              <w:t>ur</w:t>
            </w:r>
            <w:proofErr w:type="spellEnd"/>
            <w:r w:rsidRPr="003310A6">
              <w:rPr>
                <w:rFonts w:ascii="Times New Roman" w:hAnsi="Times New Roman" w:cs="Times New Roman"/>
                <w:sz w:val="20"/>
                <w:szCs w:val="20"/>
              </w:rPr>
              <w:t xml:space="preserve">.), Apostolski oci II., </w:t>
            </w:r>
            <w:proofErr w:type="spellStart"/>
            <w:r w:rsidRPr="003310A6">
              <w:rPr>
                <w:rFonts w:ascii="Times New Roman" w:hAnsi="Times New Roman" w:cs="Times New Roman"/>
                <w:sz w:val="20"/>
                <w:szCs w:val="20"/>
              </w:rPr>
              <w:t>Didaché</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Klement</w:t>
            </w:r>
            <w:proofErr w:type="spellEnd"/>
            <w:r w:rsidRPr="003310A6">
              <w:rPr>
                <w:rFonts w:ascii="Times New Roman" w:hAnsi="Times New Roman" w:cs="Times New Roman"/>
                <w:sz w:val="20"/>
                <w:szCs w:val="20"/>
              </w:rPr>
              <w:t xml:space="preserve"> Rimski: Pismo </w:t>
            </w:r>
            <w:proofErr w:type="spellStart"/>
            <w:r w:rsidRPr="003310A6">
              <w:rPr>
                <w:rFonts w:ascii="Times New Roman" w:hAnsi="Times New Roman" w:cs="Times New Roman"/>
                <w:sz w:val="20"/>
                <w:szCs w:val="20"/>
              </w:rPr>
              <w:t>Korinćanima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Barnabina</w:t>
            </w:r>
            <w:proofErr w:type="spellEnd"/>
            <w:r w:rsidRPr="003310A6">
              <w:rPr>
                <w:rFonts w:ascii="Times New Roman" w:hAnsi="Times New Roman" w:cs="Times New Roman"/>
                <w:sz w:val="20"/>
                <w:szCs w:val="20"/>
              </w:rPr>
              <w:t xml:space="preserve"> poslanica, </w:t>
            </w:r>
            <w:proofErr w:type="spellStart"/>
            <w:r w:rsidRPr="003310A6">
              <w:rPr>
                <w:rFonts w:ascii="Times New Roman" w:hAnsi="Times New Roman" w:cs="Times New Roman"/>
                <w:sz w:val="20"/>
                <w:szCs w:val="20"/>
              </w:rPr>
              <w:t>Verbum</w:t>
            </w:r>
            <w:proofErr w:type="spellEnd"/>
            <w:r w:rsidRPr="003310A6">
              <w:rPr>
                <w:rFonts w:ascii="Times New Roman" w:hAnsi="Times New Roman" w:cs="Times New Roman"/>
                <w:sz w:val="20"/>
                <w:szCs w:val="20"/>
              </w:rPr>
              <w:t>, Split, 2010.</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BOLLIN A. – F. GASPARINI, </w:t>
            </w:r>
            <w:proofErr w:type="spellStart"/>
            <w:r w:rsidRPr="003310A6">
              <w:rPr>
                <w:rFonts w:ascii="Times New Roman" w:hAnsi="Times New Roman" w:cs="Times New Roman"/>
                <w:sz w:val="20"/>
                <w:szCs w:val="20"/>
              </w:rPr>
              <w:t>La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catechesi</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nella</w:t>
            </w:r>
            <w:proofErr w:type="spellEnd"/>
            <w:r w:rsidRPr="003310A6">
              <w:rPr>
                <w:rFonts w:ascii="Times New Roman" w:hAnsi="Times New Roman" w:cs="Times New Roman"/>
                <w:sz w:val="20"/>
                <w:szCs w:val="20"/>
              </w:rPr>
              <w:t xml:space="preserve"> vita </w:t>
            </w:r>
            <w:proofErr w:type="spellStart"/>
            <w:r w:rsidRPr="003310A6">
              <w:rPr>
                <w:rFonts w:ascii="Times New Roman" w:hAnsi="Times New Roman" w:cs="Times New Roman"/>
                <w:sz w:val="20"/>
                <w:szCs w:val="20"/>
              </w:rPr>
              <w:t>della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Chiesa</w:t>
            </w:r>
            <w:proofErr w:type="spellEnd"/>
            <w:r w:rsidRPr="003310A6">
              <w:rPr>
                <w:rFonts w:ascii="Times New Roman" w:hAnsi="Times New Roman" w:cs="Times New Roman"/>
                <w:sz w:val="20"/>
                <w:szCs w:val="20"/>
              </w:rPr>
              <w:t xml:space="preserve">. Note </w:t>
            </w:r>
            <w:proofErr w:type="spellStart"/>
            <w:r w:rsidRPr="003310A6">
              <w:rPr>
                <w:rFonts w:ascii="Times New Roman" w:hAnsi="Times New Roman" w:cs="Times New Roman"/>
                <w:sz w:val="20"/>
                <w:szCs w:val="20"/>
              </w:rPr>
              <w:t>di</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storia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Paoline</w:t>
            </w:r>
            <w:proofErr w:type="spellEnd"/>
            <w:r w:rsidRPr="003310A6">
              <w:rPr>
                <w:rFonts w:ascii="Times New Roman" w:hAnsi="Times New Roman" w:cs="Times New Roman"/>
                <w:sz w:val="20"/>
                <w:szCs w:val="20"/>
              </w:rPr>
              <w:t>, Roma, 1990.</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 xml:space="preserve">BRAIDO P., </w:t>
            </w:r>
            <w:proofErr w:type="spellStart"/>
            <w:r w:rsidRPr="003310A6">
              <w:rPr>
                <w:rFonts w:ascii="Times New Roman" w:eastAsia="Times New Roman" w:hAnsi="Times New Roman" w:cs="Times New Roman"/>
                <w:sz w:val="20"/>
                <w:szCs w:val="20"/>
                <w:lang w:eastAsia="hr-HR"/>
              </w:rPr>
              <w:t>Lineamenti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di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storia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della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catechesi</w:t>
            </w:r>
            <w:proofErr w:type="spellEnd"/>
            <w:r w:rsidRPr="003310A6">
              <w:rPr>
                <w:rFonts w:ascii="Times New Roman" w:eastAsia="Times New Roman" w:hAnsi="Times New Roman" w:cs="Times New Roman"/>
                <w:sz w:val="20"/>
                <w:szCs w:val="20"/>
                <w:lang w:eastAsia="hr-HR"/>
              </w:rPr>
              <w:t xml:space="preserve"> e </w:t>
            </w:r>
            <w:proofErr w:type="spellStart"/>
            <w:r w:rsidRPr="003310A6">
              <w:rPr>
                <w:rFonts w:ascii="Times New Roman" w:eastAsia="Times New Roman" w:hAnsi="Times New Roman" w:cs="Times New Roman"/>
                <w:sz w:val="20"/>
                <w:szCs w:val="20"/>
                <w:lang w:eastAsia="hr-HR"/>
              </w:rPr>
              <w:t>dei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catechismi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Dal</w:t>
            </w:r>
            <w:proofErr w:type="spellEnd"/>
            <w:r w:rsidRPr="003310A6">
              <w:rPr>
                <w:rFonts w:ascii="Times New Roman" w:eastAsia="Times New Roman" w:hAnsi="Times New Roman" w:cs="Times New Roman"/>
                <w:sz w:val="20"/>
                <w:szCs w:val="20"/>
                <w:lang w:eastAsia="hr-HR"/>
              </w:rPr>
              <w:t xml:space="preserve"> «tempo </w:t>
            </w:r>
            <w:proofErr w:type="spellStart"/>
            <w:r w:rsidRPr="003310A6">
              <w:rPr>
                <w:rFonts w:ascii="Times New Roman" w:eastAsia="Times New Roman" w:hAnsi="Times New Roman" w:cs="Times New Roman"/>
                <w:sz w:val="20"/>
                <w:szCs w:val="20"/>
                <w:lang w:eastAsia="hr-HR"/>
              </w:rPr>
              <w:t>delle</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riforme</w:t>
            </w:r>
            <w:proofErr w:type="spellEnd"/>
            <w:r w:rsidRPr="003310A6">
              <w:rPr>
                <w:rFonts w:ascii="Times New Roman" w:eastAsia="Times New Roman" w:hAnsi="Times New Roman" w:cs="Times New Roman"/>
                <w:sz w:val="20"/>
                <w:szCs w:val="20"/>
                <w:lang w:eastAsia="hr-HR"/>
              </w:rPr>
              <w:t>» all’</w:t>
            </w:r>
            <w:proofErr w:type="spellStart"/>
            <w:r w:rsidRPr="003310A6">
              <w:rPr>
                <w:rFonts w:ascii="Times New Roman" w:eastAsia="Times New Roman" w:hAnsi="Times New Roman" w:cs="Times New Roman"/>
                <w:sz w:val="20"/>
                <w:szCs w:val="20"/>
                <w:lang w:eastAsia="hr-HR"/>
              </w:rPr>
              <w:t>età</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degli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imperialismi</w:t>
            </w:r>
            <w:proofErr w:type="spellEnd"/>
            <w:r w:rsidRPr="003310A6">
              <w:rPr>
                <w:rFonts w:ascii="Times New Roman" w:eastAsia="Times New Roman" w:hAnsi="Times New Roman" w:cs="Times New Roman"/>
                <w:sz w:val="20"/>
                <w:szCs w:val="20"/>
                <w:lang w:eastAsia="hr-HR"/>
              </w:rPr>
              <w:t xml:space="preserve"> (1450-1870), </w:t>
            </w:r>
            <w:proofErr w:type="spellStart"/>
            <w:r w:rsidRPr="003310A6">
              <w:rPr>
                <w:rFonts w:ascii="Times New Roman" w:eastAsia="Times New Roman" w:hAnsi="Times New Roman" w:cs="Times New Roman"/>
                <w:sz w:val="20"/>
                <w:szCs w:val="20"/>
                <w:lang w:eastAsia="hr-HR"/>
              </w:rPr>
              <w:t>Elledici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Leumann</w:t>
            </w:r>
            <w:proofErr w:type="spellEnd"/>
            <w:r w:rsidRPr="003310A6">
              <w:rPr>
                <w:rFonts w:ascii="Times New Roman" w:eastAsia="Times New Roman" w:hAnsi="Times New Roman" w:cs="Times New Roman"/>
                <w:sz w:val="20"/>
                <w:szCs w:val="20"/>
                <w:lang w:eastAsia="hr-HR"/>
              </w:rPr>
              <w:t xml:space="preserve"> (TO), 1991.</w:t>
            </w:r>
          </w:p>
          <w:p w:rsidR="001D79FF" w:rsidRPr="003310A6" w:rsidRDefault="001D79FF" w:rsidP="00911BE6">
            <w:pPr>
              <w:shd w:val="clear" w:color="auto" w:fill="FFFFFF"/>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BUDISELIĆ E., Pravilno razumijevanje evanđelja kao ključ za zdravu evangelizaciju, život</w:t>
            </w:r>
            <w:r>
              <w:rPr>
                <w:rFonts w:ascii="Times New Roman" w:hAnsi="Times New Roman" w:cs="Times New Roman"/>
                <w:sz w:val="20"/>
                <w:szCs w:val="20"/>
              </w:rPr>
              <w:t xml:space="preserve"> i službu Crkve, u: «</w:t>
            </w:r>
            <w:proofErr w:type="spellStart"/>
            <w:r>
              <w:rPr>
                <w:rFonts w:ascii="Times New Roman" w:hAnsi="Times New Roman" w:cs="Times New Roman"/>
                <w:sz w:val="20"/>
                <w:szCs w:val="20"/>
              </w:rPr>
              <w:t>Kairos</w:t>
            </w:r>
            <w:proofErr w:type="spellEnd"/>
            <w:r>
              <w:rPr>
                <w:rFonts w:ascii="Times New Roman" w:hAnsi="Times New Roman" w:cs="Times New Roman"/>
                <w:sz w:val="20"/>
                <w:szCs w:val="20"/>
              </w:rPr>
              <w:t>» 7</w:t>
            </w:r>
            <w:r w:rsidRPr="003310A6">
              <w:rPr>
                <w:rFonts w:ascii="Times New Roman" w:hAnsi="Times New Roman" w:cs="Times New Roman"/>
                <w:sz w:val="20"/>
                <w:szCs w:val="20"/>
              </w:rPr>
              <w:t xml:space="preserve"> (2013) 1, 9-32.</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val="pl-PL" w:eastAsia="hr-HR"/>
              </w:rPr>
            </w:pPr>
            <w:r w:rsidRPr="003310A6">
              <w:rPr>
                <w:rFonts w:ascii="Times New Roman" w:eastAsia="Times New Roman" w:hAnsi="Times New Roman" w:cs="Times New Roman"/>
                <w:sz w:val="20"/>
                <w:szCs w:val="20"/>
                <w:shd w:val="clear" w:color="auto" w:fill="FFFFFF"/>
                <w:lang w:val="pl-PL" w:eastAsia="hr-HR"/>
              </w:rPr>
              <w:t xml:space="preserve">CRNIĆ D., </w:t>
            </w:r>
            <w:r w:rsidRPr="003310A6">
              <w:rPr>
                <w:rFonts w:ascii="Times New Roman" w:eastAsia="Times New Roman" w:hAnsi="Times New Roman" w:cs="Times New Roman"/>
                <w:sz w:val="20"/>
                <w:szCs w:val="20"/>
                <w:lang w:val="pl-PL" w:eastAsia="hr-HR"/>
              </w:rPr>
              <w:t>Katehetsko djelovanje svećenika u Hrvatskoj na temelju udžbenika pastoralne teologije od polovice 19. stoljeća do Drugoga vatikansko</w:t>
            </w:r>
            <w:r>
              <w:rPr>
                <w:rFonts w:ascii="Times New Roman" w:eastAsia="Times New Roman" w:hAnsi="Times New Roman" w:cs="Times New Roman"/>
                <w:sz w:val="20"/>
                <w:szCs w:val="20"/>
                <w:lang w:val="pl-PL" w:eastAsia="hr-HR"/>
              </w:rPr>
              <w:t>g sabora, u: «Diacovensia» 18</w:t>
            </w:r>
            <w:r w:rsidRPr="003310A6">
              <w:rPr>
                <w:rFonts w:ascii="Times New Roman" w:eastAsia="Times New Roman" w:hAnsi="Times New Roman" w:cs="Times New Roman"/>
                <w:sz w:val="20"/>
                <w:szCs w:val="20"/>
                <w:lang w:val="pl-PL" w:eastAsia="hr-HR"/>
              </w:rPr>
              <w:t xml:space="preserve"> (2010) 3, 617-642.</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 xml:space="preserve">ČONDIĆ A., Stanje i perspektive </w:t>
            </w:r>
            <w:proofErr w:type="spellStart"/>
            <w:r w:rsidRPr="003310A6">
              <w:rPr>
                <w:rFonts w:ascii="Times New Roman" w:eastAsia="Times New Roman" w:hAnsi="Times New Roman" w:cs="Times New Roman"/>
                <w:sz w:val="20"/>
                <w:szCs w:val="20"/>
                <w:lang w:eastAsia="hr-HR"/>
              </w:rPr>
              <w:t>katekumenata</w:t>
            </w:r>
            <w:proofErr w:type="spellEnd"/>
            <w:r w:rsidRPr="003310A6">
              <w:rPr>
                <w:rFonts w:ascii="Times New Roman" w:eastAsia="Times New Roman" w:hAnsi="Times New Roman" w:cs="Times New Roman"/>
                <w:sz w:val="20"/>
                <w:szCs w:val="20"/>
                <w:lang w:eastAsia="hr-HR"/>
              </w:rPr>
              <w:t>, u: «</w:t>
            </w:r>
            <w:r w:rsidRPr="003310A6">
              <w:rPr>
                <w:rFonts w:ascii="Times New Roman" w:eastAsia="Times New Roman" w:hAnsi="Times New Roman" w:cs="Times New Roman"/>
                <w:iCs/>
                <w:sz w:val="20"/>
                <w:szCs w:val="20"/>
                <w:lang w:eastAsia="hr-HR"/>
              </w:rPr>
              <w:t>Služba Božja</w:t>
            </w:r>
            <w:r w:rsidRPr="003310A6">
              <w:rPr>
                <w:rFonts w:ascii="Times New Roman" w:eastAsia="Times New Roman" w:hAnsi="Times New Roman" w:cs="Times New Roman"/>
                <w:sz w:val="20"/>
                <w:szCs w:val="20"/>
                <w:lang w:eastAsia="hr-HR"/>
              </w:rPr>
              <w:t>» 51 (2011) 1, 75-98.</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DUGANDŽIĆ I., Isus propovjednik i učitelj, u: «</w:t>
            </w:r>
            <w:proofErr w:type="spellStart"/>
            <w:r w:rsidRPr="003310A6">
              <w:rPr>
                <w:rFonts w:ascii="Times New Roman" w:hAnsi="Times New Roman" w:cs="Times New Roman"/>
                <w:sz w:val="20"/>
                <w:szCs w:val="20"/>
              </w:rPr>
              <w:t>Diacovensia</w:t>
            </w:r>
            <w:proofErr w:type="spellEnd"/>
            <w:r w:rsidRPr="003310A6">
              <w:rPr>
                <w:rFonts w:ascii="Times New Roman" w:hAnsi="Times New Roman" w:cs="Times New Roman"/>
                <w:sz w:val="20"/>
                <w:szCs w:val="20"/>
              </w:rPr>
              <w:t>» 18 (2010) 3, 459-475.</w:t>
            </w:r>
          </w:p>
          <w:p w:rsidR="001D79FF" w:rsidRPr="003310A6" w:rsidRDefault="001D79FF" w:rsidP="00911BE6">
            <w:pPr>
              <w:tabs>
                <w:tab w:val="left" w:pos="134"/>
              </w:tabs>
              <w:ind w:left="134" w:hanging="134"/>
              <w:contextualSpacing/>
              <w:jc w:val="both"/>
              <w:rPr>
                <w:rFonts w:ascii="Times New Roman" w:hAnsi="Times New Roman" w:cs="Times New Roman"/>
                <w:sz w:val="20"/>
                <w:szCs w:val="20"/>
                <w:lang w:eastAsia="hr-HR"/>
              </w:rPr>
            </w:pPr>
            <w:r w:rsidRPr="003310A6">
              <w:rPr>
                <w:rFonts w:ascii="Times New Roman" w:hAnsi="Times New Roman" w:cs="Times New Roman"/>
                <w:sz w:val="20"/>
                <w:szCs w:val="20"/>
                <w:lang w:eastAsia="hr-HR"/>
              </w:rPr>
              <w:t xml:space="preserve">FILIPOVIĆ A. T., U službi zrelosti vjere i rasta osoba. Katehetska i </w:t>
            </w:r>
            <w:proofErr w:type="spellStart"/>
            <w:r w:rsidRPr="003310A6">
              <w:rPr>
                <w:rFonts w:ascii="Times New Roman" w:hAnsi="Times New Roman" w:cs="Times New Roman"/>
                <w:sz w:val="20"/>
                <w:szCs w:val="20"/>
                <w:lang w:eastAsia="hr-HR"/>
              </w:rPr>
              <w:t>religijskopedagoška</w:t>
            </w:r>
            <w:proofErr w:type="spellEnd"/>
            <w:r w:rsidRPr="003310A6">
              <w:rPr>
                <w:rFonts w:ascii="Times New Roman" w:hAnsi="Times New Roman" w:cs="Times New Roman"/>
                <w:sz w:val="20"/>
                <w:szCs w:val="20"/>
                <w:lang w:eastAsia="hr-HR"/>
              </w:rPr>
              <w:t xml:space="preserve"> promišljanja u suvremenom kontekstu, Glas Koncila, Zagreb, 2011.</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GARMAZ J. – S. MARUNČIĆ, Katehetske inicijative mons. Frane Franića u duhu postkoncilske obnove, u: «Obnovljeni život» 68 (2013) 4, 519–532.</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bCs/>
                <w:sz w:val="20"/>
                <w:szCs w:val="20"/>
                <w:lang w:eastAsia="hr-HR"/>
              </w:rPr>
              <w:t xml:space="preserve">HOBLAJ A., </w:t>
            </w:r>
            <w:r>
              <w:rPr>
                <w:rFonts w:ascii="Times New Roman" w:eastAsia="Times New Roman" w:hAnsi="Times New Roman" w:cs="Times New Roman"/>
                <w:bCs/>
                <w:sz w:val="20"/>
                <w:szCs w:val="20"/>
                <w:lang w:eastAsia="hr-HR"/>
              </w:rPr>
              <w:t>«</w:t>
            </w:r>
            <w:r w:rsidRPr="003310A6">
              <w:rPr>
                <w:rFonts w:ascii="Times New Roman" w:eastAsia="Times New Roman" w:hAnsi="Times New Roman" w:cs="Times New Roman"/>
                <w:bCs/>
                <w:sz w:val="20"/>
                <w:szCs w:val="20"/>
                <w:lang w:eastAsia="hr-HR"/>
              </w:rPr>
              <w:t>Anđeo čuvar» – mjesečnik za djecu i mladež u prvoj polovini 20. stoljeća. Doprinos religioznom odgoju u kontekstu općega odgoja i obrazovanja, u: «</w:t>
            </w:r>
            <w:proofErr w:type="spellStart"/>
            <w:r w:rsidRPr="003310A6">
              <w:rPr>
                <w:rFonts w:ascii="Times New Roman" w:eastAsia="Times New Roman" w:hAnsi="Times New Roman" w:cs="Times New Roman"/>
                <w:sz w:val="20"/>
                <w:szCs w:val="20"/>
                <w:lang w:eastAsia="hr-HR"/>
              </w:rPr>
              <w:t>Croatica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crhistiana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periodica</w:t>
            </w:r>
            <w:proofErr w:type="spellEnd"/>
            <w:r w:rsidRPr="003310A6">
              <w:rPr>
                <w:rFonts w:ascii="Times New Roman" w:eastAsia="Times New Roman" w:hAnsi="Times New Roman" w:cs="Times New Roman"/>
                <w:sz w:val="20"/>
                <w:szCs w:val="20"/>
                <w:lang w:eastAsia="hr-HR"/>
              </w:rPr>
              <w:t>» 29 (2005), 147-169.</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HOBLAJ A., Dva </w:t>
            </w:r>
            <w:proofErr w:type="spellStart"/>
            <w:r w:rsidRPr="003310A6">
              <w:rPr>
                <w:rFonts w:ascii="Times New Roman" w:hAnsi="Times New Roman" w:cs="Times New Roman"/>
                <w:sz w:val="20"/>
                <w:szCs w:val="20"/>
              </w:rPr>
              <w:t>Tertulijanova</w:t>
            </w:r>
            <w:proofErr w:type="spellEnd"/>
            <w:r w:rsidRPr="003310A6">
              <w:rPr>
                <w:rFonts w:ascii="Times New Roman" w:hAnsi="Times New Roman" w:cs="Times New Roman"/>
                <w:sz w:val="20"/>
                <w:szCs w:val="20"/>
              </w:rPr>
              <w:t xml:space="preserve"> načela u </w:t>
            </w:r>
            <w:proofErr w:type="spellStart"/>
            <w:r w:rsidRPr="003310A6">
              <w:rPr>
                <w:rFonts w:ascii="Times New Roman" w:hAnsi="Times New Roman" w:cs="Times New Roman"/>
                <w:sz w:val="20"/>
                <w:szCs w:val="20"/>
              </w:rPr>
              <w:t>katekumenskom</w:t>
            </w:r>
            <w:proofErr w:type="spellEnd"/>
            <w:r w:rsidRPr="003310A6">
              <w:rPr>
                <w:rFonts w:ascii="Times New Roman" w:hAnsi="Times New Roman" w:cs="Times New Roman"/>
                <w:sz w:val="20"/>
                <w:szCs w:val="20"/>
              </w:rPr>
              <w:t xml:space="preserve"> pastoralu, u: «</w:t>
            </w:r>
            <w:proofErr w:type="spellStart"/>
            <w:r w:rsidRPr="003310A6">
              <w:rPr>
                <w:rFonts w:ascii="Times New Roman" w:hAnsi="Times New Roman" w:cs="Times New Roman"/>
                <w:sz w:val="20"/>
                <w:szCs w:val="20"/>
              </w:rPr>
              <w:t>Bogoslovska</w:t>
            </w:r>
            <w:proofErr w:type="spellEnd"/>
            <w:r w:rsidRPr="003310A6">
              <w:rPr>
                <w:rFonts w:ascii="Times New Roman" w:hAnsi="Times New Roman" w:cs="Times New Roman"/>
                <w:sz w:val="20"/>
                <w:szCs w:val="20"/>
              </w:rPr>
              <w:t xml:space="preserve"> smotra» 58 (1988) 4, 80-90.</w:t>
            </w:r>
          </w:p>
          <w:p w:rsidR="001D79FF" w:rsidRPr="003310A6" w:rsidRDefault="001D79FF" w:rsidP="00911BE6">
            <w:pPr>
              <w:shd w:val="clear" w:color="auto" w:fill="FFFFFF"/>
              <w:tabs>
                <w:tab w:val="left" w:pos="134"/>
              </w:tabs>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 xml:space="preserve">HOBLAJ A., Katehetska </w:t>
            </w:r>
            <w:proofErr w:type="spellStart"/>
            <w:r w:rsidRPr="003310A6">
              <w:rPr>
                <w:rFonts w:ascii="Times New Roman" w:eastAsia="Times New Roman" w:hAnsi="Times New Roman" w:cs="Times New Roman"/>
                <w:sz w:val="20"/>
                <w:szCs w:val="20"/>
                <w:lang w:eastAsia="hr-HR"/>
              </w:rPr>
              <w:t>pokoncilska</w:t>
            </w:r>
            <w:proofErr w:type="spellEnd"/>
            <w:r w:rsidRPr="003310A6">
              <w:rPr>
                <w:rFonts w:ascii="Times New Roman" w:eastAsia="Times New Roman" w:hAnsi="Times New Roman" w:cs="Times New Roman"/>
                <w:sz w:val="20"/>
                <w:szCs w:val="20"/>
                <w:lang w:eastAsia="hr-HR"/>
              </w:rPr>
              <w:t xml:space="preserve"> kretanja, u: «</w:t>
            </w:r>
            <w:proofErr w:type="spellStart"/>
            <w:r w:rsidRPr="003310A6">
              <w:rPr>
                <w:rFonts w:ascii="Times New Roman" w:eastAsia="Times New Roman" w:hAnsi="Times New Roman" w:cs="Times New Roman"/>
                <w:sz w:val="20"/>
                <w:szCs w:val="20"/>
                <w:lang w:eastAsia="hr-HR"/>
              </w:rPr>
              <w:t>Bogoslovska</w:t>
            </w:r>
            <w:proofErr w:type="spellEnd"/>
            <w:r w:rsidRPr="003310A6">
              <w:rPr>
                <w:rFonts w:ascii="Times New Roman" w:eastAsia="Times New Roman" w:hAnsi="Times New Roman" w:cs="Times New Roman"/>
                <w:sz w:val="20"/>
                <w:szCs w:val="20"/>
                <w:lang w:eastAsia="hr-HR"/>
              </w:rPr>
              <w:t xml:space="preserve"> smotra» 70</w:t>
            </w:r>
            <w:r>
              <w:rPr>
                <w:rFonts w:ascii="Times New Roman" w:eastAsia="Times New Roman" w:hAnsi="Times New Roman" w:cs="Times New Roman"/>
                <w:sz w:val="20"/>
                <w:szCs w:val="20"/>
                <w:lang w:eastAsia="hr-HR"/>
              </w:rPr>
              <w:t xml:space="preserve"> (</w:t>
            </w:r>
            <w:r w:rsidRPr="003310A6">
              <w:rPr>
                <w:rFonts w:ascii="Times New Roman" w:eastAsia="Times New Roman" w:hAnsi="Times New Roman" w:cs="Times New Roman"/>
                <w:sz w:val="20"/>
                <w:szCs w:val="20"/>
                <w:lang w:eastAsia="hr-HR"/>
              </w:rPr>
              <w:t>2000) 3-4, 585-616.</w:t>
            </w:r>
          </w:p>
          <w:p w:rsidR="001D79FF" w:rsidRPr="003310A6" w:rsidRDefault="001D79FF" w:rsidP="00911BE6">
            <w:pPr>
              <w:tabs>
                <w:tab w:val="left" w:pos="134"/>
              </w:tabs>
              <w:autoSpaceDE w:val="0"/>
              <w:autoSpaceDN w:val="0"/>
              <w:adjustRightInd w:val="0"/>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HOBLAJ A., Znanstveno-nastavna verifikacija aktualnih promjena u teološkoj grani religijske pedagogije i </w:t>
            </w:r>
            <w:proofErr w:type="spellStart"/>
            <w:r w:rsidRPr="003310A6">
              <w:rPr>
                <w:rFonts w:ascii="Times New Roman" w:hAnsi="Times New Roman" w:cs="Times New Roman"/>
                <w:sz w:val="20"/>
                <w:szCs w:val="20"/>
              </w:rPr>
              <w:t>katehetike</w:t>
            </w:r>
            <w:proofErr w:type="spellEnd"/>
            <w:r w:rsidRPr="003310A6">
              <w:rPr>
                <w:rFonts w:ascii="Times New Roman" w:hAnsi="Times New Roman" w:cs="Times New Roman"/>
                <w:sz w:val="20"/>
                <w:szCs w:val="20"/>
              </w:rPr>
              <w:t>, u: «Crkva u svijetu» 47 (2012) 1, 7-37.</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 xml:space="preserve">HOŠKO F. E., Negdašnji hrvatski katekizmi, Salezijanski </w:t>
            </w:r>
            <w:proofErr w:type="spellStart"/>
            <w:r w:rsidRPr="003310A6">
              <w:rPr>
                <w:rFonts w:ascii="Times New Roman" w:eastAsia="Times New Roman" w:hAnsi="Times New Roman" w:cs="Times New Roman"/>
                <w:sz w:val="20"/>
                <w:szCs w:val="20"/>
                <w:lang w:eastAsia="hr-HR"/>
              </w:rPr>
              <w:t>provincijalat</w:t>
            </w:r>
            <w:proofErr w:type="spellEnd"/>
            <w:r w:rsidRPr="003310A6">
              <w:rPr>
                <w:rFonts w:ascii="Times New Roman" w:eastAsia="Times New Roman" w:hAnsi="Times New Roman" w:cs="Times New Roman"/>
                <w:sz w:val="20"/>
                <w:szCs w:val="20"/>
                <w:lang w:eastAsia="hr-HR"/>
              </w:rPr>
              <w:t xml:space="preserve">, Zagreb, 1985. </w:t>
            </w:r>
          </w:p>
          <w:p w:rsidR="001D79FF" w:rsidRPr="003310A6" w:rsidRDefault="001D79FF" w:rsidP="00911BE6">
            <w:pPr>
              <w:shd w:val="clear" w:color="auto" w:fill="FFFFFF"/>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JAKŠIĆ J., Četiri stoljeća hrvatsko</w:t>
            </w:r>
            <w:r>
              <w:rPr>
                <w:rFonts w:ascii="Times New Roman" w:hAnsi="Times New Roman" w:cs="Times New Roman"/>
                <w:sz w:val="20"/>
                <w:szCs w:val="20"/>
              </w:rPr>
              <w:t xml:space="preserve">g katekizma, 1578-1980, </w:t>
            </w:r>
            <w:r w:rsidRPr="003310A6">
              <w:rPr>
                <w:rFonts w:ascii="Times New Roman" w:hAnsi="Times New Roman" w:cs="Times New Roman"/>
                <w:sz w:val="20"/>
                <w:szCs w:val="20"/>
              </w:rPr>
              <w:t>Nadbiskupski duhovni stol - Glas Koncila, Zagreb, 1995.</w:t>
            </w:r>
          </w:p>
          <w:p w:rsidR="001D79FF" w:rsidRPr="003310A6" w:rsidRDefault="001D79FF" w:rsidP="00911BE6">
            <w:pPr>
              <w:tabs>
                <w:tab w:val="left" w:pos="134"/>
                <w:tab w:val="left" w:pos="540"/>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JERKOVIĆ M</w:t>
            </w:r>
            <w:r>
              <w:rPr>
                <w:rFonts w:ascii="Times New Roman" w:hAnsi="Times New Roman" w:cs="Times New Roman"/>
                <w:sz w:val="20"/>
                <w:szCs w:val="20"/>
              </w:rPr>
              <w:t>.</w:t>
            </w:r>
            <w:r w:rsidRPr="003310A6">
              <w:rPr>
                <w:rFonts w:ascii="Times New Roman" w:hAnsi="Times New Roman" w:cs="Times New Roman"/>
                <w:sz w:val="20"/>
                <w:szCs w:val="20"/>
              </w:rPr>
              <w:t>, Školski vjeronauk u Hrvatskoj nakon Drugog svjetskog rata (1945-1952), u: «</w:t>
            </w:r>
            <w:proofErr w:type="spellStart"/>
            <w:r w:rsidRPr="003310A6">
              <w:rPr>
                <w:rFonts w:ascii="Times New Roman" w:hAnsi="Times New Roman" w:cs="Times New Roman"/>
                <w:sz w:val="20"/>
                <w:szCs w:val="20"/>
              </w:rPr>
              <w:t>Diacovensia</w:t>
            </w:r>
            <w:proofErr w:type="spellEnd"/>
            <w:r w:rsidRPr="003310A6">
              <w:rPr>
                <w:rFonts w:ascii="Times New Roman" w:hAnsi="Times New Roman" w:cs="Times New Roman"/>
                <w:sz w:val="20"/>
                <w:szCs w:val="20"/>
              </w:rPr>
              <w:t>» 1 (1993) 1, 92-107.</w:t>
            </w:r>
          </w:p>
          <w:p w:rsidR="001D79FF" w:rsidRPr="003310A6" w:rsidRDefault="001D79FF" w:rsidP="00911BE6">
            <w:pPr>
              <w:shd w:val="clear" w:color="auto" w:fill="FFFFFF"/>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KOLAREK N. - E. KORNFEIND, Metodički priručnik «Kršćanskog nauka», Nadbiskupski duhovni stol, Zagreb, 1962.</w:t>
            </w:r>
          </w:p>
          <w:p w:rsidR="001D79FF" w:rsidRPr="003310A6" w:rsidRDefault="001D79FF" w:rsidP="00911BE6">
            <w:pPr>
              <w:shd w:val="clear" w:color="auto" w:fill="FFFFFF"/>
              <w:tabs>
                <w:tab w:val="left" w:pos="134"/>
              </w:tabs>
              <w:ind w:left="134" w:hanging="134"/>
              <w:contextualSpacing/>
              <w:jc w:val="both"/>
              <w:outlineLvl w:val="1"/>
              <w:rPr>
                <w:rFonts w:ascii="Times New Roman" w:eastAsia="Times New Roman" w:hAnsi="Times New Roman" w:cs="Times New Roman"/>
                <w:bCs/>
                <w:sz w:val="20"/>
                <w:szCs w:val="20"/>
                <w:lang w:eastAsia="hr-HR"/>
              </w:rPr>
            </w:pPr>
            <w:r w:rsidRPr="003310A6">
              <w:rPr>
                <w:rFonts w:ascii="Times New Roman" w:eastAsia="Times New Roman" w:hAnsi="Times New Roman" w:cs="Times New Roman"/>
                <w:bCs/>
                <w:sz w:val="20"/>
                <w:szCs w:val="20"/>
                <w:lang w:eastAsia="hr-HR"/>
              </w:rPr>
              <w:t>KORADE M., Katehetska pouka hrvatskih pučkih misionara od 16. do 19. stoljeća, u: «Kateheza» 18 (1996) 4,  307-316; 19 (1997) 2, 127-135.</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LA ROSA L., </w:t>
            </w:r>
            <w:proofErr w:type="spellStart"/>
            <w:r w:rsidRPr="003310A6">
              <w:rPr>
                <w:rFonts w:ascii="Times New Roman" w:hAnsi="Times New Roman" w:cs="Times New Roman"/>
                <w:sz w:val="20"/>
                <w:szCs w:val="20"/>
              </w:rPr>
              <w:t>La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trasmissione</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della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fede</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Percorsi</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storici</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secc</w:t>
            </w:r>
            <w:proofErr w:type="spellEnd"/>
            <w:r w:rsidRPr="003310A6">
              <w:rPr>
                <w:rFonts w:ascii="Times New Roman" w:hAnsi="Times New Roman" w:cs="Times New Roman"/>
                <w:sz w:val="20"/>
                <w:szCs w:val="20"/>
              </w:rPr>
              <w:t xml:space="preserve">. IV-XV), </w:t>
            </w:r>
            <w:r w:rsidRPr="003310A6">
              <w:rPr>
                <w:rFonts w:ascii="Times New Roman" w:hAnsi="Times New Roman" w:cs="Times New Roman"/>
                <w:sz w:val="20"/>
                <w:szCs w:val="20"/>
                <w:lang w:val="it-IT"/>
              </w:rPr>
              <w:t xml:space="preserve">Coop. San Tom. </w:t>
            </w:r>
            <w:proofErr w:type="spellStart"/>
            <w:r w:rsidRPr="003310A6">
              <w:rPr>
                <w:rFonts w:ascii="Times New Roman" w:hAnsi="Times New Roman" w:cs="Times New Roman"/>
                <w:sz w:val="20"/>
                <w:szCs w:val="20"/>
                <w:lang w:val="it-IT"/>
              </w:rPr>
              <w:t>a.r.l</w:t>
            </w:r>
            <w:proofErr w:type="spellEnd"/>
            <w:r w:rsidRPr="003310A6">
              <w:rPr>
                <w:rFonts w:ascii="Times New Roman" w:hAnsi="Times New Roman" w:cs="Times New Roman"/>
                <w:sz w:val="20"/>
                <w:szCs w:val="20"/>
                <w:lang w:val="it-IT"/>
              </w:rPr>
              <w:t xml:space="preserve">., Messina - </w:t>
            </w:r>
            <w:proofErr w:type="spellStart"/>
            <w:r w:rsidRPr="003310A6">
              <w:rPr>
                <w:rFonts w:ascii="Times New Roman" w:hAnsi="Times New Roman" w:cs="Times New Roman"/>
                <w:sz w:val="20"/>
                <w:szCs w:val="20"/>
                <w:lang w:val="it-IT"/>
              </w:rPr>
              <w:t>Elledici</w:t>
            </w:r>
            <w:proofErr w:type="spellEnd"/>
            <w:r w:rsidRPr="003310A6">
              <w:rPr>
                <w:rFonts w:ascii="Times New Roman" w:hAnsi="Times New Roman" w:cs="Times New Roman"/>
                <w:sz w:val="20"/>
                <w:szCs w:val="20"/>
                <w:lang w:val="it-IT"/>
              </w:rPr>
              <w:t>, Leumann (TO), 2009.</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mallCaps/>
                <w:sz w:val="20"/>
                <w:szCs w:val="20"/>
                <w:lang w:eastAsia="hr-HR"/>
              </w:rPr>
              <w:t xml:space="preserve">LA ROSA </w:t>
            </w:r>
            <w:r w:rsidRPr="003310A6">
              <w:rPr>
                <w:rFonts w:ascii="Times New Roman" w:eastAsia="Times New Roman" w:hAnsi="Times New Roman" w:cs="Times New Roman"/>
                <w:sz w:val="20"/>
                <w:szCs w:val="20"/>
                <w:lang w:eastAsia="hr-HR"/>
              </w:rPr>
              <w:t xml:space="preserve">L., </w:t>
            </w:r>
            <w:proofErr w:type="spellStart"/>
            <w:r w:rsidRPr="003310A6">
              <w:rPr>
                <w:rFonts w:ascii="Times New Roman" w:eastAsia="Times New Roman" w:hAnsi="Times New Roman" w:cs="Times New Roman"/>
                <w:iCs/>
                <w:sz w:val="20"/>
                <w:szCs w:val="20"/>
                <w:lang w:eastAsia="hr-HR"/>
              </w:rPr>
              <w:t>Scenari</w:t>
            </w:r>
            <w:proofErr w:type="spellEnd"/>
            <w:r w:rsidRPr="003310A6">
              <w:rPr>
                <w:rFonts w:ascii="Times New Roman" w:eastAsia="Times New Roman" w:hAnsi="Times New Roman" w:cs="Times New Roman"/>
                <w:iCs/>
                <w:sz w:val="20"/>
                <w:szCs w:val="20"/>
                <w:lang w:eastAsia="hr-HR"/>
              </w:rPr>
              <w:t xml:space="preserve"> </w:t>
            </w:r>
            <w:proofErr w:type="spellStart"/>
            <w:r w:rsidRPr="003310A6">
              <w:rPr>
                <w:rFonts w:ascii="Times New Roman" w:eastAsia="Times New Roman" w:hAnsi="Times New Roman" w:cs="Times New Roman"/>
                <w:iCs/>
                <w:sz w:val="20"/>
                <w:szCs w:val="20"/>
                <w:lang w:eastAsia="hr-HR"/>
              </w:rPr>
              <w:t>della</w:t>
            </w:r>
            <w:proofErr w:type="spellEnd"/>
            <w:r w:rsidRPr="003310A6">
              <w:rPr>
                <w:rFonts w:ascii="Times New Roman" w:eastAsia="Times New Roman" w:hAnsi="Times New Roman" w:cs="Times New Roman"/>
                <w:iCs/>
                <w:sz w:val="20"/>
                <w:szCs w:val="20"/>
                <w:lang w:eastAsia="hr-HR"/>
              </w:rPr>
              <w:t xml:space="preserve"> </w:t>
            </w:r>
            <w:proofErr w:type="spellStart"/>
            <w:r w:rsidRPr="003310A6">
              <w:rPr>
                <w:rFonts w:ascii="Times New Roman" w:eastAsia="Times New Roman" w:hAnsi="Times New Roman" w:cs="Times New Roman"/>
                <w:iCs/>
                <w:sz w:val="20"/>
                <w:szCs w:val="20"/>
                <w:lang w:eastAsia="hr-HR"/>
              </w:rPr>
              <w:t>catechesi</w:t>
            </w:r>
            <w:proofErr w:type="spellEnd"/>
            <w:r w:rsidRPr="003310A6">
              <w:rPr>
                <w:rFonts w:ascii="Times New Roman" w:eastAsia="Times New Roman" w:hAnsi="Times New Roman" w:cs="Times New Roman"/>
                <w:iCs/>
                <w:sz w:val="20"/>
                <w:szCs w:val="20"/>
                <w:lang w:eastAsia="hr-HR"/>
              </w:rPr>
              <w:t xml:space="preserve"> moderna</w:t>
            </w:r>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Secc</w:t>
            </w:r>
            <w:proofErr w:type="spellEnd"/>
            <w:r w:rsidRPr="003310A6">
              <w:rPr>
                <w:rFonts w:ascii="Times New Roman" w:eastAsia="Times New Roman" w:hAnsi="Times New Roman" w:cs="Times New Roman"/>
                <w:sz w:val="20"/>
                <w:szCs w:val="20"/>
                <w:lang w:eastAsia="hr-HR"/>
              </w:rPr>
              <w:t xml:space="preserve">. XVI-XIX, </w:t>
            </w:r>
            <w:proofErr w:type="spellStart"/>
            <w:r w:rsidRPr="003310A6">
              <w:rPr>
                <w:rFonts w:ascii="Times New Roman" w:eastAsia="Times New Roman" w:hAnsi="Times New Roman" w:cs="Times New Roman"/>
                <w:sz w:val="20"/>
                <w:szCs w:val="20"/>
                <w:lang w:eastAsia="hr-HR"/>
              </w:rPr>
              <w:t>Coop</w:t>
            </w:r>
            <w:proofErr w:type="spellEnd"/>
            <w:r w:rsidRPr="003310A6">
              <w:rPr>
                <w:rFonts w:ascii="Times New Roman" w:eastAsia="Times New Roman" w:hAnsi="Times New Roman" w:cs="Times New Roman"/>
                <w:sz w:val="20"/>
                <w:szCs w:val="20"/>
                <w:lang w:eastAsia="hr-HR"/>
              </w:rPr>
              <w:t xml:space="preserve">. San Tom. a.r.l., </w:t>
            </w:r>
            <w:proofErr w:type="spellStart"/>
            <w:r w:rsidRPr="003310A6">
              <w:rPr>
                <w:rFonts w:ascii="Times New Roman" w:eastAsia="Times New Roman" w:hAnsi="Times New Roman" w:cs="Times New Roman"/>
                <w:sz w:val="20"/>
                <w:szCs w:val="20"/>
                <w:lang w:eastAsia="hr-HR"/>
              </w:rPr>
              <w:t>Messina</w:t>
            </w:r>
            <w:proofErr w:type="spellEnd"/>
            <w:r w:rsidRPr="003310A6">
              <w:rPr>
                <w:rFonts w:ascii="Times New Roman" w:eastAsia="Times New Roman" w:hAnsi="Times New Roman" w:cs="Times New Roman"/>
                <w:sz w:val="20"/>
                <w:szCs w:val="20"/>
                <w:lang w:eastAsia="hr-HR"/>
              </w:rPr>
              <w:t xml:space="preserve"> - </w:t>
            </w:r>
            <w:proofErr w:type="spellStart"/>
            <w:r w:rsidRPr="003310A6">
              <w:rPr>
                <w:rFonts w:ascii="Times New Roman" w:eastAsia="Times New Roman" w:hAnsi="Times New Roman" w:cs="Times New Roman"/>
                <w:sz w:val="20"/>
                <w:szCs w:val="20"/>
                <w:lang w:eastAsia="hr-HR"/>
              </w:rPr>
              <w:t>Elledici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Leumann</w:t>
            </w:r>
            <w:proofErr w:type="spellEnd"/>
            <w:r w:rsidRPr="003310A6">
              <w:rPr>
                <w:rFonts w:ascii="Times New Roman" w:eastAsia="Times New Roman" w:hAnsi="Times New Roman" w:cs="Times New Roman"/>
                <w:sz w:val="20"/>
                <w:szCs w:val="20"/>
                <w:lang w:eastAsia="hr-HR"/>
              </w:rPr>
              <w:t xml:space="preserve"> (TO), 2005.</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MANDARIĆ V. – R. RAZUM, Pastoralno-katehetska praksa i saborska baština, u: «</w:t>
            </w:r>
            <w:proofErr w:type="spellStart"/>
            <w:r w:rsidRPr="003310A6">
              <w:rPr>
                <w:rFonts w:ascii="Times New Roman" w:eastAsia="Times New Roman" w:hAnsi="Times New Roman" w:cs="Times New Roman"/>
                <w:iCs/>
                <w:sz w:val="20"/>
                <w:szCs w:val="20"/>
                <w:lang w:eastAsia="hr-HR"/>
              </w:rPr>
              <w:t>Bogoslovska</w:t>
            </w:r>
            <w:proofErr w:type="spellEnd"/>
            <w:r w:rsidRPr="003310A6">
              <w:rPr>
                <w:rFonts w:ascii="Times New Roman" w:eastAsia="Times New Roman" w:hAnsi="Times New Roman" w:cs="Times New Roman"/>
                <w:iCs/>
                <w:sz w:val="20"/>
                <w:szCs w:val="20"/>
                <w:lang w:eastAsia="hr-HR"/>
              </w:rPr>
              <w:t xml:space="preserve"> smotra»</w:t>
            </w:r>
            <w:r w:rsidRPr="003310A6">
              <w:rPr>
                <w:rFonts w:ascii="Times New Roman" w:eastAsia="Times New Roman" w:hAnsi="Times New Roman" w:cs="Times New Roman"/>
                <w:sz w:val="20"/>
                <w:szCs w:val="20"/>
                <w:lang w:eastAsia="hr-HR"/>
              </w:rPr>
              <w:t xml:space="preserve"> 7 (2005) 3, 817-853. </w:t>
            </w:r>
          </w:p>
          <w:p w:rsidR="001D79FF" w:rsidRPr="003310A6" w:rsidRDefault="001D79FF" w:rsidP="00911BE6">
            <w:pPr>
              <w:autoSpaceDE w:val="0"/>
              <w:autoSpaceDN w:val="0"/>
              <w:adjustRightInd w:val="0"/>
              <w:contextualSpacing/>
              <w:jc w:val="both"/>
              <w:rPr>
                <w:rFonts w:ascii="Times New Roman" w:hAnsi="Times New Roman" w:cs="Times New Roman"/>
                <w:iCs/>
                <w:sz w:val="20"/>
                <w:szCs w:val="20"/>
                <w:lang w:eastAsia="hr-HR"/>
              </w:rPr>
            </w:pPr>
            <w:r w:rsidRPr="003310A6">
              <w:rPr>
                <w:rFonts w:ascii="Times New Roman" w:hAnsi="Times New Roman" w:cs="Times New Roman"/>
                <w:sz w:val="20"/>
                <w:szCs w:val="20"/>
                <w:lang w:eastAsia="hr-HR"/>
              </w:rPr>
              <w:t xml:space="preserve">PAVLOVIĆ Ante, </w:t>
            </w:r>
            <w:r w:rsidRPr="003310A6">
              <w:rPr>
                <w:rFonts w:ascii="Times New Roman" w:hAnsi="Times New Roman" w:cs="Times New Roman"/>
                <w:iCs/>
                <w:sz w:val="20"/>
                <w:szCs w:val="20"/>
                <w:lang w:eastAsia="hr-HR"/>
              </w:rPr>
              <w:t xml:space="preserve">Doprinos Ferde </w:t>
            </w:r>
            <w:proofErr w:type="spellStart"/>
            <w:r w:rsidRPr="003310A6">
              <w:rPr>
                <w:rFonts w:ascii="Times New Roman" w:hAnsi="Times New Roman" w:cs="Times New Roman"/>
                <w:iCs/>
                <w:sz w:val="20"/>
                <w:szCs w:val="20"/>
                <w:lang w:eastAsia="hr-HR"/>
              </w:rPr>
              <w:t>Hefflera</w:t>
            </w:r>
            <w:proofErr w:type="spellEnd"/>
            <w:r w:rsidRPr="003310A6">
              <w:rPr>
                <w:rFonts w:ascii="Times New Roman" w:hAnsi="Times New Roman" w:cs="Times New Roman"/>
                <w:iCs/>
                <w:sz w:val="20"/>
                <w:szCs w:val="20"/>
                <w:lang w:eastAsia="hr-HR"/>
              </w:rPr>
              <w:t xml:space="preserve"> razvoju kateheze i katehetskog pokreta u</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hAnsi="Times New Roman" w:cs="Times New Roman"/>
                <w:iCs/>
                <w:sz w:val="20"/>
                <w:szCs w:val="20"/>
                <w:lang w:eastAsia="hr-HR"/>
              </w:rPr>
              <w:t>Hrvatskoj (1900.-1940.)</w:t>
            </w:r>
            <w:r w:rsidRPr="003310A6">
              <w:rPr>
                <w:rFonts w:ascii="Times New Roman" w:hAnsi="Times New Roman" w:cs="Times New Roman"/>
                <w:sz w:val="20"/>
                <w:szCs w:val="20"/>
                <w:lang w:eastAsia="hr-HR"/>
              </w:rPr>
              <w:t>, TIM, Mostar, 1997.</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PALOŠ R., Krštenje i odgoj u vjeri u prvoj Crkvi, u: «Kateheza» 5 (1983) 4, 5-19.</w:t>
            </w:r>
          </w:p>
          <w:p w:rsidR="001D79FF" w:rsidRPr="003310A6" w:rsidRDefault="001D79FF" w:rsidP="00911BE6">
            <w:pPr>
              <w:tabs>
                <w:tab w:val="left" w:pos="134"/>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PLACIDA F., </w:t>
            </w:r>
            <w:proofErr w:type="spellStart"/>
            <w:r w:rsidRPr="003310A6">
              <w:rPr>
                <w:rFonts w:ascii="Times New Roman" w:hAnsi="Times New Roman" w:cs="Times New Roman"/>
                <w:sz w:val="20"/>
                <w:szCs w:val="20"/>
              </w:rPr>
              <w:t>Comunicare</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Gesù</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La</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catechesi</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oggi</w:t>
            </w:r>
            <w:proofErr w:type="spellEnd"/>
            <w:r w:rsidRPr="003310A6">
              <w:rPr>
                <w:rFonts w:ascii="Times New Roman" w:hAnsi="Times New Roman" w:cs="Times New Roman"/>
                <w:sz w:val="20"/>
                <w:szCs w:val="20"/>
              </w:rPr>
              <w:t xml:space="preserve">, </w:t>
            </w:r>
            <w:proofErr w:type="spellStart"/>
            <w:r w:rsidRPr="003310A6">
              <w:rPr>
                <w:rFonts w:ascii="Times New Roman" w:hAnsi="Times New Roman" w:cs="Times New Roman"/>
                <w:sz w:val="20"/>
                <w:szCs w:val="20"/>
              </w:rPr>
              <w:t>Urbaniana</w:t>
            </w:r>
            <w:proofErr w:type="spellEnd"/>
            <w:r w:rsidRPr="003310A6">
              <w:rPr>
                <w:rFonts w:ascii="Times New Roman" w:hAnsi="Times New Roman" w:cs="Times New Roman"/>
                <w:sz w:val="20"/>
                <w:szCs w:val="20"/>
              </w:rPr>
              <w:t>, Roma, 2015.</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PRANJIĆ M., Katehetsko gibanje u našoj Crkvi poslije Drugog svjetskog rata, u: «Kateheza» 7 (1985) 3, 45-61.</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RAZUM R., Vjeronauk između tradicije i znakova vremena, Glas Koncila, Zagreb, 2008.</w:t>
            </w:r>
          </w:p>
          <w:p w:rsidR="001D79FF" w:rsidRPr="003310A6" w:rsidRDefault="001D79FF" w:rsidP="00911BE6">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3310A6">
              <w:rPr>
                <w:rFonts w:ascii="Times New Roman" w:eastAsia="Times New Roman" w:hAnsi="Times New Roman" w:cs="Times New Roman"/>
                <w:sz w:val="20"/>
                <w:szCs w:val="20"/>
                <w:lang w:eastAsia="hr-HR"/>
              </w:rPr>
              <w:t xml:space="preserve">RUTA G., </w:t>
            </w:r>
            <w:proofErr w:type="spellStart"/>
            <w:r w:rsidRPr="003310A6">
              <w:rPr>
                <w:rFonts w:ascii="Times New Roman" w:eastAsia="Times New Roman" w:hAnsi="Times New Roman" w:cs="Times New Roman"/>
                <w:sz w:val="20"/>
                <w:szCs w:val="20"/>
                <w:lang w:eastAsia="hr-HR"/>
              </w:rPr>
              <w:t>Catechetica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come</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scienza</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Introduzione</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allo</w:t>
            </w:r>
            <w:proofErr w:type="spellEnd"/>
            <w:r w:rsidRPr="003310A6">
              <w:rPr>
                <w:rFonts w:ascii="Times New Roman" w:eastAsia="Times New Roman" w:hAnsi="Times New Roman" w:cs="Times New Roman"/>
                <w:sz w:val="20"/>
                <w:szCs w:val="20"/>
                <w:lang w:eastAsia="hr-HR"/>
              </w:rPr>
              <w:t xml:space="preserve"> studio e </w:t>
            </w:r>
            <w:proofErr w:type="spellStart"/>
            <w:r w:rsidRPr="003310A6">
              <w:rPr>
                <w:rFonts w:ascii="Times New Roman" w:eastAsia="Times New Roman" w:hAnsi="Times New Roman" w:cs="Times New Roman"/>
                <w:sz w:val="20"/>
                <w:szCs w:val="20"/>
                <w:lang w:eastAsia="hr-HR"/>
              </w:rPr>
              <w:t>rilievi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epistemologici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Coop</w:t>
            </w:r>
            <w:proofErr w:type="spellEnd"/>
            <w:r w:rsidRPr="003310A6">
              <w:rPr>
                <w:rFonts w:ascii="Times New Roman" w:eastAsia="Times New Roman" w:hAnsi="Times New Roman" w:cs="Times New Roman"/>
                <w:sz w:val="20"/>
                <w:szCs w:val="20"/>
                <w:lang w:eastAsia="hr-HR"/>
              </w:rPr>
              <w:t xml:space="preserve">. S. Tom.a.r.l., </w:t>
            </w:r>
            <w:proofErr w:type="spellStart"/>
            <w:r w:rsidRPr="003310A6">
              <w:rPr>
                <w:rFonts w:ascii="Times New Roman" w:eastAsia="Times New Roman" w:hAnsi="Times New Roman" w:cs="Times New Roman"/>
                <w:sz w:val="20"/>
                <w:szCs w:val="20"/>
                <w:lang w:eastAsia="hr-HR"/>
              </w:rPr>
              <w:t>Messina</w:t>
            </w:r>
            <w:proofErr w:type="spellEnd"/>
            <w:r w:rsidRPr="003310A6">
              <w:rPr>
                <w:rFonts w:ascii="Times New Roman" w:eastAsia="Times New Roman" w:hAnsi="Times New Roman" w:cs="Times New Roman"/>
                <w:sz w:val="20"/>
                <w:szCs w:val="20"/>
                <w:lang w:eastAsia="hr-HR"/>
              </w:rPr>
              <w:t xml:space="preserve"> – </w:t>
            </w:r>
            <w:proofErr w:type="spellStart"/>
            <w:r w:rsidRPr="003310A6">
              <w:rPr>
                <w:rFonts w:ascii="Times New Roman" w:eastAsia="Times New Roman" w:hAnsi="Times New Roman" w:cs="Times New Roman"/>
                <w:sz w:val="20"/>
                <w:szCs w:val="20"/>
                <w:lang w:eastAsia="hr-HR"/>
              </w:rPr>
              <w:t>Elledici</w:t>
            </w:r>
            <w:proofErr w:type="spellEnd"/>
            <w:r w:rsidRPr="003310A6">
              <w:rPr>
                <w:rFonts w:ascii="Times New Roman" w:eastAsia="Times New Roman" w:hAnsi="Times New Roman" w:cs="Times New Roman"/>
                <w:sz w:val="20"/>
                <w:szCs w:val="20"/>
                <w:lang w:eastAsia="hr-HR"/>
              </w:rPr>
              <w:t xml:space="preserve">, </w:t>
            </w:r>
            <w:proofErr w:type="spellStart"/>
            <w:r w:rsidRPr="003310A6">
              <w:rPr>
                <w:rFonts w:ascii="Times New Roman" w:eastAsia="Times New Roman" w:hAnsi="Times New Roman" w:cs="Times New Roman"/>
                <w:sz w:val="20"/>
                <w:szCs w:val="20"/>
                <w:lang w:eastAsia="hr-HR"/>
              </w:rPr>
              <w:t>Leumann</w:t>
            </w:r>
            <w:proofErr w:type="spellEnd"/>
            <w:r w:rsidRPr="003310A6">
              <w:rPr>
                <w:rFonts w:ascii="Times New Roman" w:eastAsia="Times New Roman" w:hAnsi="Times New Roman" w:cs="Times New Roman"/>
                <w:sz w:val="20"/>
                <w:szCs w:val="20"/>
                <w:lang w:eastAsia="hr-HR"/>
              </w:rPr>
              <w:t xml:space="preserve"> (TO), 2010.</w:t>
            </w:r>
          </w:p>
          <w:p w:rsidR="001D79FF" w:rsidRPr="003310A6" w:rsidRDefault="001D79FF" w:rsidP="00911BE6">
            <w:pPr>
              <w:tabs>
                <w:tab w:val="left" w:pos="134"/>
                <w:tab w:val="left" w:pos="540"/>
              </w:tabs>
              <w:ind w:left="134" w:hanging="134"/>
              <w:contextualSpacing/>
              <w:jc w:val="both"/>
              <w:rPr>
                <w:rFonts w:ascii="Times New Roman" w:hAnsi="Times New Roman" w:cs="Times New Roman"/>
                <w:sz w:val="20"/>
                <w:szCs w:val="20"/>
              </w:rPr>
            </w:pPr>
            <w:r w:rsidRPr="003310A6">
              <w:rPr>
                <w:rFonts w:ascii="Times New Roman" w:hAnsi="Times New Roman" w:cs="Times New Roman"/>
                <w:sz w:val="20"/>
                <w:szCs w:val="20"/>
              </w:rPr>
              <w:t xml:space="preserve">SRAKIĆ M., </w:t>
            </w:r>
            <w:r w:rsidRPr="003310A6">
              <w:rPr>
                <w:rFonts w:ascii="Times New Roman" w:hAnsi="Times New Roman" w:cs="Times New Roman"/>
                <w:iCs/>
                <w:sz w:val="20"/>
                <w:szCs w:val="20"/>
              </w:rPr>
              <w:t xml:space="preserve">Hrvatski vjeronaučni hod, u: </w:t>
            </w:r>
            <w:r w:rsidRPr="003310A6">
              <w:rPr>
                <w:rFonts w:ascii="Times New Roman" w:hAnsi="Times New Roman" w:cs="Times New Roman"/>
                <w:sz w:val="20"/>
                <w:szCs w:val="20"/>
              </w:rPr>
              <w:t>«Katehet</w:t>
            </w:r>
            <w:r>
              <w:rPr>
                <w:rFonts w:ascii="Times New Roman" w:hAnsi="Times New Roman" w:cs="Times New Roman"/>
                <w:sz w:val="20"/>
                <w:szCs w:val="20"/>
              </w:rPr>
              <w:t xml:space="preserve">ski glasnik» 6  (2008) 1, </w:t>
            </w:r>
            <w:r w:rsidRPr="003310A6">
              <w:rPr>
                <w:rFonts w:ascii="Times New Roman" w:hAnsi="Times New Roman" w:cs="Times New Roman"/>
                <w:sz w:val="20"/>
                <w:szCs w:val="20"/>
              </w:rPr>
              <w:t>17-24.</w:t>
            </w:r>
          </w:p>
          <w:p w:rsidR="001D79FF" w:rsidRPr="003310A6" w:rsidRDefault="001D79FF" w:rsidP="00911BE6">
            <w:pPr>
              <w:shd w:val="clear" w:color="auto" w:fill="FFFFFF"/>
              <w:tabs>
                <w:tab w:val="left" w:pos="134"/>
              </w:tabs>
              <w:ind w:left="134" w:hanging="134"/>
              <w:contextualSpacing/>
              <w:jc w:val="both"/>
              <w:rPr>
                <w:rFonts w:ascii="Times New Roman" w:hAnsi="Times New Roman" w:cs="Times New Roman"/>
                <w:sz w:val="20"/>
                <w:szCs w:val="20"/>
                <w:lang w:eastAsia="hr-HR"/>
              </w:rPr>
            </w:pPr>
            <w:r w:rsidRPr="003310A6">
              <w:rPr>
                <w:rFonts w:ascii="Times New Roman" w:hAnsi="Times New Roman" w:cs="Times New Roman"/>
                <w:sz w:val="20"/>
                <w:szCs w:val="20"/>
              </w:rPr>
              <w:t xml:space="preserve">ŠIMUNOVIĆ M. – I. PAŽIN, Promjene u katehetskom pastoralu župne zajednice. Utopija </w:t>
            </w:r>
            <w:r w:rsidRPr="003310A6">
              <w:rPr>
                <w:rFonts w:ascii="Times New Roman" w:hAnsi="Times New Roman" w:cs="Times New Roman"/>
                <w:sz w:val="20"/>
                <w:szCs w:val="20"/>
              </w:rPr>
              <w:lastRenderedPageBreak/>
              <w:t>ili stvarnost?, Kršćanska sadašnjost, Zagreb, 2017.</w:t>
            </w:r>
          </w:p>
          <w:p w:rsidR="001D79FF" w:rsidRPr="003310A6" w:rsidRDefault="001D79FF" w:rsidP="00911BE6">
            <w:pPr>
              <w:shd w:val="clear" w:color="auto" w:fill="FFFFFF"/>
              <w:tabs>
                <w:tab w:val="left" w:pos="134"/>
              </w:tabs>
              <w:ind w:left="134" w:hanging="134"/>
              <w:contextualSpacing/>
              <w:jc w:val="both"/>
              <w:rPr>
                <w:rFonts w:ascii="Times New Roman" w:hAnsi="Times New Roman" w:cs="Times New Roman"/>
                <w:sz w:val="20"/>
                <w:szCs w:val="20"/>
                <w:lang w:bidi="he-IL"/>
              </w:rPr>
            </w:pPr>
            <w:r w:rsidRPr="003310A6">
              <w:rPr>
                <w:rFonts w:ascii="Times New Roman" w:hAnsi="Times New Roman" w:cs="Times New Roman"/>
                <w:sz w:val="20"/>
                <w:szCs w:val="20"/>
              </w:rPr>
              <w:t>ŠIMUNOVIĆ M., K</w:t>
            </w:r>
            <w:r w:rsidRPr="003310A6">
              <w:rPr>
                <w:rFonts w:ascii="Times New Roman" w:hAnsi="Times New Roman" w:cs="Times New Roman"/>
                <w:sz w:val="20"/>
                <w:szCs w:val="20"/>
                <w:lang w:bidi="he-IL"/>
              </w:rPr>
              <w:t>ateheza prvenstvena zadaća Crkve</w:t>
            </w:r>
            <w:r w:rsidRPr="003310A6">
              <w:rPr>
                <w:rFonts w:ascii="Times New Roman" w:hAnsi="Times New Roman" w:cs="Times New Roman"/>
                <w:sz w:val="20"/>
                <w:szCs w:val="20"/>
              </w:rPr>
              <w:t>. I</w:t>
            </w:r>
            <w:r w:rsidRPr="003310A6">
              <w:rPr>
                <w:rFonts w:ascii="Times New Roman" w:hAnsi="Times New Roman" w:cs="Times New Roman"/>
                <w:sz w:val="20"/>
                <w:szCs w:val="20"/>
                <w:lang w:bidi="he-IL"/>
              </w:rPr>
              <w:t xml:space="preserve">dentitet i perspektive hrvatske </w:t>
            </w:r>
            <w:proofErr w:type="spellStart"/>
            <w:r w:rsidRPr="003310A6">
              <w:rPr>
                <w:rFonts w:ascii="Times New Roman" w:hAnsi="Times New Roman" w:cs="Times New Roman"/>
                <w:sz w:val="20"/>
                <w:szCs w:val="20"/>
                <w:lang w:bidi="he-IL"/>
              </w:rPr>
              <w:t>pokoncilske</w:t>
            </w:r>
            <w:proofErr w:type="spellEnd"/>
            <w:r w:rsidRPr="003310A6">
              <w:rPr>
                <w:rFonts w:ascii="Times New Roman" w:hAnsi="Times New Roman" w:cs="Times New Roman"/>
                <w:sz w:val="20"/>
                <w:szCs w:val="20"/>
                <w:lang w:bidi="he-IL"/>
              </w:rPr>
              <w:t xml:space="preserve"> kateheze</w:t>
            </w:r>
            <w:r w:rsidRPr="003310A6">
              <w:rPr>
                <w:rFonts w:ascii="Times New Roman" w:hAnsi="Times New Roman" w:cs="Times New Roman"/>
                <w:sz w:val="20"/>
                <w:szCs w:val="20"/>
              </w:rPr>
              <w:t xml:space="preserve">. U </w:t>
            </w:r>
            <w:r w:rsidRPr="003310A6">
              <w:rPr>
                <w:rFonts w:ascii="Times New Roman" w:hAnsi="Times New Roman" w:cs="Times New Roman"/>
                <w:sz w:val="20"/>
                <w:szCs w:val="20"/>
                <w:lang w:bidi="he-IL"/>
              </w:rPr>
              <w:t>obliku bilance, Kršćanska sadašnjost, Zagreb, 2011.</w:t>
            </w:r>
          </w:p>
          <w:p w:rsidR="001D79FF" w:rsidRPr="003310A6" w:rsidRDefault="001D79FF" w:rsidP="00911BE6">
            <w:pPr>
              <w:tabs>
                <w:tab w:val="left" w:pos="134"/>
              </w:tabs>
              <w:ind w:left="134" w:hanging="134"/>
              <w:contextualSpacing/>
              <w:jc w:val="both"/>
              <w:outlineLvl w:val="4"/>
              <w:rPr>
                <w:rFonts w:ascii="Times New Roman" w:eastAsia="Times New Roman" w:hAnsi="Times New Roman" w:cs="Times New Roman"/>
                <w:bCs/>
                <w:iCs/>
                <w:sz w:val="20"/>
                <w:szCs w:val="20"/>
              </w:rPr>
            </w:pPr>
            <w:r w:rsidRPr="003310A6">
              <w:rPr>
                <w:rFonts w:ascii="Times New Roman" w:eastAsia="Times New Roman" w:hAnsi="Times New Roman" w:cs="Times New Roman"/>
                <w:bCs/>
                <w:iCs/>
                <w:sz w:val="20"/>
                <w:szCs w:val="20"/>
              </w:rPr>
              <w:t xml:space="preserve">TRSTENJAK T., Hrvatski katekizmi u razdoblju </w:t>
            </w:r>
            <w:proofErr w:type="spellStart"/>
            <w:r w:rsidRPr="003310A6">
              <w:rPr>
                <w:rFonts w:ascii="Times New Roman" w:eastAsia="Times New Roman" w:hAnsi="Times New Roman" w:cs="Times New Roman"/>
                <w:bCs/>
                <w:iCs/>
                <w:sz w:val="20"/>
                <w:szCs w:val="20"/>
              </w:rPr>
              <w:t>tridentske</w:t>
            </w:r>
            <w:proofErr w:type="spellEnd"/>
            <w:r w:rsidRPr="003310A6">
              <w:rPr>
                <w:rFonts w:ascii="Times New Roman" w:eastAsia="Times New Roman" w:hAnsi="Times New Roman" w:cs="Times New Roman"/>
                <w:bCs/>
                <w:iCs/>
                <w:sz w:val="20"/>
                <w:szCs w:val="20"/>
              </w:rPr>
              <w:t xml:space="preserve"> obnove XVI. stoljeća, u: «Obnovljeni život» 69 (2014) 3, 342-352.</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lastRenderedPageBreak/>
              <w:t xml:space="preserve">Mrežni izvori </w:t>
            </w:r>
          </w:p>
        </w:tc>
        <w:tc>
          <w:tcPr>
            <w:tcW w:w="7489" w:type="dxa"/>
            <w:gridSpan w:val="28"/>
          </w:tcPr>
          <w:p w:rsidR="001D79FF" w:rsidRPr="003310A6" w:rsidRDefault="001D79FF" w:rsidP="00911BE6">
            <w:pPr>
              <w:tabs>
                <w:tab w:val="left" w:pos="1218"/>
              </w:tabs>
              <w:contextualSpacing/>
              <w:rPr>
                <w:rFonts w:ascii="Times New Roman" w:eastAsia="MS Gothic" w:hAnsi="Times New Roman" w:cs="Times New Roman"/>
                <w:sz w:val="20"/>
                <w:szCs w:val="20"/>
              </w:rPr>
            </w:pPr>
            <w:r>
              <w:rPr>
                <w:rFonts w:ascii="Times New Roman" w:eastAsia="MS Gothic" w:hAnsi="Times New Roman" w:cs="Times New Roman"/>
                <w:sz w:val="20"/>
                <w:szCs w:val="20"/>
              </w:rPr>
              <w:t>Merlin</w:t>
            </w:r>
          </w:p>
        </w:tc>
      </w:tr>
      <w:tr w:rsidR="001D79FF" w:rsidRPr="003310A6" w:rsidTr="00911BE6">
        <w:tc>
          <w:tcPr>
            <w:tcW w:w="1799" w:type="dxa"/>
            <w:vMerge w:val="restart"/>
            <w:shd w:val="clear" w:color="auto" w:fill="F2F2F2" w:themeFill="background1" w:themeFillShade="F2"/>
            <w:vAlign w:val="center"/>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Provjera ishoda učenja (prema uputama AZVO)</w:t>
            </w:r>
          </w:p>
        </w:tc>
        <w:tc>
          <w:tcPr>
            <w:tcW w:w="5753" w:type="dxa"/>
            <w:gridSpan w:val="23"/>
          </w:tcPr>
          <w:p w:rsidR="001D79FF" w:rsidRPr="003310A6" w:rsidRDefault="001D79FF" w:rsidP="00911BE6">
            <w:pPr>
              <w:tabs>
                <w:tab w:val="left" w:pos="1218"/>
              </w:tabs>
              <w:contextualSpacing/>
              <w:jc w:val="center"/>
              <w:rPr>
                <w:rFonts w:ascii="Times New Roman" w:eastAsia="MS Gothic" w:hAnsi="Times New Roman" w:cs="Times New Roman"/>
                <w:sz w:val="20"/>
                <w:szCs w:val="20"/>
              </w:rPr>
            </w:pPr>
            <w:r w:rsidRPr="003310A6">
              <w:rPr>
                <w:rFonts w:ascii="Times New Roman" w:hAnsi="Times New Roman" w:cs="Times New Roman"/>
                <w:sz w:val="20"/>
                <w:szCs w:val="20"/>
                <w:lang w:eastAsia="hr-HR"/>
              </w:rPr>
              <w:t>Samo završni ispit</w:t>
            </w:r>
          </w:p>
        </w:tc>
        <w:tc>
          <w:tcPr>
            <w:tcW w:w="1736" w:type="dxa"/>
            <w:gridSpan w:val="5"/>
          </w:tcPr>
          <w:p w:rsidR="001D79FF" w:rsidRPr="003310A6" w:rsidRDefault="001D79FF" w:rsidP="00911BE6">
            <w:pPr>
              <w:tabs>
                <w:tab w:val="left" w:pos="1218"/>
              </w:tabs>
              <w:contextualSpacing/>
              <w:jc w:val="center"/>
              <w:rPr>
                <w:rFonts w:ascii="Times New Roman" w:eastAsia="MS Gothic" w:hAnsi="Times New Roman" w:cs="Times New Roman"/>
                <w:sz w:val="20"/>
                <w:szCs w:val="20"/>
              </w:rPr>
            </w:pP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2079" w:type="dxa"/>
            <w:gridSpan w:val="10"/>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494151214"/>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završni</w:t>
            </w:r>
          </w:p>
          <w:p w:rsidR="001D79FF" w:rsidRPr="003310A6" w:rsidRDefault="001D79FF" w:rsidP="00911BE6">
            <w:pPr>
              <w:widowControl w:val="0"/>
              <w:autoSpaceDE w:val="0"/>
              <w:autoSpaceDN w:val="0"/>
              <w:adjustRightInd w:val="0"/>
              <w:contextualSpacing/>
              <w:jc w:val="center"/>
              <w:rPr>
                <w:rFonts w:ascii="Times New Roman" w:hAnsi="Times New Roman" w:cs="Times New Roman"/>
                <w:sz w:val="20"/>
                <w:szCs w:val="20"/>
                <w:lang w:eastAsia="hr-HR"/>
              </w:rPr>
            </w:pPr>
            <w:r w:rsidRPr="003310A6">
              <w:rPr>
                <w:rFonts w:ascii="Times New Roman" w:hAnsi="Times New Roman" w:cs="Times New Roman"/>
                <w:sz w:val="20"/>
                <w:szCs w:val="20"/>
                <w:lang w:eastAsia="hr-HR"/>
              </w:rPr>
              <w:t>pismeni ispit</w:t>
            </w:r>
          </w:p>
        </w:tc>
        <w:tc>
          <w:tcPr>
            <w:tcW w:w="1862" w:type="dxa"/>
            <w:gridSpan w:val="8"/>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982771434"/>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završni</w:t>
            </w:r>
          </w:p>
          <w:p w:rsidR="001D79FF" w:rsidRPr="003310A6" w:rsidRDefault="001D79FF" w:rsidP="00911BE6">
            <w:pPr>
              <w:widowControl w:val="0"/>
              <w:autoSpaceDE w:val="0"/>
              <w:autoSpaceDN w:val="0"/>
              <w:adjustRightInd w:val="0"/>
              <w:contextualSpacing/>
              <w:jc w:val="center"/>
              <w:rPr>
                <w:rFonts w:ascii="Times New Roman" w:hAnsi="Times New Roman" w:cs="Times New Roman"/>
                <w:sz w:val="20"/>
                <w:szCs w:val="20"/>
                <w:lang w:eastAsia="hr-HR"/>
              </w:rPr>
            </w:pPr>
            <w:r w:rsidRPr="003310A6">
              <w:rPr>
                <w:rFonts w:ascii="Times New Roman" w:hAnsi="Times New Roman" w:cs="Times New Roman"/>
                <w:sz w:val="20"/>
                <w:szCs w:val="20"/>
                <w:lang w:eastAsia="hr-HR"/>
              </w:rPr>
              <w:t>usmeni ispit</w:t>
            </w:r>
          </w:p>
        </w:tc>
        <w:tc>
          <w:tcPr>
            <w:tcW w:w="1812" w:type="dxa"/>
            <w:gridSpan w:val="5"/>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620144678"/>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pismeni i usmeni završni ispit</w:t>
            </w:r>
          </w:p>
        </w:tc>
        <w:tc>
          <w:tcPr>
            <w:tcW w:w="1736" w:type="dxa"/>
            <w:gridSpan w:val="5"/>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301262425"/>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praktični rad i završni ispit</w:t>
            </w: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382" w:type="dxa"/>
            <w:gridSpan w:val="5"/>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485928399"/>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samo kolokvij/zadaće</w:t>
            </w:r>
          </w:p>
        </w:tc>
        <w:tc>
          <w:tcPr>
            <w:tcW w:w="1405" w:type="dxa"/>
            <w:gridSpan w:val="7"/>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316388975"/>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kolokvij i završni ispit</w:t>
            </w:r>
          </w:p>
        </w:tc>
        <w:tc>
          <w:tcPr>
            <w:tcW w:w="1154" w:type="dxa"/>
            <w:gridSpan w:val="6"/>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800808325"/>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seminarski</w:t>
            </w:r>
          </w:p>
          <w:p w:rsidR="001D79FF" w:rsidRPr="003310A6" w:rsidRDefault="001D79FF" w:rsidP="00911BE6">
            <w:pPr>
              <w:widowControl w:val="0"/>
              <w:autoSpaceDE w:val="0"/>
              <w:autoSpaceDN w:val="0"/>
              <w:adjustRightInd w:val="0"/>
              <w:contextualSpacing/>
              <w:jc w:val="center"/>
              <w:rPr>
                <w:rFonts w:ascii="Times New Roman" w:hAnsi="Times New Roman" w:cs="Times New Roman"/>
                <w:sz w:val="20"/>
                <w:szCs w:val="20"/>
                <w:lang w:eastAsia="hr-HR"/>
              </w:rPr>
            </w:pPr>
            <w:r w:rsidRPr="003310A6">
              <w:rPr>
                <w:rFonts w:ascii="Times New Roman" w:hAnsi="Times New Roman" w:cs="Times New Roman"/>
                <w:sz w:val="20"/>
                <w:szCs w:val="20"/>
                <w:lang w:eastAsia="hr-HR"/>
              </w:rPr>
              <w:t>rad</w:t>
            </w:r>
          </w:p>
        </w:tc>
        <w:tc>
          <w:tcPr>
            <w:tcW w:w="1059" w:type="dxa"/>
            <w:gridSpan w:val="3"/>
            <w:vAlign w:val="center"/>
          </w:tcPr>
          <w:p w:rsidR="001D79FF" w:rsidRPr="003310A6" w:rsidRDefault="00937FCC" w:rsidP="00911BE6">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967551978"/>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seminarski</w:t>
            </w:r>
          </w:p>
          <w:p w:rsidR="001D79FF" w:rsidRPr="003310A6" w:rsidRDefault="001D79FF" w:rsidP="00911BE6">
            <w:pPr>
              <w:widowControl w:val="0"/>
              <w:autoSpaceDE w:val="0"/>
              <w:autoSpaceDN w:val="0"/>
              <w:adjustRightInd w:val="0"/>
              <w:contextualSpacing/>
              <w:jc w:val="center"/>
              <w:rPr>
                <w:rFonts w:ascii="Times New Roman" w:hAnsi="Times New Roman" w:cs="Times New Roman"/>
                <w:sz w:val="20"/>
                <w:szCs w:val="20"/>
                <w:lang w:eastAsia="hr-HR"/>
              </w:rPr>
            </w:pPr>
            <w:r w:rsidRPr="003310A6">
              <w:rPr>
                <w:rFonts w:ascii="Times New Roman" w:hAnsi="Times New Roman" w:cs="Times New Roman"/>
                <w:sz w:val="20"/>
                <w:szCs w:val="20"/>
                <w:lang w:eastAsia="hr-HR"/>
              </w:rPr>
              <w:t>rad i završni ispit</w:t>
            </w:r>
          </w:p>
        </w:tc>
        <w:tc>
          <w:tcPr>
            <w:tcW w:w="1302" w:type="dxa"/>
            <w:gridSpan w:val="6"/>
            <w:vAlign w:val="center"/>
          </w:tcPr>
          <w:p w:rsidR="001D79FF" w:rsidRPr="003310A6" w:rsidRDefault="00937FCC" w:rsidP="00911BE6">
            <w:pPr>
              <w:widowControl w:val="0"/>
              <w:tabs>
                <w:tab w:val="center" w:pos="759"/>
              </w:tabs>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448435123"/>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praktični rad</w:t>
            </w:r>
          </w:p>
        </w:tc>
        <w:tc>
          <w:tcPr>
            <w:tcW w:w="1187" w:type="dxa"/>
            <w:vAlign w:val="center"/>
          </w:tcPr>
          <w:p w:rsidR="001D79FF" w:rsidRPr="003310A6" w:rsidRDefault="00937FCC" w:rsidP="00911BE6">
            <w:pPr>
              <w:widowControl w:val="0"/>
              <w:tabs>
                <w:tab w:val="center" w:pos="759"/>
              </w:tabs>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48886511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20"/>
                    <w:szCs w:val="20"/>
                  </w:rPr>
                  <w:t>☐</w:t>
                </w:r>
              </w:sdtContent>
            </w:sdt>
            <w:r w:rsidR="001D79FF" w:rsidRPr="003310A6">
              <w:rPr>
                <w:rFonts w:ascii="Times New Roman" w:hAnsi="Times New Roman" w:cs="Times New Roman"/>
                <w:sz w:val="20"/>
                <w:szCs w:val="20"/>
              </w:rPr>
              <w:t xml:space="preserve"> </w:t>
            </w:r>
            <w:r w:rsidR="001D79FF" w:rsidRPr="003310A6">
              <w:rPr>
                <w:rFonts w:ascii="Times New Roman" w:hAnsi="Times New Roman" w:cs="Times New Roman"/>
                <w:sz w:val="20"/>
                <w:szCs w:val="20"/>
                <w:lang w:eastAsia="hr-HR"/>
              </w:rPr>
              <w:t>drugi oblici</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Način formiranja završne ocjene (%)</w:t>
            </w:r>
          </w:p>
        </w:tc>
        <w:tc>
          <w:tcPr>
            <w:tcW w:w="7489" w:type="dxa"/>
            <w:gridSpan w:val="28"/>
            <w:vAlign w:val="center"/>
          </w:tcPr>
          <w:p w:rsidR="001D79FF" w:rsidRPr="003310A6" w:rsidRDefault="001D79FF" w:rsidP="00911BE6">
            <w:pPr>
              <w:contextualSpacing/>
              <w:rPr>
                <w:rFonts w:ascii="Times New Roman" w:hAnsi="Times New Roman" w:cs="Times New Roman"/>
                <w:sz w:val="20"/>
                <w:szCs w:val="20"/>
              </w:rPr>
            </w:pPr>
            <w:r w:rsidRPr="003310A6">
              <w:rPr>
                <w:rFonts w:ascii="Times New Roman" w:hAnsi="Times New Roman" w:cs="Times New Roman"/>
                <w:sz w:val="20"/>
                <w:szCs w:val="20"/>
              </w:rPr>
              <w:t xml:space="preserve">Pohađanje nastave i aktivna uključenost - 50% </w:t>
            </w:r>
          </w:p>
          <w:p w:rsidR="001D79FF" w:rsidRPr="003310A6" w:rsidRDefault="001D79FF" w:rsidP="00911BE6">
            <w:pPr>
              <w:contextualSpacing/>
              <w:rPr>
                <w:rFonts w:ascii="Times New Roman" w:hAnsi="Times New Roman" w:cs="Times New Roman"/>
                <w:sz w:val="20"/>
                <w:szCs w:val="20"/>
              </w:rPr>
            </w:pPr>
            <w:r w:rsidRPr="003310A6">
              <w:rPr>
                <w:rFonts w:ascii="Times New Roman" w:hAnsi="Times New Roman" w:cs="Times New Roman"/>
                <w:sz w:val="20"/>
                <w:szCs w:val="20"/>
              </w:rPr>
              <w:t xml:space="preserve">Usmeni kolokvij – 25% </w:t>
            </w:r>
          </w:p>
          <w:p w:rsidR="001D79FF" w:rsidRPr="003310A6" w:rsidRDefault="001D79FF" w:rsidP="00911BE6">
            <w:pPr>
              <w:tabs>
                <w:tab w:val="left" w:pos="1218"/>
              </w:tabs>
              <w:contextualSpacing/>
              <w:rPr>
                <w:rFonts w:ascii="Times New Roman" w:eastAsia="MS Gothic" w:hAnsi="Times New Roman" w:cs="Times New Roman"/>
                <w:sz w:val="20"/>
                <w:szCs w:val="20"/>
              </w:rPr>
            </w:pPr>
            <w:r w:rsidRPr="003310A6">
              <w:rPr>
                <w:rFonts w:ascii="Times New Roman" w:hAnsi="Times New Roman" w:cs="Times New Roman"/>
                <w:sz w:val="20"/>
                <w:szCs w:val="20"/>
              </w:rPr>
              <w:t>Pismeni ispit – 25%</w:t>
            </w:r>
          </w:p>
        </w:tc>
      </w:tr>
      <w:tr w:rsidR="001D79FF" w:rsidRPr="003310A6" w:rsidTr="00911BE6">
        <w:tc>
          <w:tcPr>
            <w:tcW w:w="1799" w:type="dxa"/>
            <w:vMerge w:val="restart"/>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 xml:space="preserve">Ocjenjivanje </w:t>
            </w:r>
          </w:p>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sz w:val="20"/>
                <w:szCs w:val="20"/>
              </w:rPr>
              <w:t>/upisati postotak ili broj bodova za elemente koji se ocjenjuju/</w:t>
            </w:r>
          </w:p>
        </w:tc>
        <w:tc>
          <w:tcPr>
            <w:tcW w:w="1096" w:type="dxa"/>
            <w:gridSpan w:val="3"/>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0-50 %</w:t>
            </w:r>
          </w:p>
        </w:tc>
        <w:tc>
          <w:tcPr>
            <w:tcW w:w="6393" w:type="dxa"/>
            <w:gridSpan w:val="25"/>
            <w:vAlign w:val="center"/>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nedovoljan (1)</w:t>
            </w: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096" w:type="dxa"/>
            <w:gridSpan w:val="3"/>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50-65 %</w:t>
            </w:r>
          </w:p>
        </w:tc>
        <w:tc>
          <w:tcPr>
            <w:tcW w:w="6393" w:type="dxa"/>
            <w:gridSpan w:val="25"/>
            <w:vAlign w:val="center"/>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dovoljan (2)</w:t>
            </w: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096" w:type="dxa"/>
            <w:gridSpan w:val="3"/>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65-80 %</w:t>
            </w:r>
          </w:p>
        </w:tc>
        <w:tc>
          <w:tcPr>
            <w:tcW w:w="6393" w:type="dxa"/>
            <w:gridSpan w:val="25"/>
            <w:vAlign w:val="center"/>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dobar (3)</w:t>
            </w: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096" w:type="dxa"/>
            <w:gridSpan w:val="3"/>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80-90 %</w:t>
            </w:r>
          </w:p>
        </w:tc>
        <w:tc>
          <w:tcPr>
            <w:tcW w:w="6393" w:type="dxa"/>
            <w:gridSpan w:val="25"/>
            <w:vAlign w:val="center"/>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vrlo dobar (4)</w:t>
            </w:r>
          </w:p>
        </w:tc>
      </w:tr>
      <w:tr w:rsidR="001D79FF" w:rsidRPr="003310A6" w:rsidTr="00911BE6">
        <w:tc>
          <w:tcPr>
            <w:tcW w:w="1799" w:type="dxa"/>
            <w:vMerge/>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p>
        </w:tc>
        <w:tc>
          <w:tcPr>
            <w:tcW w:w="1096" w:type="dxa"/>
            <w:gridSpan w:val="3"/>
            <w:vAlign w:val="center"/>
          </w:tcPr>
          <w:p w:rsidR="001D79FF" w:rsidRPr="003310A6" w:rsidRDefault="001D79FF" w:rsidP="00911BE6">
            <w:pPr>
              <w:tabs>
                <w:tab w:val="left" w:pos="1218"/>
              </w:tabs>
              <w:contextualSpacing/>
              <w:jc w:val="center"/>
              <w:rPr>
                <w:rFonts w:ascii="Times New Roman" w:hAnsi="Times New Roman" w:cs="Times New Roman"/>
                <w:sz w:val="20"/>
                <w:szCs w:val="20"/>
              </w:rPr>
            </w:pPr>
            <w:r w:rsidRPr="003310A6">
              <w:rPr>
                <w:rFonts w:ascii="Times New Roman" w:hAnsi="Times New Roman" w:cs="Times New Roman"/>
                <w:sz w:val="20"/>
                <w:szCs w:val="20"/>
              </w:rPr>
              <w:t>90-100 %</w:t>
            </w:r>
          </w:p>
        </w:tc>
        <w:tc>
          <w:tcPr>
            <w:tcW w:w="6393" w:type="dxa"/>
            <w:gridSpan w:val="25"/>
            <w:vAlign w:val="center"/>
          </w:tcPr>
          <w:p w:rsidR="001D79FF" w:rsidRPr="003310A6" w:rsidRDefault="001D79FF" w:rsidP="00911BE6">
            <w:pPr>
              <w:tabs>
                <w:tab w:val="left" w:pos="1218"/>
              </w:tabs>
              <w:contextualSpacing/>
              <w:rPr>
                <w:rFonts w:ascii="Times New Roman" w:hAnsi="Times New Roman" w:cs="Times New Roman"/>
                <w:sz w:val="20"/>
                <w:szCs w:val="20"/>
              </w:rPr>
            </w:pPr>
            <w:r w:rsidRPr="003310A6">
              <w:rPr>
                <w:rFonts w:ascii="Times New Roman" w:hAnsi="Times New Roman" w:cs="Times New Roman"/>
                <w:sz w:val="20"/>
                <w:szCs w:val="20"/>
              </w:rPr>
              <w:t>izvrstan (5)</w:t>
            </w:r>
          </w:p>
        </w:tc>
      </w:tr>
      <w:tr w:rsidR="001D79FF" w:rsidRPr="003310A6" w:rsidTr="00911BE6">
        <w:tc>
          <w:tcPr>
            <w:tcW w:w="1799" w:type="dxa"/>
            <w:shd w:val="clear" w:color="auto" w:fill="F2F2F2" w:themeFill="background1" w:themeFillShade="F2"/>
          </w:tcPr>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Način praćenja kvalitete</w:t>
            </w:r>
          </w:p>
        </w:tc>
        <w:tc>
          <w:tcPr>
            <w:tcW w:w="7489" w:type="dxa"/>
            <w:gridSpan w:val="28"/>
            <w:vAlign w:val="center"/>
          </w:tcPr>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53876494"/>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studentska evaluacija nastave na razini Sveučilišta </w:t>
            </w:r>
          </w:p>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91722498"/>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studentska evaluacija nastave na razini sastavnice</w:t>
            </w:r>
          </w:p>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33704654"/>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interna evaluacija nastave </w:t>
            </w:r>
          </w:p>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378395116"/>
                <w14:checkbox>
                  <w14:checked w14:val="1"/>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tematske sjednice stručnih vijeća sastavnica o kvaliteti nastave i rezultatima studentske ankete</w:t>
            </w:r>
          </w:p>
          <w:p w:rsidR="001D79FF" w:rsidRPr="003310A6" w:rsidRDefault="00937FCC" w:rsidP="00911BE6">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90516747"/>
                <w14:checkbox>
                  <w14:checked w14:val="0"/>
                  <w14:checkedState w14:val="2612" w14:font="MS Gothic"/>
                  <w14:uncheckedState w14:val="2610" w14:font="MS Gothic"/>
                </w14:checkbox>
              </w:sdtPr>
              <w:sdtEndPr/>
              <w:sdtContent>
                <w:r w:rsidR="001D79FF" w:rsidRPr="003310A6">
                  <w:rPr>
                    <w:rFonts w:ascii="Segoe UI Symbol" w:eastAsia="MS Gothic" w:hAnsi="Segoe UI Symbol" w:cs="Segoe UI Symbol"/>
                    <w:sz w:val="20"/>
                    <w:szCs w:val="20"/>
                  </w:rPr>
                  <w:t>☐</w:t>
                </w:r>
              </w:sdtContent>
            </w:sdt>
            <w:r w:rsidR="001D79FF" w:rsidRPr="003310A6">
              <w:rPr>
                <w:rFonts w:ascii="Times New Roman" w:hAnsi="Times New Roman" w:cs="Times New Roman"/>
                <w:sz w:val="20"/>
                <w:szCs w:val="20"/>
              </w:rPr>
              <w:t xml:space="preserve"> ostalo</w:t>
            </w:r>
          </w:p>
        </w:tc>
      </w:tr>
      <w:tr w:rsidR="001D79FF" w:rsidRPr="003310A6" w:rsidTr="00911BE6">
        <w:tc>
          <w:tcPr>
            <w:tcW w:w="1799" w:type="dxa"/>
            <w:shd w:val="clear" w:color="auto" w:fill="F2F2F2" w:themeFill="background1" w:themeFillShade="F2"/>
          </w:tcPr>
          <w:p w:rsidR="001D79FF"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Napomena / </w:t>
            </w:r>
          </w:p>
          <w:p w:rsidR="001D79FF" w:rsidRPr="003310A6" w:rsidRDefault="001D79FF" w:rsidP="00911BE6">
            <w:pPr>
              <w:contextualSpacing/>
              <w:rPr>
                <w:rFonts w:ascii="Times New Roman" w:hAnsi="Times New Roman" w:cs="Times New Roman"/>
                <w:b/>
                <w:sz w:val="20"/>
                <w:szCs w:val="20"/>
              </w:rPr>
            </w:pPr>
            <w:r w:rsidRPr="003310A6">
              <w:rPr>
                <w:rFonts w:ascii="Times New Roman" w:hAnsi="Times New Roman" w:cs="Times New Roman"/>
                <w:b/>
                <w:sz w:val="20"/>
                <w:szCs w:val="20"/>
              </w:rPr>
              <w:t>Ostalo</w:t>
            </w:r>
          </w:p>
        </w:tc>
        <w:tc>
          <w:tcPr>
            <w:tcW w:w="7489" w:type="dxa"/>
            <w:gridSpan w:val="28"/>
            <w:shd w:val="clear" w:color="auto" w:fill="auto"/>
          </w:tcPr>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xml:space="preserve">Sukladno čl. 6. </w:t>
            </w:r>
            <w:r w:rsidRPr="003310A6">
              <w:rPr>
                <w:rFonts w:ascii="Times New Roman" w:eastAsia="MS Gothic" w:hAnsi="Times New Roman" w:cs="Times New Roman"/>
                <w:i/>
                <w:sz w:val="20"/>
                <w:szCs w:val="20"/>
              </w:rPr>
              <w:t>Etičkog kodeksa</w:t>
            </w:r>
            <w:r w:rsidRPr="003310A6">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xml:space="preserve">Prema čl. 14. </w:t>
            </w:r>
            <w:r w:rsidRPr="003310A6">
              <w:rPr>
                <w:rFonts w:ascii="Times New Roman" w:eastAsia="MS Gothic" w:hAnsi="Times New Roman" w:cs="Times New Roman"/>
                <w:i/>
                <w:sz w:val="20"/>
                <w:szCs w:val="20"/>
              </w:rPr>
              <w:t>Etičkog kodeksa</w:t>
            </w:r>
            <w:r w:rsidRPr="003310A6">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3310A6">
              <w:rPr>
                <w:rFonts w:ascii="Times New Roman" w:hAnsi="Times New Roman" w:cs="Times New Roman"/>
                <w:sz w:val="20"/>
                <w:szCs w:val="20"/>
              </w:rPr>
              <w:t xml:space="preserve"> </w:t>
            </w:r>
            <w:r w:rsidRPr="003310A6">
              <w:rPr>
                <w:rFonts w:ascii="Times New Roman" w:eastAsia="MS Gothic" w:hAnsi="Times New Roman" w:cs="Times New Roman"/>
                <w:sz w:val="20"/>
                <w:szCs w:val="20"/>
              </w:rPr>
              <w:t xml:space="preserve">[…] </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xml:space="preserve">Svi oblici neetičnog ponašanja rezultirat će negativnom ocjenom u kolegiju bez mogućnosti nadoknade ili popravka. U slučaju težih povreda primjenjuje se </w:t>
            </w:r>
            <w:hyperlink r:id="rId8" w:history="1">
              <w:r w:rsidRPr="003310A6">
                <w:rPr>
                  <w:rStyle w:val="Hiperveza"/>
                  <w:rFonts w:ascii="Times New Roman" w:eastAsia="MS Gothic" w:hAnsi="Times New Roman" w:cs="Times New Roman"/>
                  <w:i/>
                  <w:sz w:val="20"/>
                  <w:szCs w:val="20"/>
                </w:rPr>
                <w:t>Pravilnik o stegovnoj odgovornosti studenata/studentica Sveučilišta u Zadru</w:t>
              </w:r>
            </w:hyperlink>
            <w:r w:rsidRPr="003310A6">
              <w:rPr>
                <w:rFonts w:ascii="Times New Roman" w:eastAsia="MS Gothic" w:hAnsi="Times New Roman" w:cs="Times New Roman"/>
                <w:sz w:val="20"/>
                <w:szCs w:val="20"/>
              </w:rPr>
              <w:t>.</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U elektronskoj komunikaciji bit će odgovarano samo na poruke koje dolaze s poznatih adresa s imenom i prezimenom, te koje su napisane hrvatskim standardom i primjerenim akademskim stilom.</w:t>
            </w:r>
          </w:p>
          <w:p w:rsidR="001D79FF" w:rsidRPr="003310A6" w:rsidRDefault="001D79FF" w:rsidP="00911BE6">
            <w:pPr>
              <w:tabs>
                <w:tab w:val="left" w:pos="1218"/>
              </w:tabs>
              <w:contextualSpacing/>
              <w:jc w:val="both"/>
              <w:rPr>
                <w:rFonts w:ascii="Times New Roman" w:eastAsia="MS Gothic" w:hAnsi="Times New Roman" w:cs="Times New Roman"/>
                <w:sz w:val="20"/>
                <w:szCs w:val="20"/>
              </w:rPr>
            </w:pPr>
            <w:r w:rsidRPr="003310A6">
              <w:rPr>
                <w:rFonts w:ascii="Times New Roman" w:eastAsia="MS Gothic" w:hAnsi="Times New Roman" w:cs="Times New Roman"/>
                <w:sz w:val="20"/>
                <w:szCs w:val="20"/>
              </w:rPr>
              <w:t xml:space="preserve">U kolegiju se koristi Merlin, sustav za e-učenje, pa su studentima                                                                                                                                                                                                                                                                                                                                                                                                                                                                                                                                                                                                                                                                                                                                                                                                                                                                                                                                                                                                                                                                                                                                                                                                                                                                                                                                                                                                                                                                                                                                                                                                                           potrebni AAI računi. </w:t>
            </w:r>
          </w:p>
        </w:tc>
      </w:tr>
    </w:tbl>
    <w:p w:rsidR="001D79FF" w:rsidRPr="001D79FF" w:rsidRDefault="001D79FF">
      <w:pPr>
        <w:rPr>
          <w:vanish/>
          <w:specVanish/>
        </w:rPr>
      </w:pPr>
    </w:p>
    <w:p w:rsidR="001D79FF" w:rsidRDefault="001D79FF" w:rsidP="001D79FF">
      <w:r>
        <w:t xml:space="preserve"> </w:t>
      </w:r>
    </w:p>
    <w:p w:rsidR="001D79FF" w:rsidRPr="00AA1A5A" w:rsidRDefault="001D79FF" w:rsidP="001D79FF">
      <w:pPr>
        <w:rPr>
          <w:rFonts w:ascii="Times New Roman" w:hAnsi="Times New Roman" w:cs="Times New Roman"/>
          <w:b/>
          <w:sz w:val="24"/>
        </w:rPr>
      </w:pPr>
      <w:r>
        <w:br w:type="column"/>
      </w:r>
      <w:r w:rsidRPr="00AA1A5A">
        <w:rPr>
          <w:rFonts w:ascii="Times New Roman" w:hAnsi="Times New Roman" w:cs="Times New Roman"/>
          <w:b/>
          <w:sz w:val="24"/>
        </w:rPr>
        <w:lastRenderedPageBreak/>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2"/>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Psihologija religije</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Diplomski Teološki – 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94772874"/>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759294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8041925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40862261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5863080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9647555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172266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665258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3669040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6952969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7709623"/>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814414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010702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292817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2275722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65499775"/>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107147"/>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253086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142591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8760347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304533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755643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76888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979105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377758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714858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9705284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1872049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2222408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9672853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61537080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B4649C" w:rsidRDefault="001D79FF" w:rsidP="00911BE6">
            <w:pPr>
              <w:spacing w:before="20" w:after="20"/>
              <w:jc w:val="center"/>
              <w:rPr>
                <w:rFonts w:ascii="Times New Roman" w:hAnsi="Times New Roman" w:cs="Times New Roman"/>
                <w:sz w:val="16"/>
                <w:szCs w:val="16"/>
              </w:rPr>
            </w:pPr>
            <w:r w:rsidRPr="00B4649C">
              <w:rPr>
                <w:rFonts w:ascii="Times New Roman" w:hAnsi="Times New Roman" w:cs="Times New Roman"/>
                <w:sz w:val="16"/>
                <w:szCs w:val="16"/>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7491373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44858552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B4649C">
              <w:rPr>
                <w:rFonts w:ascii="Times New Roman" w:hAnsi="Times New Roman" w:cs="Times New Roman"/>
                <w:b/>
                <w:sz w:val="18"/>
                <w:szCs w:val="20"/>
              </w:rPr>
              <w:t xml:space="preserve">Sjemenište ''Zmajević '' -  prizemlje, Trg sv. </w:t>
            </w:r>
            <w:proofErr w:type="spellStart"/>
            <w:r w:rsidRPr="00B4649C">
              <w:rPr>
                <w:rFonts w:ascii="Times New Roman" w:hAnsi="Times New Roman" w:cs="Times New Roman"/>
                <w:b/>
                <w:sz w:val="18"/>
                <w:szCs w:val="20"/>
              </w:rPr>
              <w:t>Stošije</w:t>
            </w:r>
            <w:proofErr w:type="spellEnd"/>
            <w:r w:rsidRPr="00B4649C">
              <w:rPr>
                <w:rFonts w:ascii="Times New Roman" w:hAnsi="Times New Roman" w:cs="Times New Roman"/>
                <w:b/>
                <w:sz w:val="18"/>
                <w:szCs w:val="20"/>
              </w:rPr>
              <w:t xml:space="preserve"> 2</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Hrvatski </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14. 10. 2019.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20.01.2020.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sidRPr="00B4649C">
              <w:rPr>
                <w:rFonts w:ascii="Times New Roman" w:hAnsi="Times New Roman" w:cs="Times New Roman"/>
                <w:sz w:val="18"/>
              </w:rPr>
              <w:t>Kompetencije koje se stječu studijem predmeta Opća psihologija.</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Doc. dr. sc. Marina Vidaković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mjurkin@unizd.hr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Ponedjeljak 18.00-20.00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42577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470717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03657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09961"/>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526774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933024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250852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606672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593614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279013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Nakon uspješno završenog predmeta student će moći</w:t>
            </w:r>
            <w:r>
              <w:rPr>
                <w:rFonts w:ascii="Times New Roman" w:hAnsi="Times New Roman" w:cs="Times New Roman"/>
                <w:sz w:val="18"/>
              </w:rPr>
              <w:t xml:space="preserve">: </w:t>
            </w:r>
          </w:p>
          <w:p w:rsidR="001D79FF" w:rsidRPr="00485131"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Razlikovati i protumačiti</w:t>
            </w:r>
            <w:r>
              <w:rPr>
                <w:rFonts w:ascii="Times New Roman" w:hAnsi="Times New Roman" w:cs="Times New Roman"/>
                <w:sz w:val="18"/>
              </w:rPr>
              <w:t xml:space="preserve"> odnos psihologije i religije. </w:t>
            </w:r>
            <w:r w:rsidRPr="00485131">
              <w:rPr>
                <w:rFonts w:ascii="Times New Roman" w:hAnsi="Times New Roman" w:cs="Times New Roman"/>
                <w:sz w:val="18"/>
              </w:rPr>
              <w:t xml:space="preserve">Prikazati i protumačiti psihološke kriterije za razlikovanje zdrave i nezdrave religioznosti. </w:t>
            </w:r>
          </w:p>
          <w:p w:rsidR="001D79FF" w:rsidRPr="00485131"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 xml:space="preserve">Protumačiti najvažnije pristupe u proučavanju psihologije religioznosti. </w:t>
            </w:r>
          </w:p>
          <w:p w:rsidR="001D79FF" w:rsidRPr="00485131"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 xml:space="preserve">Vrednovati doprinos psihologije u teološkom promišljanju. </w:t>
            </w:r>
          </w:p>
          <w:p w:rsidR="001D79FF" w:rsidRPr="00485131"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 xml:space="preserve">Razlikovati različite utjecaje u procesu formiranja religioznosti. </w:t>
            </w:r>
          </w:p>
          <w:p w:rsidR="001D79FF" w:rsidRPr="00485131"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 xml:space="preserve">Uočavati elemente religioznosti u suvremenom svijetu. </w:t>
            </w:r>
          </w:p>
          <w:p w:rsidR="001D79FF" w:rsidRPr="00B4202A"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Prepoznavati utjecaj religije na psihološko blagostanje i zdravlje osobe.</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225628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506640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62395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412299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651060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174789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718947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163490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377434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088672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817148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148161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367426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655935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Uvjeti pristupanja ispitu</w:t>
            </w:r>
          </w:p>
        </w:tc>
        <w:tc>
          <w:tcPr>
            <w:tcW w:w="7487" w:type="dxa"/>
            <w:gridSpan w:val="30"/>
            <w:vAlign w:val="center"/>
          </w:tcPr>
          <w:p w:rsidR="001D79FF" w:rsidRPr="00485131" w:rsidRDefault="001D79FF" w:rsidP="00911BE6">
            <w:pPr>
              <w:tabs>
                <w:tab w:val="left" w:pos="1218"/>
              </w:tabs>
              <w:spacing w:before="20" w:after="20"/>
              <w:rPr>
                <w:rFonts w:ascii="Times New Roman" w:hAnsi="Times New Roman" w:cs="Times New Roman"/>
                <w:sz w:val="18"/>
              </w:rPr>
            </w:pPr>
            <w:r w:rsidRPr="00485131">
              <w:rPr>
                <w:rFonts w:ascii="Times New Roman" w:hAnsi="Times New Roman" w:cs="Times New Roman"/>
                <w:sz w:val="18"/>
              </w:rPr>
              <w:t>Pravo na potpis</w:t>
            </w:r>
            <w:r>
              <w:rPr>
                <w:rFonts w:ascii="Times New Roman" w:hAnsi="Times New Roman" w:cs="Times New Roman"/>
                <w:sz w:val="18"/>
              </w:rPr>
              <w:t xml:space="preserve"> i pristupanje ispitu</w:t>
            </w:r>
            <w:r w:rsidRPr="00485131">
              <w:rPr>
                <w:rFonts w:ascii="Times New Roman" w:hAnsi="Times New Roman" w:cs="Times New Roman"/>
                <w:sz w:val="18"/>
              </w:rPr>
              <w:t xml:space="preserve"> student stječe redovitim pohađanjem nastave (minimalno 50%</w:t>
            </w:r>
            <w:r>
              <w:rPr>
                <w:rFonts w:ascii="Times New Roman" w:hAnsi="Times New Roman" w:cs="Times New Roman"/>
                <w:sz w:val="18"/>
              </w:rPr>
              <w:t xml:space="preserve">), te izvršavanjem svih zadaća.. </w:t>
            </w:r>
            <w:r w:rsidRPr="00485131">
              <w:rPr>
                <w:rFonts w:ascii="Times New Roman" w:hAnsi="Times New Roman" w:cs="Times New Roman"/>
                <w:sz w:val="18"/>
              </w:rPr>
              <w:t>Zadaću koju nije obavio zbog neprisustvovanja nastavi, kao i onu za koju nije dobio prolaznu ocjenu, student mora nadoknaditi/ponoviti u dogovoru s predmetnim nastavnikom.</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478156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710819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658910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03.02.2020.            17.02.2020.</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07.09.2020.     21.09.2020.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 xml:space="preserve">14. 10. 2019. </w:t>
            </w:r>
            <w:r>
              <w:rPr>
                <w:rFonts w:ascii="Times New Roman" w:eastAsia="MS Gothic" w:hAnsi="Times New Roman" w:cs="Times New Roman"/>
                <w:sz w:val="18"/>
              </w:rPr>
              <w:t xml:space="preserve">Polazište psihologije religije. Povijesna baština psihologije religije. </w:t>
            </w:r>
          </w:p>
          <w:p w:rsidR="001D79FF" w:rsidRPr="00D55F12" w:rsidRDefault="001D79FF" w:rsidP="001D79FF">
            <w:pPr>
              <w:pStyle w:val="Odlomakpopisa"/>
              <w:numPr>
                <w:ilvl w:val="0"/>
                <w:numId w:val="6"/>
              </w:numPr>
              <w:spacing w:before="0" w:after="0"/>
              <w:rPr>
                <w:rFonts w:ascii="Times New Roman" w:eastAsia="MS Gothic" w:hAnsi="Times New Roman" w:cs="Times New Roman"/>
                <w:sz w:val="18"/>
              </w:rPr>
            </w:pPr>
            <w:r w:rsidRPr="00D55F12">
              <w:rPr>
                <w:rFonts w:ascii="Times New Roman" w:eastAsia="MS Gothic" w:hAnsi="Times New Roman" w:cs="Times New Roman"/>
                <w:sz w:val="18"/>
              </w:rPr>
              <w:t>21. 10. 2019.  Religioznost sa stajališta psihologije ličnosti</w:t>
            </w:r>
            <w:r>
              <w:rPr>
                <w:rFonts w:ascii="Times New Roman" w:eastAsia="MS Gothic" w:hAnsi="Times New Roman" w:cs="Times New Roman"/>
                <w:sz w:val="18"/>
              </w:rPr>
              <w:t xml:space="preserve">. </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28.10.2019.</w:t>
            </w:r>
            <w:r>
              <w:rPr>
                <w:rFonts w:ascii="Times New Roman" w:eastAsia="MS Gothic" w:hAnsi="Times New Roman" w:cs="Times New Roman"/>
                <w:sz w:val="18"/>
              </w:rPr>
              <w:t xml:space="preserve">   </w:t>
            </w:r>
            <w:r w:rsidRPr="005147EC">
              <w:rPr>
                <w:rFonts w:ascii="Times New Roman" w:eastAsia="MS Gothic" w:hAnsi="Times New Roman" w:cs="Times New Roman"/>
                <w:i/>
                <w:sz w:val="18"/>
              </w:rPr>
              <w:t>Prezentacija grupne zadaće i grupna rasprava</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04.11.2019.</w:t>
            </w:r>
            <w:r>
              <w:rPr>
                <w:rFonts w:ascii="Times New Roman" w:eastAsia="MS Gothic" w:hAnsi="Times New Roman" w:cs="Times New Roman"/>
                <w:sz w:val="18"/>
              </w:rPr>
              <w:t xml:space="preserve">  Razvojna psihologija religije. </w:t>
            </w:r>
            <w:r w:rsidRPr="005147EC">
              <w:rPr>
                <w:rFonts w:ascii="Times New Roman" w:eastAsia="MS Gothic" w:hAnsi="Times New Roman" w:cs="Times New Roman"/>
                <w:sz w:val="18"/>
              </w:rPr>
              <w:t xml:space="preserve"> Moralni razvoj, usvajanje vrijednosti i poslušnost autoritetu</w:t>
            </w:r>
            <w:r>
              <w:rPr>
                <w:rFonts w:ascii="Times New Roman" w:eastAsia="MS Gothic" w:hAnsi="Times New Roman" w:cs="Times New Roman"/>
                <w:sz w:val="18"/>
              </w:rPr>
              <w:t xml:space="preserve">. </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11.11.2019</w:t>
            </w:r>
            <w:r>
              <w:rPr>
                <w:rFonts w:ascii="Times New Roman" w:eastAsia="MS Gothic" w:hAnsi="Times New Roman" w:cs="Times New Roman"/>
                <w:sz w:val="18"/>
              </w:rPr>
              <w:t xml:space="preserve">. </w:t>
            </w:r>
            <w:r w:rsidRPr="005147EC">
              <w:rPr>
                <w:rFonts w:ascii="Times New Roman" w:eastAsia="MS Gothic" w:hAnsi="Times New Roman" w:cs="Times New Roman"/>
                <w:sz w:val="18"/>
              </w:rPr>
              <w:t>Religioznost i duševno zdravlje</w:t>
            </w:r>
            <w:r>
              <w:rPr>
                <w:rFonts w:ascii="Times New Roman" w:eastAsia="MS Gothic" w:hAnsi="Times New Roman" w:cs="Times New Roman"/>
                <w:sz w:val="18"/>
              </w:rPr>
              <w:t>.</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18.11.2019.</w:t>
            </w:r>
            <w:r>
              <w:t xml:space="preserve"> </w:t>
            </w:r>
            <w:r w:rsidRPr="00DE171F">
              <w:rPr>
                <w:rFonts w:ascii="Times New Roman" w:eastAsia="MS Gothic" w:hAnsi="Times New Roman" w:cs="Times New Roman"/>
                <w:i/>
                <w:sz w:val="18"/>
              </w:rPr>
              <w:t>Prezentacija grupne zadaće i grupna rasprava</w:t>
            </w:r>
            <w:r>
              <w:rPr>
                <w:rFonts w:ascii="Times New Roman" w:eastAsia="MS Gothic" w:hAnsi="Times New Roman" w:cs="Times New Roman"/>
                <w:sz w:val="18"/>
              </w:rPr>
              <w:t>.</w:t>
            </w:r>
          </w:p>
          <w:p w:rsidR="001D79FF" w:rsidRPr="005147EC" w:rsidRDefault="001D79FF" w:rsidP="001D79FF">
            <w:pPr>
              <w:pStyle w:val="Odlomakpopisa"/>
              <w:numPr>
                <w:ilvl w:val="0"/>
                <w:numId w:val="6"/>
              </w:numPr>
              <w:tabs>
                <w:tab w:val="left" w:pos="1218"/>
              </w:tabs>
              <w:spacing w:before="20" w:after="20"/>
              <w:rPr>
                <w:rFonts w:ascii="Times New Roman" w:eastAsia="MS Gothic" w:hAnsi="Times New Roman" w:cs="Times New Roman"/>
                <w:i/>
                <w:sz w:val="18"/>
              </w:rPr>
            </w:pPr>
            <w:r w:rsidRPr="00436EF1">
              <w:rPr>
                <w:rFonts w:ascii="Times New Roman" w:eastAsia="MS Gothic" w:hAnsi="Times New Roman" w:cs="Times New Roman"/>
                <w:sz w:val="18"/>
              </w:rPr>
              <w:t>25.11.2019</w:t>
            </w:r>
            <w:r w:rsidRPr="005147EC">
              <w:rPr>
                <w:rFonts w:ascii="Times New Roman" w:eastAsia="MS Gothic" w:hAnsi="Times New Roman" w:cs="Times New Roman"/>
                <w:i/>
                <w:sz w:val="18"/>
              </w:rPr>
              <w:t xml:space="preserve">.  </w:t>
            </w:r>
            <w:r w:rsidRPr="00DE171F">
              <w:rPr>
                <w:rFonts w:ascii="Times New Roman" w:eastAsia="MS Gothic" w:hAnsi="Times New Roman" w:cs="Times New Roman"/>
                <w:sz w:val="18"/>
              </w:rPr>
              <w:t>Integracija psihološkog i dugovnog.</w:t>
            </w:r>
            <w:r>
              <w:rPr>
                <w:rFonts w:ascii="Times New Roman" w:eastAsia="MS Gothic" w:hAnsi="Times New Roman" w:cs="Times New Roman"/>
                <w:i/>
                <w:sz w:val="18"/>
              </w:rPr>
              <w:t xml:space="preserve"> </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02.12.2019.</w:t>
            </w:r>
            <w:r>
              <w:rPr>
                <w:rFonts w:ascii="Times New Roman" w:eastAsia="MS Gothic" w:hAnsi="Times New Roman" w:cs="Times New Roman"/>
                <w:sz w:val="18"/>
              </w:rPr>
              <w:t xml:space="preserve"> </w:t>
            </w:r>
            <w:r w:rsidRPr="00DE171F">
              <w:rPr>
                <w:rFonts w:ascii="Times New Roman" w:eastAsia="MS Gothic" w:hAnsi="Times New Roman" w:cs="Times New Roman"/>
                <w:i/>
                <w:sz w:val="18"/>
              </w:rPr>
              <w:t>Prezentacija grupne zadaće i grupna rasprava</w:t>
            </w:r>
            <w:r>
              <w:rPr>
                <w:rFonts w:ascii="Times New Roman" w:eastAsia="MS Gothic" w:hAnsi="Times New Roman" w:cs="Times New Roman"/>
                <w:sz w:val="18"/>
              </w:rPr>
              <w:t xml:space="preserve">. </w:t>
            </w:r>
            <w:r w:rsidRPr="005147EC">
              <w:rPr>
                <w:rFonts w:ascii="Times New Roman" w:eastAsia="MS Gothic" w:hAnsi="Times New Roman" w:cs="Times New Roman"/>
                <w:sz w:val="18"/>
              </w:rPr>
              <w:t>Kajanje i praštanje kao psihoterapijski fenomen</w:t>
            </w:r>
            <w:r>
              <w:rPr>
                <w:rFonts w:ascii="Times New Roman" w:eastAsia="MS Gothic" w:hAnsi="Times New Roman" w:cs="Times New Roman"/>
                <w:sz w:val="18"/>
              </w:rPr>
              <w:t>.</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09.12.2019.</w:t>
            </w:r>
            <w:r>
              <w:rPr>
                <w:rFonts w:ascii="Times New Roman" w:eastAsia="MS Gothic" w:hAnsi="Times New Roman" w:cs="Times New Roman"/>
                <w:sz w:val="18"/>
              </w:rPr>
              <w:t xml:space="preserve"> </w:t>
            </w:r>
            <w:r w:rsidRPr="005147EC">
              <w:rPr>
                <w:rFonts w:ascii="Times New Roman" w:eastAsia="MS Gothic" w:hAnsi="Times New Roman" w:cs="Times New Roman"/>
                <w:sz w:val="18"/>
              </w:rPr>
              <w:t>Parapsihologija nasuprot sličnim religijskim fenomenima</w:t>
            </w:r>
            <w:r>
              <w:rPr>
                <w:rFonts w:ascii="Times New Roman" w:eastAsia="MS Gothic" w:hAnsi="Times New Roman" w:cs="Times New Roman"/>
                <w:sz w:val="18"/>
              </w:rPr>
              <w:t xml:space="preserve">. </w:t>
            </w:r>
          </w:p>
          <w:p w:rsidR="001D79FF" w:rsidRPr="005147EC" w:rsidRDefault="001D79FF" w:rsidP="001D79FF">
            <w:pPr>
              <w:pStyle w:val="Odlomakpopisa"/>
              <w:numPr>
                <w:ilvl w:val="0"/>
                <w:numId w:val="6"/>
              </w:numPr>
              <w:spacing w:before="0" w:after="0"/>
              <w:rPr>
                <w:rFonts w:ascii="Times New Roman" w:eastAsia="MS Gothic" w:hAnsi="Times New Roman" w:cs="Times New Roman"/>
                <w:sz w:val="18"/>
              </w:rPr>
            </w:pPr>
            <w:r w:rsidRPr="005147EC">
              <w:rPr>
                <w:rFonts w:ascii="Times New Roman" w:eastAsia="MS Gothic" w:hAnsi="Times New Roman" w:cs="Times New Roman"/>
                <w:sz w:val="18"/>
              </w:rPr>
              <w:t>16.12.2019.</w:t>
            </w:r>
            <w:r>
              <w:t xml:space="preserve"> </w:t>
            </w:r>
            <w:r w:rsidRPr="005147EC">
              <w:rPr>
                <w:rFonts w:ascii="Times New Roman" w:eastAsia="MS Gothic" w:hAnsi="Times New Roman" w:cs="Times New Roman"/>
                <w:sz w:val="18"/>
              </w:rPr>
              <w:t>Psihopatologija u odnosu prema psihologiji.</w:t>
            </w:r>
            <w:r>
              <w:rPr>
                <w:rFonts w:ascii="Times New Roman" w:eastAsia="MS Gothic" w:hAnsi="Times New Roman" w:cs="Times New Roman"/>
                <w:sz w:val="18"/>
              </w:rPr>
              <w:t xml:space="preserve"> Psihoneuroze. </w:t>
            </w:r>
            <w:r w:rsidRPr="005147EC">
              <w:rPr>
                <w:rFonts w:ascii="Times New Roman" w:eastAsia="MS Gothic" w:hAnsi="Times New Roman" w:cs="Times New Roman"/>
                <w:sz w:val="18"/>
              </w:rPr>
              <w:t xml:space="preserve"> </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 xml:space="preserve">23.12.2019. </w:t>
            </w:r>
            <w:r w:rsidRPr="005147EC">
              <w:rPr>
                <w:rFonts w:ascii="Times New Roman" w:eastAsia="MS Gothic" w:hAnsi="Times New Roman" w:cs="Times New Roman"/>
                <w:sz w:val="18"/>
              </w:rPr>
              <w:t>Osnove psihologije dušobrižništva</w:t>
            </w:r>
            <w:r>
              <w:rPr>
                <w:rFonts w:ascii="Times New Roman" w:eastAsia="MS Gothic" w:hAnsi="Times New Roman" w:cs="Times New Roman"/>
                <w:sz w:val="18"/>
              </w:rPr>
              <w:t>.</w:t>
            </w:r>
          </w:p>
          <w:p w:rsidR="001D79FF"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13.01.2020.</w:t>
            </w:r>
            <w:r>
              <w:rPr>
                <w:rFonts w:ascii="Times New Roman" w:eastAsia="MS Gothic" w:hAnsi="Times New Roman" w:cs="Times New Roman"/>
                <w:sz w:val="18"/>
              </w:rPr>
              <w:t xml:space="preserve"> </w:t>
            </w:r>
            <w:r w:rsidRPr="00DE171F">
              <w:rPr>
                <w:rFonts w:ascii="Times New Roman" w:eastAsia="MS Gothic" w:hAnsi="Times New Roman" w:cs="Times New Roman"/>
                <w:i/>
                <w:sz w:val="18"/>
              </w:rPr>
              <w:t>Prezentacija grupne zadaće</w:t>
            </w:r>
            <w:r>
              <w:rPr>
                <w:rFonts w:ascii="Times New Roman" w:eastAsia="MS Gothic" w:hAnsi="Times New Roman" w:cs="Times New Roman"/>
                <w:sz w:val="18"/>
              </w:rPr>
              <w:t xml:space="preserve"> – </w:t>
            </w:r>
            <w:r w:rsidRPr="00DE171F">
              <w:rPr>
                <w:rFonts w:ascii="Times New Roman" w:eastAsia="MS Gothic" w:hAnsi="Times New Roman" w:cs="Times New Roman"/>
                <w:i/>
                <w:sz w:val="18"/>
              </w:rPr>
              <w:t>demonstracija skale za mjerenje religioznosti</w:t>
            </w:r>
          </w:p>
          <w:p w:rsidR="001D79FF" w:rsidRPr="00436EF1" w:rsidRDefault="001D79FF" w:rsidP="001D79FF">
            <w:pPr>
              <w:pStyle w:val="Odlomakpopisa"/>
              <w:numPr>
                <w:ilvl w:val="0"/>
                <w:numId w:val="6"/>
              </w:numPr>
              <w:tabs>
                <w:tab w:val="left" w:pos="1218"/>
              </w:tabs>
              <w:spacing w:before="20" w:after="20"/>
              <w:rPr>
                <w:rFonts w:ascii="Times New Roman" w:eastAsia="MS Gothic" w:hAnsi="Times New Roman" w:cs="Times New Roman"/>
                <w:sz w:val="18"/>
              </w:rPr>
            </w:pPr>
            <w:r w:rsidRPr="00436EF1">
              <w:rPr>
                <w:rFonts w:ascii="Times New Roman" w:eastAsia="MS Gothic" w:hAnsi="Times New Roman" w:cs="Times New Roman"/>
                <w:sz w:val="18"/>
              </w:rPr>
              <w:t xml:space="preserve">20.01.2020. </w:t>
            </w:r>
            <w:r>
              <w:rPr>
                <w:rFonts w:ascii="Times New Roman" w:eastAsia="MS Gothic" w:hAnsi="Times New Roman" w:cs="Times New Roman"/>
                <w:sz w:val="18"/>
              </w:rPr>
              <w:t>Odlike zrele religioznosti. Završna rasprava i konačna evaluacija zadaća.</w:t>
            </w:r>
          </w:p>
          <w:p w:rsidR="001D79FF" w:rsidRDefault="001D79FF" w:rsidP="00911BE6">
            <w:pPr>
              <w:tabs>
                <w:tab w:val="left" w:pos="1218"/>
              </w:tabs>
              <w:spacing w:before="20" w:after="20"/>
              <w:rPr>
                <w:rFonts w:ascii="Times New Roman" w:eastAsia="MS Gothic" w:hAnsi="Times New Roman" w:cs="Times New Roman"/>
                <w:i/>
                <w:sz w:val="18"/>
              </w:rPr>
            </w:pPr>
          </w:p>
          <w:p w:rsidR="001D79FF" w:rsidRDefault="001D79FF" w:rsidP="00911BE6">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i/>
                <w:sz w:val="18"/>
              </w:rPr>
              <w:t xml:space="preserve">Grupne zadaće: </w:t>
            </w:r>
          </w:p>
          <w:p w:rsidR="001D79FF" w:rsidRDefault="001D79FF" w:rsidP="001D79FF">
            <w:pPr>
              <w:pStyle w:val="Odlomakpopisa"/>
              <w:numPr>
                <w:ilvl w:val="0"/>
                <w:numId w:val="7"/>
              </w:numPr>
              <w:tabs>
                <w:tab w:val="left" w:pos="1218"/>
              </w:tabs>
              <w:spacing w:before="20" w:after="20"/>
              <w:rPr>
                <w:rFonts w:ascii="Times New Roman" w:eastAsia="MS Gothic" w:hAnsi="Times New Roman" w:cs="Times New Roman"/>
                <w:i/>
                <w:sz w:val="18"/>
              </w:rPr>
            </w:pPr>
            <w:r w:rsidRPr="00D55F12">
              <w:rPr>
                <w:rFonts w:ascii="Times New Roman" w:eastAsia="MS Gothic" w:hAnsi="Times New Roman" w:cs="Times New Roman"/>
                <w:i/>
                <w:sz w:val="18"/>
              </w:rPr>
              <w:t xml:space="preserve">Religioznost u psihologijskim sustavima S. Freuda, C. G. Junga, G. W. </w:t>
            </w:r>
            <w:proofErr w:type="spellStart"/>
            <w:r w:rsidRPr="00D55F12">
              <w:rPr>
                <w:rFonts w:ascii="Times New Roman" w:eastAsia="MS Gothic" w:hAnsi="Times New Roman" w:cs="Times New Roman"/>
                <w:i/>
                <w:sz w:val="18"/>
              </w:rPr>
              <w:t>Allporta</w:t>
            </w:r>
            <w:proofErr w:type="spellEnd"/>
            <w:r w:rsidRPr="00D55F12">
              <w:rPr>
                <w:rFonts w:ascii="Times New Roman" w:eastAsia="MS Gothic" w:hAnsi="Times New Roman" w:cs="Times New Roman"/>
                <w:i/>
                <w:sz w:val="18"/>
              </w:rPr>
              <w:t xml:space="preserve"> i V. E. </w:t>
            </w:r>
            <w:proofErr w:type="spellStart"/>
            <w:r w:rsidRPr="00D55F12">
              <w:rPr>
                <w:rFonts w:ascii="Times New Roman" w:eastAsia="MS Gothic" w:hAnsi="Times New Roman" w:cs="Times New Roman"/>
                <w:i/>
                <w:sz w:val="18"/>
              </w:rPr>
              <w:t>Frankla</w:t>
            </w:r>
            <w:proofErr w:type="spellEnd"/>
          </w:p>
          <w:p w:rsidR="001D79FF" w:rsidRPr="005147EC" w:rsidRDefault="001D79FF" w:rsidP="001D79FF">
            <w:pPr>
              <w:pStyle w:val="Odlomakpopisa"/>
              <w:numPr>
                <w:ilvl w:val="0"/>
                <w:numId w:val="7"/>
              </w:numPr>
              <w:spacing w:before="0" w:after="0"/>
              <w:rPr>
                <w:rFonts w:ascii="Times New Roman" w:eastAsia="MS Gothic" w:hAnsi="Times New Roman" w:cs="Times New Roman"/>
                <w:i/>
                <w:sz w:val="18"/>
              </w:rPr>
            </w:pPr>
            <w:r w:rsidRPr="005147EC">
              <w:rPr>
                <w:rFonts w:ascii="Times New Roman" w:eastAsia="MS Gothic" w:hAnsi="Times New Roman" w:cs="Times New Roman"/>
                <w:i/>
                <w:sz w:val="18"/>
              </w:rPr>
              <w:t>Religioznost i suočavanje s nevoljama</w:t>
            </w:r>
          </w:p>
          <w:p w:rsidR="001D79FF" w:rsidRDefault="001D79FF" w:rsidP="001D79FF">
            <w:pPr>
              <w:pStyle w:val="Odlomakpopisa"/>
              <w:numPr>
                <w:ilvl w:val="0"/>
                <w:numId w:val="7"/>
              </w:numPr>
              <w:tabs>
                <w:tab w:val="left" w:pos="1218"/>
              </w:tabs>
              <w:spacing w:before="20" w:after="20"/>
              <w:rPr>
                <w:rFonts w:ascii="Times New Roman" w:eastAsia="MS Gothic" w:hAnsi="Times New Roman" w:cs="Times New Roman"/>
                <w:i/>
                <w:sz w:val="18"/>
              </w:rPr>
            </w:pPr>
            <w:r w:rsidRPr="00D55F12">
              <w:rPr>
                <w:rFonts w:ascii="Times New Roman" w:eastAsia="MS Gothic" w:hAnsi="Times New Roman" w:cs="Times New Roman"/>
                <w:i/>
                <w:sz w:val="18"/>
              </w:rPr>
              <w:t>Odnos religioznosti i kriminaliteta</w:t>
            </w:r>
          </w:p>
          <w:p w:rsidR="001D79FF" w:rsidRDefault="001D79FF" w:rsidP="001D79FF">
            <w:pPr>
              <w:pStyle w:val="Odlomakpopisa"/>
              <w:numPr>
                <w:ilvl w:val="0"/>
                <w:numId w:val="7"/>
              </w:num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i/>
                <w:sz w:val="18"/>
              </w:rPr>
              <w:t>Psihologijska mjerenja religioznog iskustva – demonstracija skale</w:t>
            </w:r>
          </w:p>
          <w:p w:rsidR="001D79FF" w:rsidRPr="00DE6D53" w:rsidRDefault="001D79FF" w:rsidP="00911BE6">
            <w:pPr>
              <w:pStyle w:val="Odlomakpopisa"/>
              <w:tabs>
                <w:tab w:val="left" w:pos="1218"/>
              </w:tabs>
              <w:spacing w:before="20" w:after="20"/>
              <w:rPr>
                <w:rFonts w:ascii="Times New Roman" w:eastAsia="MS Gothic" w:hAnsi="Times New Roman" w:cs="Times New Roman"/>
                <w:i/>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p>
        </w:tc>
        <w:tc>
          <w:tcPr>
            <w:tcW w:w="7487" w:type="dxa"/>
            <w:gridSpan w:val="30"/>
          </w:tcPr>
          <w:p w:rsidR="001D79FF" w:rsidRPr="005B3D06" w:rsidRDefault="001D79FF" w:rsidP="001D79FF">
            <w:pPr>
              <w:pStyle w:val="Odlomakpopisa"/>
              <w:numPr>
                <w:ilvl w:val="0"/>
                <w:numId w:val="4"/>
              </w:numPr>
              <w:tabs>
                <w:tab w:val="left" w:pos="1218"/>
              </w:tabs>
              <w:spacing w:before="20" w:after="20"/>
              <w:rPr>
                <w:rFonts w:ascii="Times New Roman" w:eastAsia="MS Gothic" w:hAnsi="Times New Roman" w:cs="Times New Roman"/>
                <w:sz w:val="18"/>
              </w:rPr>
            </w:pPr>
            <w:r w:rsidRPr="005B3D06">
              <w:rPr>
                <w:rFonts w:ascii="Times New Roman" w:eastAsia="MS Gothic" w:hAnsi="Times New Roman" w:cs="Times New Roman"/>
                <w:sz w:val="18"/>
              </w:rPr>
              <w:t>Čorić</w:t>
            </w:r>
            <w:r>
              <w:rPr>
                <w:rFonts w:ascii="Times New Roman" w:eastAsia="MS Gothic" w:hAnsi="Times New Roman" w:cs="Times New Roman"/>
                <w:sz w:val="18"/>
              </w:rPr>
              <w:t>, Š. Š. (2003).</w:t>
            </w:r>
            <w:r w:rsidRPr="005B3D06">
              <w:rPr>
                <w:rFonts w:ascii="Times New Roman" w:eastAsia="MS Gothic" w:hAnsi="Times New Roman" w:cs="Times New Roman"/>
                <w:sz w:val="18"/>
              </w:rPr>
              <w:t xml:space="preserve"> </w:t>
            </w:r>
            <w:r w:rsidRPr="005B3D06">
              <w:rPr>
                <w:rFonts w:ascii="Times New Roman" w:eastAsia="MS Gothic" w:hAnsi="Times New Roman" w:cs="Times New Roman"/>
                <w:i/>
                <w:sz w:val="18"/>
              </w:rPr>
              <w:t>Psihologija religioznosti</w:t>
            </w:r>
            <w:r>
              <w:rPr>
                <w:rFonts w:ascii="Times New Roman" w:eastAsia="MS Gothic" w:hAnsi="Times New Roman" w:cs="Times New Roman"/>
                <w:sz w:val="18"/>
              </w:rPr>
              <w:t xml:space="preserve">. Naklada Slap, Jastrebarsko. Odabrana poglavlja. </w:t>
            </w:r>
          </w:p>
          <w:p w:rsidR="001D79FF" w:rsidRPr="005B3D06" w:rsidRDefault="001D79FF" w:rsidP="001D79FF">
            <w:pPr>
              <w:pStyle w:val="Odlomakpopisa"/>
              <w:numPr>
                <w:ilvl w:val="0"/>
                <w:numId w:val="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Puljić, Ž. (2010)</w:t>
            </w:r>
            <w:r w:rsidRPr="005B3D06">
              <w:rPr>
                <w:rFonts w:ascii="Times New Roman" w:eastAsia="MS Gothic" w:hAnsi="Times New Roman" w:cs="Times New Roman"/>
                <w:i/>
                <w:sz w:val="18"/>
              </w:rPr>
              <w:t>. Psihologija religije</w:t>
            </w:r>
            <w:r>
              <w:rPr>
                <w:rFonts w:ascii="Times New Roman" w:eastAsia="MS Gothic" w:hAnsi="Times New Roman" w:cs="Times New Roman"/>
                <w:sz w:val="18"/>
              </w:rPr>
              <w:t xml:space="preserve">. Neobjavljena skripta.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C11885" w:rsidRDefault="001D79FF" w:rsidP="001D79FF">
            <w:pPr>
              <w:pStyle w:val="Odlomakpopisa"/>
              <w:numPr>
                <w:ilvl w:val="0"/>
                <w:numId w:val="5"/>
              </w:numPr>
              <w:tabs>
                <w:tab w:val="left" w:pos="1218"/>
              </w:tabs>
              <w:spacing w:before="20" w:after="20"/>
              <w:rPr>
                <w:rFonts w:ascii="Times New Roman" w:eastAsia="MS Gothic" w:hAnsi="Times New Roman" w:cs="Times New Roman"/>
                <w:sz w:val="18"/>
              </w:rPr>
            </w:pPr>
            <w:proofErr w:type="spellStart"/>
            <w:r w:rsidRPr="00C11885">
              <w:rPr>
                <w:rFonts w:ascii="Times New Roman" w:eastAsia="MS Gothic" w:hAnsi="Times New Roman" w:cs="Times New Roman"/>
                <w:sz w:val="18"/>
              </w:rPr>
              <w:t>Groeschel</w:t>
            </w:r>
            <w:proofErr w:type="spellEnd"/>
            <w:r w:rsidRPr="00C11885">
              <w:rPr>
                <w:rFonts w:ascii="Times New Roman" w:eastAsia="MS Gothic" w:hAnsi="Times New Roman" w:cs="Times New Roman"/>
                <w:sz w:val="18"/>
              </w:rPr>
              <w:t xml:space="preserve">, B. J.  (2009). </w:t>
            </w:r>
            <w:r w:rsidRPr="00C11885">
              <w:rPr>
                <w:rFonts w:ascii="Times New Roman" w:eastAsia="MS Gothic" w:hAnsi="Times New Roman" w:cs="Times New Roman"/>
                <w:i/>
                <w:sz w:val="18"/>
              </w:rPr>
              <w:t>Psihologija duhovnoga razvoja</w:t>
            </w:r>
            <w:r w:rsidRPr="00C11885">
              <w:rPr>
                <w:rFonts w:ascii="Times New Roman" w:eastAsia="MS Gothic" w:hAnsi="Times New Roman" w:cs="Times New Roman"/>
                <w:sz w:val="18"/>
              </w:rPr>
              <w:t xml:space="preserve">. </w:t>
            </w:r>
            <w:proofErr w:type="spellStart"/>
            <w:r w:rsidRPr="00C11885">
              <w:rPr>
                <w:rFonts w:ascii="Times New Roman" w:eastAsia="MS Gothic" w:hAnsi="Times New Roman" w:cs="Times New Roman"/>
                <w:sz w:val="18"/>
              </w:rPr>
              <w:t>Verbum</w:t>
            </w:r>
            <w:proofErr w:type="spellEnd"/>
            <w:r w:rsidRPr="00C11885">
              <w:rPr>
                <w:rFonts w:ascii="Times New Roman" w:eastAsia="MS Gothic" w:hAnsi="Times New Roman" w:cs="Times New Roman"/>
                <w:sz w:val="18"/>
              </w:rPr>
              <w:t>, Split, 153-288.</w:t>
            </w:r>
          </w:p>
          <w:p w:rsidR="001D79FF" w:rsidRPr="00C11885" w:rsidRDefault="001D79FF" w:rsidP="001D79FF">
            <w:pPr>
              <w:pStyle w:val="Odlomakpopisa"/>
              <w:numPr>
                <w:ilvl w:val="0"/>
                <w:numId w:val="5"/>
              </w:numPr>
              <w:tabs>
                <w:tab w:val="left" w:pos="1218"/>
              </w:tabs>
              <w:spacing w:before="20" w:after="20"/>
              <w:rPr>
                <w:rFonts w:ascii="Times New Roman" w:eastAsia="MS Gothic" w:hAnsi="Times New Roman" w:cs="Times New Roman"/>
                <w:sz w:val="18"/>
              </w:rPr>
            </w:pPr>
            <w:r w:rsidRPr="00C11885">
              <w:rPr>
                <w:rFonts w:ascii="Times New Roman" w:eastAsia="MS Gothic" w:hAnsi="Times New Roman" w:cs="Times New Roman"/>
                <w:sz w:val="18"/>
              </w:rPr>
              <w:t>Živković I.</w:t>
            </w:r>
            <w:r>
              <w:rPr>
                <w:rFonts w:ascii="Times New Roman" w:eastAsia="MS Gothic" w:hAnsi="Times New Roman" w:cs="Times New Roman"/>
                <w:sz w:val="18"/>
              </w:rPr>
              <w:t xml:space="preserve"> (2007).</w:t>
            </w:r>
            <w:r w:rsidRPr="00C11885">
              <w:rPr>
                <w:rFonts w:ascii="Times New Roman" w:eastAsia="MS Gothic" w:hAnsi="Times New Roman" w:cs="Times New Roman"/>
                <w:sz w:val="18"/>
              </w:rPr>
              <w:t xml:space="preserve"> Koncept Boga i religioznosti kod djece i adolescenata u istraživanjima </w:t>
            </w:r>
            <w:proofErr w:type="spellStart"/>
            <w:r w:rsidRPr="00C11885">
              <w:rPr>
                <w:rFonts w:ascii="Times New Roman" w:eastAsia="MS Gothic" w:hAnsi="Times New Roman" w:cs="Times New Roman"/>
                <w:sz w:val="18"/>
              </w:rPr>
              <w:t>Piagetovog</w:t>
            </w:r>
            <w:proofErr w:type="spellEnd"/>
            <w:r w:rsidRPr="00C11885">
              <w:rPr>
                <w:rFonts w:ascii="Times New Roman" w:eastAsia="MS Gothic" w:hAnsi="Times New Roman" w:cs="Times New Roman"/>
                <w:sz w:val="18"/>
              </w:rPr>
              <w:t xml:space="preserve">, </w:t>
            </w:r>
            <w:proofErr w:type="spellStart"/>
            <w:r w:rsidRPr="00C11885">
              <w:rPr>
                <w:rFonts w:ascii="Times New Roman" w:eastAsia="MS Gothic" w:hAnsi="Times New Roman" w:cs="Times New Roman"/>
                <w:sz w:val="18"/>
              </w:rPr>
              <w:t>Kohlbergovog</w:t>
            </w:r>
            <w:proofErr w:type="spellEnd"/>
            <w:r w:rsidRPr="00C11885">
              <w:rPr>
                <w:rFonts w:ascii="Times New Roman" w:eastAsia="MS Gothic" w:hAnsi="Times New Roman" w:cs="Times New Roman"/>
                <w:sz w:val="18"/>
              </w:rPr>
              <w:t xml:space="preserve"> i </w:t>
            </w:r>
            <w:proofErr w:type="spellStart"/>
            <w:r w:rsidRPr="00C11885">
              <w:rPr>
                <w:rFonts w:ascii="Times New Roman" w:eastAsia="MS Gothic" w:hAnsi="Times New Roman" w:cs="Times New Roman"/>
                <w:sz w:val="18"/>
              </w:rPr>
              <w:t>pos</w:t>
            </w:r>
            <w:r>
              <w:rPr>
                <w:rFonts w:ascii="Times New Roman" w:eastAsia="MS Gothic" w:hAnsi="Times New Roman" w:cs="Times New Roman"/>
                <w:sz w:val="18"/>
              </w:rPr>
              <w:t>tpiagetovog</w:t>
            </w:r>
            <w:proofErr w:type="spellEnd"/>
            <w:r>
              <w:rPr>
                <w:rFonts w:ascii="Times New Roman" w:eastAsia="MS Gothic" w:hAnsi="Times New Roman" w:cs="Times New Roman"/>
                <w:sz w:val="18"/>
              </w:rPr>
              <w:t xml:space="preserve"> kognitivnog pravca. </w:t>
            </w:r>
            <w:r w:rsidRPr="00C11885">
              <w:rPr>
                <w:rFonts w:ascii="Times New Roman" w:eastAsia="MS Gothic" w:hAnsi="Times New Roman" w:cs="Times New Roman"/>
                <w:i/>
                <w:sz w:val="18"/>
              </w:rPr>
              <w:t>Sociologija i prostor</w:t>
            </w:r>
            <w:r>
              <w:rPr>
                <w:rFonts w:ascii="Times New Roman" w:eastAsia="MS Gothic" w:hAnsi="Times New Roman" w:cs="Times New Roman"/>
                <w:sz w:val="18"/>
              </w:rPr>
              <w:t>, 45</w:t>
            </w:r>
            <w:r w:rsidRPr="00C11885">
              <w:rPr>
                <w:rFonts w:ascii="Times New Roman" w:eastAsia="MS Gothic" w:hAnsi="Times New Roman" w:cs="Times New Roman"/>
                <w:sz w:val="18"/>
              </w:rPr>
              <w:t>, 177–178 (3–4), 321–337</w:t>
            </w:r>
          </w:p>
          <w:p w:rsidR="001D79FF" w:rsidRPr="00C11885" w:rsidRDefault="001D79FF" w:rsidP="001D79FF">
            <w:pPr>
              <w:pStyle w:val="Odlomakpopisa"/>
              <w:numPr>
                <w:ilvl w:val="0"/>
                <w:numId w:val="5"/>
              </w:numPr>
              <w:tabs>
                <w:tab w:val="left" w:pos="1218"/>
              </w:tabs>
              <w:spacing w:before="20" w:after="20"/>
              <w:rPr>
                <w:rFonts w:ascii="Times New Roman" w:eastAsia="MS Gothic" w:hAnsi="Times New Roman" w:cs="Times New Roman"/>
                <w:sz w:val="18"/>
              </w:rPr>
            </w:pPr>
            <w:r w:rsidRPr="00C11885">
              <w:rPr>
                <w:rFonts w:ascii="Times New Roman" w:eastAsia="MS Gothic" w:hAnsi="Times New Roman" w:cs="Times New Roman"/>
                <w:sz w:val="18"/>
              </w:rPr>
              <w:t>Živković I., Vuletić S (2007</w:t>
            </w:r>
            <w:r w:rsidRPr="00C11885">
              <w:rPr>
                <w:rFonts w:ascii="Times New Roman" w:eastAsia="MS Gothic" w:hAnsi="Times New Roman" w:cs="Times New Roman"/>
                <w:i/>
                <w:sz w:val="18"/>
              </w:rPr>
              <w:t xml:space="preserve">). </w:t>
            </w:r>
            <w:proofErr w:type="spellStart"/>
            <w:r w:rsidRPr="00C11885">
              <w:rPr>
                <w:rFonts w:ascii="Times New Roman" w:eastAsia="MS Gothic" w:hAnsi="Times New Roman" w:cs="Times New Roman"/>
                <w:i/>
                <w:sz w:val="18"/>
              </w:rPr>
              <w:t>Ekleziogene</w:t>
            </w:r>
            <w:proofErr w:type="spellEnd"/>
            <w:r w:rsidRPr="00C11885">
              <w:rPr>
                <w:rFonts w:ascii="Times New Roman" w:eastAsia="MS Gothic" w:hAnsi="Times New Roman" w:cs="Times New Roman"/>
                <w:i/>
                <w:sz w:val="18"/>
              </w:rPr>
              <w:t xml:space="preserve"> neuroze u psihopatološkim oblicima religioznosti</w:t>
            </w:r>
            <w:r w:rsidRPr="00C11885">
              <w:rPr>
                <w:rFonts w:ascii="Times New Roman" w:eastAsia="MS Gothic" w:hAnsi="Times New Roman" w:cs="Times New Roman"/>
                <w:sz w:val="18"/>
              </w:rPr>
              <w:t>. Društvena istraživanja, 6 (92), 1263-1285.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493628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1067767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0194469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6754916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5211346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0941833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572725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36164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027283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752480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357772" w:rsidRDefault="001D79FF" w:rsidP="00911BE6">
            <w:pPr>
              <w:tabs>
                <w:tab w:val="left" w:pos="1218"/>
              </w:tabs>
              <w:spacing w:before="20" w:after="20"/>
              <w:rPr>
                <w:rFonts w:ascii="Times New Roman" w:eastAsia="MS Gothic" w:hAnsi="Times New Roman" w:cs="Times New Roman"/>
                <w:sz w:val="18"/>
              </w:rPr>
            </w:pPr>
            <w:r w:rsidRPr="00357772">
              <w:rPr>
                <w:rFonts w:ascii="Times New Roman" w:eastAsia="MS Gothic" w:hAnsi="Times New Roman" w:cs="Times New Roman"/>
                <w:sz w:val="18"/>
              </w:rPr>
              <w:t xml:space="preserve">Zasebno se vrednuju sljedeći elementi: aktivnost u nastavi, uključujući redovitost i kvalitetu izvršavanja  zadaća, uspješnost na pismenom ispitu, te uspješnost  na usmenom ispitu.  </w:t>
            </w:r>
          </w:p>
          <w:p w:rsidR="001D79FF" w:rsidRDefault="001D79FF" w:rsidP="00911BE6">
            <w:pPr>
              <w:tabs>
                <w:tab w:val="left" w:pos="1218"/>
              </w:tabs>
              <w:spacing w:before="20" w:after="20"/>
              <w:rPr>
                <w:rFonts w:ascii="Times New Roman" w:eastAsia="MS Gothic" w:hAnsi="Times New Roman" w:cs="Times New Roman"/>
                <w:sz w:val="18"/>
              </w:rPr>
            </w:pPr>
            <w:r w:rsidRPr="00357772">
              <w:rPr>
                <w:rFonts w:ascii="Times New Roman" w:eastAsia="MS Gothic" w:hAnsi="Times New Roman" w:cs="Times New Roman"/>
                <w:sz w:val="18"/>
              </w:rPr>
              <w:t>Ocjena se za svaki od triju elemenata formira nezavisno, a za pozitivnu ukupnu ocjenu svaki od elemenata mora biti ocijenjen minimalno ocjenom dovoljan</w:t>
            </w:r>
            <w:r>
              <w:rPr>
                <w:rFonts w:ascii="Times New Roman" w:eastAsia="MS Gothic" w:hAnsi="Times New Roman" w:cs="Times New Roman"/>
                <w:sz w:val="18"/>
              </w:rPr>
              <w:t>.</w:t>
            </w:r>
          </w:p>
          <w:p w:rsidR="001D79FF" w:rsidRPr="00357772" w:rsidRDefault="001D79FF" w:rsidP="00911BE6">
            <w:pPr>
              <w:tabs>
                <w:tab w:val="left" w:pos="1218"/>
              </w:tabs>
              <w:spacing w:before="20" w:after="20"/>
              <w:rPr>
                <w:rFonts w:ascii="Times New Roman" w:eastAsia="MS Gothic" w:hAnsi="Times New Roman" w:cs="Times New Roman"/>
                <w:sz w:val="18"/>
              </w:rPr>
            </w:pPr>
            <w:r w:rsidRPr="00357772">
              <w:rPr>
                <w:rFonts w:ascii="Times New Roman" w:eastAsia="MS Gothic" w:hAnsi="Times New Roman" w:cs="Times New Roman"/>
                <w:sz w:val="18"/>
              </w:rPr>
              <w:t xml:space="preserve">Konačna ocjena formira se na osnovi: </w:t>
            </w:r>
          </w:p>
          <w:p w:rsidR="001D79FF" w:rsidRPr="00357772" w:rsidRDefault="001D79FF" w:rsidP="00911BE6">
            <w:pPr>
              <w:tabs>
                <w:tab w:val="left" w:pos="1218"/>
              </w:tabs>
              <w:spacing w:before="20" w:after="20"/>
              <w:rPr>
                <w:rFonts w:ascii="Times New Roman" w:eastAsia="MS Gothic" w:hAnsi="Times New Roman" w:cs="Times New Roman"/>
                <w:sz w:val="18"/>
              </w:rPr>
            </w:pPr>
            <w:r w:rsidRPr="00357772">
              <w:rPr>
                <w:rFonts w:ascii="Times New Roman" w:eastAsia="MS Gothic" w:hAnsi="Times New Roman" w:cs="Times New Roman"/>
                <w:sz w:val="18"/>
              </w:rPr>
              <w:t>(a)</w:t>
            </w:r>
            <w:r w:rsidRPr="00357772">
              <w:rPr>
                <w:rFonts w:ascii="Times New Roman" w:eastAsia="MS Gothic" w:hAnsi="Times New Roman" w:cs="Times New Roman"/>
                <w:sz w:val="18"/>
              </w:rPr>
              <w:tab/>
              <w:t>ocjene aktivnosti u nastavi, uključujući uredno izvršavanje zadaća - 25%</w:t>
            </w:r>
          </w:p>
          <w:p w:rsidR="001D79FF" w:rsidRPr="00357772" w:rsidRDefault="001D79FF" w:rsidP="00911BE6">
            <w:pPr>
              <w:tabs>
                <w:tab w:val="left" w:pos="1218"/>
              </w:tabs>
              <w:spacing w:before="20" w:after="20"/>
              <w:rPr>
                <w:rFonts w:ascii="Times New Roman" w:eastAsia="MS Gothic" w:hAnsi="Times New Roman" w:cs="Times New Roman"/>
                <w:sz w:val="18"/>
              </w:rPr>
            </w:pPr>
            <w:r w:rsidRPr="00357772">
              <w:rPr>
                <w:rFonts w:ascii="Times New Roman" w:eastAsia="MS Gothic" w:hAnsi="Times New Roman" w:cs="Times New Roman"/>
                <w:sz w:val="18"/>
              </w:rPr>
              <w:t>(b)</w:t>
            </w:r>
            <w:r w:rsidRPr="00357772">
              <w:rPr>
                <w:rFonts w:ascii="Times New Roman" w:eastAsia="MS Gothic" w:hAnsi="Times New Roman" w:cs="Times New Roman"/>
                <w:sz w:val="18"/>
              </w:rPr>
              <w:tab/>
              <w:t>uspjeha na pismenom ispitu – 50%</w:t>
            </w:r>
          </w:p>
          <w:p w:rsidR="001D79FF" w:rsidRDefault="001D79FF" w:rsidP="00911BE6">
            <w:pPr>
              <w:tabs>
                <w:tab w:val="left" w:pos="1218"/>
              </w:tabs>
              <w:spacing w:before="20" w:after="20"/>
              <w:rPr>
                <w:rFonts w:ascii="Times New Roman" w:eastAsia="MS Gothic" w:hAnsi="Times New Roman" w:cs="Times New Roman"/>
                <w:sz w:val="18"/>
              </w:rPr>
            </w:pPr>
            <w:r w:rsidRPr="00357772">
              <w:rPr>
                <w:rFonts w:ascii="Times New Roman" w:eastAsia="MS Gothic" w:hAnsi="Times New Roman" w:cs="Times New Roman"/>
                <w:sz w:val="18"/>
              </w:rPr>
              <w:t>(c)</w:t>
            </w:r>
            <w:r w:rsidRPr="00357772">
              <w:rPr>
                <w:rFonts w:ascii="Times New Roman" w:eastAsia="MS Gothic" w:hAnsi="Times New Roman" w:cs="Times New Roman"/>
                <w:sz w:val="18"/>
              </w:rPr>
              <w:tab/>
              <w:t>uspjeha na usmenom ispitu – 25%</w:t>
            </w:r>
          </w:p>
          <w:p w:rsidR="001D79FF" w:rsidRPr="00B7307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 xml:space="preserve">/upisati postotak ili broj bodova za </w:t>
            </w:r>
            <w:r w:rsidRPr="00B4202A">
              <w:rPr>
                <w:rFonts w:ascii="Times New Roman" w:hAnsi="Times New Roman" w:cs="Times New Roman"/>
                <w:sz w:val="18"/>
              </w:rPr>
              <w:lastRenderedPageBreak/>
              <w:t>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lastRenderedPageBreak/>
              <w:t>1-60%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61-70%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81-90%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453973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940910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82573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082218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562948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Pr="00C11885" w:rsidRDefault="001D79FF" w:rsidP="00911BE6">
            <w:pPr>
              <w:tabs>
                <w:tab w:val="left" w:pos="1218"/>
              </w:tabs>
              <w:spacing w:before="20" w:after="20"/>
              <w:jc w:val="both"/>
              <w:rPr>
                <w:rFonts w:ascii="Times New Roman" w:eastAsia="MS Gothic" w:hAnsi="Times New Roman" w:cs="Times New Roman"/>
                <w:sz w:val="18"/>
              </w:rPr>
            </w:pPr>
            <w:r w:rsidRPr="00C11885">
              <w:rPr>
                <w:rFonts w:ascii="Times New Roman" w:eastAsia="MS Gothic" w:hAnsi="Times New Roman" w:cs="Times New Roman"/>
                <w:sz w:val="18"/>
              </w:rPr>
              <w:t xml:space="preserve">Na ispitu se provjerava i poznavanje sve zadane obvezne literature a poznavanje pojedinih tematskih cjelina vrednuje se zasebno. Za prolaznu konačnu ocjenu student mora iz svake tematske cjeline dobiti minimalno ocjenu dovoljan. </w:t>
            </w:r>
          </w:p>
          <w:p w:rsidR="001D79FF" w:rsidRDefault="001D79FF" w:rsidP="00911BE6">
            <w:pPr>
              <w:tabs>
                <w:tab w:val="left" w:pos="1218"/>
              </w:tabs>
              <w:spacing w:before="20" w:after="20"/>
              <w:jc w:val="both"/>
              <w:rPr>
                <w:rFonts w:ascii="Times New Roman" w:eastAsia="MS Gothic" w:hAnsi="Times New Roman" w:cs="Times New Roman"/>
                <w:sz w:val="18"/>
              </w:rPr>
            </w:pPr>
            <w:r w:rsidRPr="00C11885">
              <w:rPr>
                <w:rFonts w:ascii="Times New Roman" w:eastAsia="MS Gothic" w:hAnsi="Times New Roman" w:cs="Times New Roman"/>
                <w:sz w:val="18"/>
              </w:rPr>
              <w:t>Pozitivna ocjena iz pismenog ispita uvjet je za pristupanje usmenom ispitu. U slučaju negativne ocjene na usmenom ispitu, student nije obvezan ponovo polagati pismeni ispit.</w:t>
            </w:r>
          </w:p>
          <w:p w:rsidR="001D79FF" w:rsidRDefault="001D79FF" w:rsidP="00911BE6">
            <w:pPr>
              <w:tabs>
                <w:tab w:val="left" w:pos="1218"/>
              </w:tabs>
              <w:spacing w:before="20" w:after="20"/>
              <w:jc w:val="both"/>
              <w:rPr>
                <w:rFonts w:ascii="Times New Roman" w:eastAsia="MS Gothic" w:hAnsi="Times New Roman" w:cs="Times New Roman"/>
                <w:sz w:val="18"/>
              </w:rPr>
            </w:pPr>
            <w:r w:rsidRPr="00DD3CEC">
              <w:rPr>
                <w:rFonts w:ascii="Times New Roman" w:eastAsia="MS Gothic" w:hAnsi="Times New Roman" w:cs="Times New Roman"/>
                <w:b/>
                <w:sz w:val="18"/>
              </w:rPr>
              <w:t>Izlazak na kolokvije nije obvezan.</w:t>
            </w:r>
            <w:r>
              <w:rPr>
                <w:rFonts w:ascii="Times New Roman" w:eastAsia="MS Gothic" w:hAnsi="Times New Roman" w:cs="Times New Roman"/>
                <w:sz w:val="18"/>
              </w:rPr>
              <w:t xml:space="preserve"> Student koji položi prvi kolokvij može izaći i na drugi kolokvij. Studenti koji polože oba kolokvija oslobođeni su pismenog dijela završnog ispita i izlaze samo na usmeni završni ispit. O terminima kolokvija studenti će biti obaviješteni za vrijeme nastave. </w:t>
            </w:r>
          </w:p>
          <w:p w:rsidR="001D79FF" w:rsidRDefault="001D79FF" w:rsidP="00911BE6">
            <w:pPr>
              <w:tabs>
                <w:tab w:val="left" w:pos="1218"/>
              </w:tabs>
              <w:spacing w:before="20" w:after="20"/>
              <w:jc w:val="both"/>
              <w:rPr>
                <w:rFonts w:ascii="Times New Roman" w:eastAsia="MS Gothic" w:hAnsi="Times New Roman" w:cs="Times New Roman"/>
                <w:sz w:val="18"/>
              </w:rPr>
            </w:pPr>
          </w:p>
          <w:p w:rsidR="001D79FF" w:rsidRDefault="001D79FF" w:rsidP="00911BE6">
            <w:pPr>
              <w:tabs>
                <w:tab w:val="left" w:pos="1218"/>
              </w:tabs>
              <w:spacing w:before="20" w:after="20"/>
              <w:jc w:val="both"/>
              <w:rPr>
                <w:rFonts w:ascii="Times New Roman" w:eastAsia="MS Gothic" w:hAnsi="Times New Roman" w:cs="Times New Roman"/>
                <w:sz w:val="18"/>
              </w:rPr>
            </w:pPr>
          </w:p>
          <w:p w:rsidR="001D79FF" w:rsidRDefault="001D79FF" w:rsidP="00911BE6">
            <w:pPr>
              <w:tabs>
                <w:tab w:val="left" w:pos="1218"/>
              </w:tabs>
              <w:spacing w:before="20" w:after="20"/>
              <w:jc w:val="both"/>
              <w:rPr>
                <w:rFonts w:ascii="Times New Roman" w:eastAsia="MS Gothic" w:hAnsi="Times New Roman" w:cs="Times New Roman"/>
                <w:sz w:val="18"/>
              </w:rPr>
            </w:pPr>
          </w:p>
          <w:p w:rsidR="001D79FF" w:rsidRDefault="001D79FF" w:rsidP="00911BE6">
            <w:pPr>
              <w:tabs>
                <w:tab w:val="left" w:pos="1218"/>
              </w:tabs>
              <w:spacing w:before="20" w:after="20"/>
              <w:jc w:val="both"/>
              <w:rPr>
                <w:rFonts w:ascii="Times New Roman" w:eastAsia="MS Gothic" w:hAnsi="Times New Roman" w:cs="Times New Roman"/>
                <w:sz w:val="18"/>
              </w:rPr>
            </w:pPr>
          </w:p>
          <w:p w:rsidR="001D79FF" w:rsidRDefault="001D79FF" w:rsidP="00911BE6">
            <w:pPr>
              <w:tabs>
                <w:tab w:val="left" w:pos="1218"/>
              </w:tabs>
              <w:spacing w:before="20" w:after="20"/>
              <w:jc w:val="both"/>
              <w:rPr>
                <w:rFonts w:ascii="Times New Roman" w:eastAsia="MS Gothic" w:hAnsi="Times New Roman" w:cs="Times New Roman"/>
                <w:sz w:val="18"/>
              </w:rPr>
            </w:pP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9"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9947BA" w:rsidRDefault="001D79FF" w:rsidP="00911BE6">
            <w:pPr>
              <w:tabs>
                <w:tab w:val="left" w:pos="1218"/>
              </w:tabs>
              <w:spacing w:before="20" w:after="20"/>
              <w:jc w:val="both"/>
              <w:rPr>
                <w:rFonts w:ascii="Times New Roman" w:eastAsia="MS Gothic" w:hAnsi="Times New Roman" w:cs="Times New Roman"/>
                <w:sz w:val="18"/>
              </w:rPr>
            </w:pPr>
          </w:p>
        </w:tc>
      </w:tr>
    </w:tbl>
    <w:p w:rsidR="001D79FF" w:rsidRPr="00386E9C" w:rsidRDefault="001D79FF" w:rsidP="001D79FF">
      <w:pPr>
        <w:rPr>
          <w:rFonts w:ascii="Georgia" w:hAnsi="Georgia" w:cs="Times New Roman"/>
          <w:sz w:val="24"/>
        </w:rPr>
      </w:pPr>
    </w:p>
    <w:p w:rsidR="001D79FF" w:rsidRDefault="001D79FF" w:rsidP="001D79FF">
      <w:pPr>
        <w:rPr>
          <w:rFonts w:ascii="Times New Roman" w:hAnsi="Times New Roman" w:cs="Times New Roman"/>
          <w:b/>
          <w:sz w:val="20"/>
          <w:szCs w:val="20"/>
        </w:rPr>
      </w:pPr>
      <w:r w:rsidRPr="00C64028">
        <w:rPr>
          <w:rFonts w:ascii="Times New Roman" w:hAnsi="Times New Roman" w:cs="Times New Roman"/>
          <w:b/>
          <w:sz w:val="20"/>
          <w:szCs w:val="20"/>
        </w:rPr>
        <w:t>Obrazac 1.3.2. Izvedbeni plan nastave (</w:t>
      </w:r>
      <w:proofErr w:type="spellStart"/>
      <w:r w:rsidRPr="00C64028">
        <w:rPr>
          <w:rFonts w:ascii="Times New Roman" w:hAnsi="Times New Roman" w:cs="Times New Roman"/>
          <w:b/>
          <w:i/>
          <w:sz w:val="20"/>
          <w:szCs w:val="20"/>
        </w:rPr>
        <w:t>syllabus</w:t>
      </w:r>
      <w:proofErr w:type="spellEnd"/>
      <w:r w:rsidRPr="00C64028">
        <w:rPr>
          <w:rFonts w:ascii="Times New Roman" w:hAnsi="Times New Roman" w:cs="Times New Roman"/>
          <w:b/>
          <w:sz w:val="20"/>
          <w:szCs w:val="20"/>
        </w:rPr>
        <w:t>)</w:t>
      </w:r>
      <w:r w:rsidRPr="00C64028">
        <w:rPr>
          <w:rStyle w:val="Referencafusnote"/>
          <w:rFonts w:ascii="Times New Roman" w:hAnsi="Times New Roman" w:cs="Times New Roman"/>
          <w:b/>
          <w:sz w:val="20"/>
          <w:szCs w:val="20"/>
        </w:rPr>
        <w:footnoteReference w:customMarkFollows="1" w:id="3"/>
        <w:t>*</w:t>
      </w:r>
    </w:p>
    <w:p w:rsidR="001D79FF" w:rsidRPr="00C64028" w:rsidRDefault="001D79FF" w:rsidP="001D79FF">
      <w:pPr>
        <w:rPr>
          <w:rFonts w:ascii="Times New Roman" w:hAnsi="Times New Roman" w:cs="Times New Roman"/>
          <w:b/>
          <w:sz w:val="20"/>
          <w:szCs w:val="20"/>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29"/>
        <w:gridCol w:w="122"/>
        <w:gridCol w:w="270"/>
        <w:gridCol w:w="438"/>
        <w:gridCol w:w="115"/>
        <w:gridCol w:w="111"/>
        <w:gridCol w:w="246"/>
        <w:gridCol w:w="37"/>
        <w:gridCol w:w="284"/>
        <w:gridCol w:w="53"/>
        <w:gridCol w:w="797"/>
        <w:gridCol w:w="59"/>
        <w:gridCol w:w="225"/>
        <w:gridCol w:w="659"/>
        <w:gridCol w:w="380"/>
        <w:gridCol w:w="200"/>
        <w:gridCol w:w="33"/>
        <w:gridCol w:w="215"/>
        <w:gridCol w:w="101"/>
        <w:gridCol w:w="1184"/>
      </w:tblGrid>
      <w:tr w:rsidR="001D79FF" w:rsidRPr="00C64028" w:rsidTr="00911BE6">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 xml:space="preserve">Naziv kolegija </w:t>
            </w:r>
          </w:p>
        </w:tc>
        <w:tc>
          <w:tcPr>
            <w:tcW w:w="4431" w:type="dxa"/>
            <w:gridSpan w:val="20"/>
            <w:vAlign w:val="center"/>
          </w:tcPr>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 xml:space="preserve">DIDAKTIKA I METODIKA </w:t>
            </w:r>
          </w:p>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RELIGIOZNOG ODGOJA I KATEHEZE</w:t>
            </w:r>
          </w:p>
        </w:tc>
        <w:tc>
          <w:tcPr>
            <w:tcW w:w="1523" w:type="dxa"/>
            <w:gridSpan w:val="5"/>
            <w:shd w:val="clear" w:color="auto" w:fill="F2F2F2" w:themeFill="background1" w:themeFillShade="F2"/>
          </w:tcPr>
          <w:p w:rsidR="001D79FF"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 xml:space="preserve">akad. </w:t>
            </w:r>
          </w:p>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god.</w:t>
            </w:r>
          </w:p>
        </w:tc>
        <w:tc>
          <w:tcPr>
            <w:tcW w:w="1533" w:type="dxa"/>
            <w:gridSpan w:val="4"/>
            <w:vAlign w:val="center"/>
          </w:tcPr>
          <w:p w:rsidR="001D79FF" w:rsidRPr="00C64028" w:rsidRDefault="001D79FF" w:rsidP="00911BE6">
            <w:pPr>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2019./2020.</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Naziv studija</w:t>
            </w:r>
          </w:p>
        </w:tc>
        <w:tc>
          <w:tcPr>
            <w:tcW w:w="4431" w:type="dxa"/>
            <w:gridSpan w:val="20"/>
            <w:vAlign w:val="center"/>
          </w:tcPr>
          <w:p w:rsidR="001D79FF" w:rsidRPr="00C64028" w:rsidRDefault="001D79FF" w:rsidP="00911BE6">
            <w:pPr>
              <w:spacing w:before="20" w:after="20"/>
              <w:rPr>
                <w:rFonts w:ascii="Times New Roman" w:hAnsi="Times New Roman" w:cs="Times New Roman"/>
                <w:sz w:val="20"/>
                <w:szCs w:val="20"/>
              </w:rPr>
            </w:pPr>
            <w:r w:rsidRPr="00C64028">
              <w:rPr>
                <w:rFonts w:ascii="Times New Roman" w:hAnsi="Times New Roman" w:cs="Times New Roman"/>
                <w:sz w:val="20"/>
                <w:szCs w:val="20"/>
              </w:rPr>
              <w:t>Teološko-katehetski studij</w:t>
            </w:r>
          </w:p>
        </w:tc>
        <w:tc>
          <w:tcPr>
            <w:tcW w:w="1523" w:type="dxa"/>
            <w:gridSpan w:val="5"/>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ECTS</w:t>
            </w:r>
          </w:p>
        </w:tc>
        <w:tc>
          <w:tcPr>
            <w:tcW w:w="1533" w:type="dxa"/>
            <w:gridSpan w:val="4"/>
          </w:tcPr>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4</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Sastavnica</w:t>
            </w:r>
          </w:p>
        </w:tc>
        <w:tc>
          <w:tcPr>
            <w:tcW w:w="7487" w:type="dxa"/>
            <w:gridSpan w:val="29"/>
            <w:shd w:val="clear" w:color="auto" w:fill="FFFFFF" w:themeFill="background1"/>
            <w:vAlign w:val="center"/>
          </w:tcPr>
          <w:p w:rsidR="001D79FF" w:rsidRPr="00C64028" w:rsidRDefault="001D79FF" w:rsidP="00911BE6">
            <w:pPr>
              <w:spacing w:before="20" w:after="20"/>
              <w:rPr>
                <w:rFonts w:ascii="Times New Roman" w:hAnsi="Times New Roman" w:cs="Times New Roman"/>
                <w:sz w:val="20"/>
                <w:szCs w:val="20"/>
              </w:rPr>
            </w:pPr>
            <w:r w:rsidRPr="00C64028">
              <w:rPr>
                <w:rFonts w:ascii="Times New Roman" w:hAnsi="Times New Roman" w:cs="Times New Roman"/>
                <w:sz w:val="20"/>
                <w:szCs w:val="20"/>
              </w:rPr>
              <w:t>Teološko-katehetski odjel Sveučilišta u Zadru</w:t>
            </w:r>
          </w:p>
        </w:tc>
      </w:tr>
      <w:tr w:rsidR="001D79FF" w:rsidRPr="00C64028" w:rsidTr="00911BE6">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Razina studija</w:t>
            </w:r>
          </w:p>
        </w:tc>
        <w:tc>
          <w:tcPr>
            <w:tcW w:w="1729" w:type="dxa"/>
            <w:gridSpan w:val="9"/>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4290437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preddiplomski </w:t>
            </w:r>
          </w:p>
        </w:tc>
        <w:tc>
          <w:tcPr>
            <w:tcW w:w="1531" w:type="dxa"/>
            <w:gridSpan w:val="7"/>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4999855"/>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diplomski</w:t>
            </w:r>
          </w:p>
        </w:tc>
        <w:tc>
          <w:tcPr>
            <w:tcW w:w="1171" w:type="dxa"/>
            <w:gridSpan w:val="4"/>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01326328"/>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integrirani</w:t>
            </w:r>
          </w:p>
        </w:tc>
        <w:tc>
          <w:tcPr>
            <w:tcW w:w="3056" w:type="dxa"/>
            <w:gridSpan w:val="9"/>
            <w:shd w:val="clear" w:color="auto" w:fill="FFFFFF" w:themeFill="background1"/>
          </w:tcPr>
          <w:p w:rsidR="001D79FF" w:rsidRPr="00C64028" w:rsidRDefault="00937FCC" w:rsidP="00911BE6">
            <w:pPr>
              <w:spacing w:before="20" w:after="20"/>
              <w:rPr>
                <w:rFonts w:ascii="Times New Roman" w:hAnsi="Times New Roman" w:cs="Times New Roman"/>
                <w:sz w:val="20"/>
                <w:szCs w:val="20"/>
              </w:rPr>
            </w:pPr>
            <w:sdt>
              <w:sdtPr>
                <w:rPr>
                  <w:rFonts w:ascii="Times New Roman" w:hAnsi="Times New Roman" w:cs="Times New Roman"/>
                  <w:sz w:val="20"/>
                  <w:szCs w:val="20"/>
                </w:rPr>
                <w:id w:val="-1885165536"/>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poslijediplomski</w:t>
            </w:r>
          </w:p>
        </w:tc>
      </w:tr>
      <w:tr w:rsidR="001D79FF" w:rsidRPr="00C64028" w:rsidTr="00911BE6">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Vrsta studija</w:t>
            </w:r>
          </w:p>
        </w:tc>
        <w:tc>
          <w:tcPr>
            <w:tcW w:w="1729" w:type="dxa"/>
            <w:gridSpan w:val="9"/>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71845462"/>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jednopredmetni</w:t>
            </w:r>
          </w:p>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03613612"/>
              </w:sdtPr>
              <w:sdtEndPr/>
              <w:sdtContent>
                <w:r w:rsidR="001D79FF" w:rsidRPr="00C64028">
                  <w:rPr>
                    <w:rFonts w:ascii="Segoe UI Symbol" w:eastAsia="MS Gothic" w:hAnsi="Segoe UI Symbol" w:cs="Segoe UI Symbol"/>
                    <w:sz w:val="20"/>
                    <w:szCs w:val="20"/>
                  </w:rPr>
                  <w:t>☒</w:t>
                </w:r>
                <w:proofErr w:type="spellStart"/>
              </w:sdtContent>
            </w:sdt>
            <w:r w:rsidR="001D79FF" w:rsidRPr="00C64028">
              <w:rPr>
                <w:rFonts w:ascii="Times New Roman" w:hAnsi="Times New Roman" w:cs="Times New Roman"/>
                <w:sz w:val="20"/>
                <w:szCs w:val="20"/>
              </w:rPr>
              <w:t>dvopredmetni</w:t>
            </w:r>
            <w:proofErr w:type="spellEnd"/>
          </w:p>
        </w:tc>
        <w:tc>
          <w:tcPr>
            <w:tcW w:w="1531" w:type="dxa"/>
            <w:gridSpan w:val="7"/>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068617130"/>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sveučilišni</w:t>
            </w:r>
          </w:p>
        </w:tc>
        <w:tc>
          <w:tcPr>
            <w:tcW w:w="1171" w:type="dxa"/>
            <w:gridSpan w:val="4"/>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24605878"/>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stručni</w:t>
            </w:r>
          </w:p>
        </w:tc>
        <w:tc>
          <w:tcPr>
            <w:tcW w:w="3056" w:type="dxa"/>
            <w:gridSpan w:val="9"/>
            <w:shd w:val="clear" w:color="auto" w:fill="FFFFFF" w:themeFill="background1"/>
            <w:vAlign w:val="center"/>
          </w:tcPr>
          <w:p w:rsidR="001D79FF" w:rsidRPr="00C64028" w:rsidRDefault="00937FCC" w:rsidP="00911BE6">
            <w:pPr>
              <w:spacing w:before="20" w:after="20"/>
              <w:rPr>
                <w:rFonts w:ascii="Times New Roman" w:hAnsi="Times New Roman" w:cs="Times New Roman"/>
                <w:sz w:val="20"/>
                <w:szCs w:val="20"/>
              </w:rPr>
            </w:pPr>
            <w:sdt>
              <w:sdtPr>
                <w:rPr>
                  <w:rFonts w:ascii="Times New Roman" w:hAnsi="Times New Roman" w:cs="Times New Roman"/>
                  <w:sz w:val="20"/>
                  <w:szCs w:val="20"/>
                </w:rPr>
                <w:id w:val="851683319"/>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specijalistički</w:t>
            </w:r>
          </w:p>
        </w:tc>
      </w:tr>
      <w:tr w:rsidR="001D79FF" w:rsidRPr="00C64028" w:rsidTr="00911BE6">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lastRenderedPageBreak/>
              <w:t>Godina studija</w:t>
            </w:r>
          </w:p>
        </w:tc>
        <w:tc>
          <w:tcPr>
            <w:tcW w:w="1495" w:type="dxa"/>
            <w:gridSpan w:val="7"/>
            <w:shd w:val="clear" w:color="auto" w:fill="FFFFFF" w:themeFill="background1"/>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572789622"/>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1.</w:t>
            </w:r>
          </w:p>
        </w:tc>
        <w:tc>
          <w:tcPr>
            <w:tcW w:w="1802" w:type="dxa"/>
            <w:gridSpan w:val="10"/>
            <w:shd w:val="clear" w:color="auto" w:fill="FFFFFF" w:themeFill="background1"/>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797758363"/>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2.</w:t>
            </w:r>
          </w:p>
        </w:tc>
        <w:tc>
          <w:tcPr>
            <w:tcW w:w="1193" w:type="dxa"/>
            <w:gridSpan w:val="4"/>
            <w:shd w:val="clear" w:color="auto" w:fill="FFFFFF" w:themeFill="background1"/>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967229217"/>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3.</w:t>
            </w:r>
          </w:p>
        </w:tc>
        <w:tc>
          <w:tcPr>
            <w:tcW w:w="1497" w:type="dxa"/>
            <w:gridSpan w:val="5"/>
            <w:shd w:val="clear" w:color="auto" w:fill="FFFFFF" w:themeFill="background1"/>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349608614"/>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4.</w:t>
            </w:r>
          </w:p>
        </w:tc>
        <w:tc>
          <w:tcPr>
            <w:tcW w:w="1500" w:type="dxa"/>
            <w:gridSpan w:val="3"/>
            <w:shd w:val="clear" w:color="auto" w:fill="FFFFFF" w:themeFill="background1"/>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660585649"/>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5.</w:t>
            </w:r>
          </w:p>
        </w:tc>
      </w:tr>
      <w:tr w:rsidR="001D79FF" w:rsidRPr="00C64028" w:rsidTr="00911BE6">
        <w:trPr>
          <w:trHeight w:val="80"/>
        </w:trPr>
        <w:tc>
          <w:tcPr>
            <w:tcW w:w="1801" w:type="dxa"/>
            <w:vMerge w:val="restart"/>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Semestar</w:t>
            </w:r>
          </w:p>
        </w:tc>
        <w:tc>
          <w:tcPr>
            <w:tcW w:w="1066" w:type="dxa"/>
            <w:gridSpan w:val="3"/>
            <w:vMerge w:val="restart"/>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78769496"/>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zimski</w:t>
            </w:r>
          </w:p>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51724793"/>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ljetni</w:t>
            </w:r>
          </w:p>
        </w:tc>
        <w:tc>
          <w:tcPr>
            <w:tcW w:w="1284" w:type="dxa"/>
            <w:gridSpan w:val="9"/>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849705648"/>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I.</w:t>
            </w:r>
          </w:p>
        </w:tc>
        <w:tc>
          <w:tcPr>
            <w:tcW w:w="1284" w:type="dxa"/>
            <w:gridSpan w:val="7"/>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484131356"/>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II.</w:t>
            </w:r>
          </w:p>
        </w:tc>
        <w:tc>
          <w:tcPr>
            <w:tcW w:w="1081" w:type="dxa"/>
            <w:gridSpan w:val="3"/>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667479272"/>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III.</w:t>
            </w:r>
          </w:p>
        </w:tc>
        <w:tc>
          <w:tcPr>
            <w:tcW w:w="1487" w:type="dxa"/>
            <w:gridSpan w:val="5"/>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13469675"/>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IV.</w:t>
            </w:r>
          </w:p>
        </w:tc>
        <w:tc>
          <w:tcPr>
            <w:tcW w:w="1285" w:type="dxa"/>
            <w:gridSpan w:val="2"/>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047591789"/>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V.</w:t>
            </w:r>
          </w:p>
        </w:tc>
      </w:tr>
      <w:tr w:rsidR="001D79FF" w:rsidRPr="00C64028" w:rsidTr="00911BE6">
        <w:trPr>
          <w:trHeight w:val="80"/>
        </w:trPr>
        <w:tc>
          <w:tcPr>
            <w:tcW w:w="1801" w:type="dxa"/>
            <w:vMerge/>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p>
        </w:tc>
        <w:tc>
          <w:tcPr>
            <w:tcW w:w="1066" w:type="dxa"/>
            <w:gridSpan w:val="3"/>
            <w:vMerge/>
          </w:tcPr>
          <w:p w:rsidR="001D79FF" w:rsidRPr="00C64028" w:rsidRDefault="001D79FF" w:rsidP="00911BE6">
            <w:pPr>
              <w:tabs>
                <w:tab w:val="left" w:pos="1218"/>
              </w:tabs>
              <w:spacing w:before="20" w:after="20"/>
              <w:rPr>
                <w:rFonts w:ascii="Times New Roman" w:hAnsi="Times New Roman" w:cs="Times New Roman"/>
                <w:sz w:val="20"/>
                <w:szCs w:val="20"/>
              </w:rPr>
            </w:pPr>
          </w:p>
        </w:tc>
        <w:tc>
          <w:tcPr>
            <w:tcW w:w="1284" w:type="dxa"/>
            <w:gridSpan w:val="9"/>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502941681"/>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VI.</w:t>
            </w:r>
          </w:p>
        </w:tc>
        <w:tc>
          <w:tcPr>
            <w:tcW w:w="1284" w:type="dxa"/>
            <w:gridSpan w:val="7"/>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894414707"/>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VII.</w:t>
            </w:r>
          </w:p>
        </w:tc>
        <w:tc>
          <w:tcPr>
            <w:tcW w:w="1081" w:type="dxa"/>
            <w:gridSpan w:val="3"/>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660582316"/>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VIII.</w:t>
            </w:r>
          </w:p>
        </w:tc>
        <w:tc>
          <w:tcPr>
            <w:tcW w:w="1487" w:type="dxa"/>
            <w:gridSpan w:val="5"/>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53604232"/>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IX.</w:t>
            </w:r>
          </w:p>
        </w:tc>
        <w:tc>
          <w:tcPr>
            <w:tcW w:w="1285" w:type="dxa"/>
            <w:gridSpan w:val="2"/>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75609781"/>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X.</w:t>
            </w:r>
          </w:p>
        </w:tc>
      </w:tr>
      <w:tr w:rsidR="001D79FF" w:rsidRPr="00C64028" w:rsidTr="00911BE6">
        <w:trPr>
          <w:trHeight w:val="80"/>
        </w:trPr>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Status kolegija</w:t>
            </w:r>
          </w:p>
        </w:tc>
        <w:tc>
          <w:tcPr>
            <w:tcW w:w="1066" w:type="dxa"/>
            <w:gridSpan w:val="3"/>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63668683"/>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obvezni kolegij</w:t>
            </w:r>
          </w:p>
        </w:tc>
        <w:tc>
          <w:tcPr>
            <w:tcW w:w="1284" w:type="dxa"/>
            <w:gridSpan w:val="9"/>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509131818"/>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izborni kolegij</w:t>
            </w:r>
          </w:p>
        </w:tc>
        <w:tc>
          <w:tcPr>
            <w:tcW w:w="2365" w:type="dxa"/>
            <w:gridSpan w:val="10"/>
            <w:vAlign w:val="center"/>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664355190"/>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izborni kolegij koji se nudi studentima drugih odjela</w:t>
            </w:r>
          </w:p>
        </w:tc>
        <w:tc>
          <w:tcPr>
            <w:tcW w:w="1487" w:type="dxa"/>
            <w:gridSpan w:val="5"/>
            <w:shd w:val="clear" w:color="auto" w:fill="F2F2F2" w:themeFill="background1" w:themeFillShade="F2"/>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b/>
                <w:sz w:val="20"/>
                <w:szCs w:val="20"/>
              </w:rPr>
              <w:t>Nastavničke kompetencije</w:t>
            </w:r>
          </w:p>
        </w:tc>
        <w:tc>
          <w:tcPr>
            <w:tcW w:w="1285" w:type="dxa"/>
            <w:gridSpan w:val="2"/>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2149600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DA </w:t>
            </w:r>
            <w:sdt>
              <w:sdtPr>
                <w:rPr>
                  <w:rFonts w:ascii="Times New Roman" w:hAnsi="Times New Roman" w:cs="Times New Roman"/>
                  <w:sz w:val="20"/>
                  <w:szCs w:val="20"/>
                </w:rPr>
                <w:id w:val="-56132928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NE</w:t>
            </w:r>
          </w:p>
        </w:tc>
      </w:tr>
      <w:tr w:rsidR="001D79FF" w:rsidRPr="00C64028" w:rsidTr="00911BE6">
        <w:trPr>
          <w:trHeight w:val="80"/>
        </w:trPr>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Opterećenje</w:t>
            </w:r>
          </w:p>
        </w:tc>
        <w:tc>
          <w:tcPr>
            <w:tcW w:w="462" w:type="dxa"/>
          </w:tcPr>
          <w:p w:rsidR="001D79FF" w:rsidRPr="00C64028" w:rsidRDefault="001D79FF" w:rsidP="00911BE6">
            <w:pPr>
              <w:spacing w:before="20" w:after="20"/>
              <w:rPr>
                <w:rFonts w:ascii="Times New Roman" w:hAnsi="Times New Roman" w:cs="Times New Roman"/>
                <w:sz w:val="20"/>
                <w:szCs w:val="20"/>
              </w:rPr>
            </w:pPr>
            <w:r w:rsidRPr="00C64028">
              <w:rPr>
                <w:rFonts w:ascii="Times New Roman" w:hAnsi="Times New Roman" w:cs="Times New Roman"/>
                <w:sz w:val="20"/>
                <w:szCs w:val="20"/>
              </w:rPr>
              <w:t>45</w:t>
            </w:r>
          </w:p>
        </w:tc>
        <w:tc>
          <w:tcPr>
            <w:tcW w:w="321" w:type="dxa"/>
          </w:tcPr>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P</w:t>
            </w:r>
          </w:p>
        </w:tc>
        <w:tc>
          <w:tcPr>
            <w:tcW w:w="392" w:type="dxa"/>
            <w:gridSpan w:val="3"/>
          </w:tcPr>
          <w:p w:rsidR="001D79FF" w:rsidRPr="00C64028" w:rsidRDefault="001D79FF" w:rsidP="00911BE6">
            <w:pPr>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0</w:t>
            </w:r>
          </w:p>
        </w:tc>
        <w:tc>
          <w:tcPr>
            <w:tcW w:w="391" w:type="dxa"/>
            <w:gridSpan w:val="3"/>
          </w:tcPr>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S</w:t>
            </w:r>
          </w:p>
        </w:tc>
        <w:tc>
          <w:tcPr>
            <w:tcW w:w="392" w:type="dxa"/>
            <w:gridSpan w:val="2"/>
          </w:tcPr>
          <w:p w:rsidR="001D79FF" w:rsidRPr="00C64028" w:rsidRDefault="001D79FF" w:rsidP="00911BE6">
            <w:pPr>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0</w:t>
            </w:r>
          </w:p>
        </w:tc>
        <w:tc>
          <w:tcPr>
            <w:tcW w:w="392" w:type="dxa"/>
            <w:gridSpan w:val="2"/>
          </w:tcPr>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V</w:t>
            </w:r>
          </w:p>
        </w:tc>
        <w:tc>
          <w:tcPr>
            <w:tcW w:w="3852" w:type="dxa"/>
            <w:gridSpan w:val="15"/>
            <w:shd w:val="clear" w:color="auto" w:fill="F2F2F2" w:themeFill="background1" w:themeFillShade="F2"/>
            <w:vAlign w:val="center"/>
          </w:tcPr>
          <w:p w:rsidR="001D79FF" w:rsidRPr="00C64028" w:rsidRDefault="001D79FF" w:rsidP="00911BE6">
            <w:pPr>
              <w:tabs>
                <w:tab w:val="left" w:pos="1218"/>
              </w:tabs>
              <w:spacing w:before="20" w:after="20"/>
              <w:jc w:val="center"/>
              <w:rPr>
                <w:rFonts w:ascii="Times New Roman" w:hAnsi="Times New Roman" w:cs="Times New Roman"/>
                <w:b/>
                <w:sz w:val="20"/>
                <w:szCs w:val="20"/>
              </w:rPr>
            </w:pPr>
            <w:r w:rsidRPr="00C64028">
              <w:rPr>
                <w:rFonts w:ascii="Times New Roman" w:hAnsi="Times New Roman" w:cs="Times New Roman"/>
                <w:b/>
                <w:sz w:val="20"/>
                <w:szCs w:val="20"/>
              </w:rPr>
              <w:t>Mrežne stranice kolegija u sustavu za e-učenje</w:t>
            </w:r>
          </w:p>
        </w:tc>
        <w:tc>
          <w:tcPr>
            <w:tcW w:w="1285" w:type="dxa"/>
            <w:gridSpan w:val="2"/>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5497266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DA </w:t>
            </w:r>
            <w:sdt>
              <w:sdtPr>
                <w:rPr>
                  <w:rFonts w:ascii="Times New Roman" w:hAnsi="Times New Roman" w:cs="Times New Roman"/>
                  <w:sz w:val="20"/>
                  <w:szCs w:val="20"/>
                </w:rPr>
                <w:id w:val="-914859080"/>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NE</w:t>
            </w:r>
          </w:p>
        </w:tc>
      </w:tr>
      <w:tr w:rsidR="001D79FF" w:rsidRPr="00C64028" w:rsidTr="00911BE6">
        <w:trPr>
          <w:trHeight w:val="80"/>
        </w:trPr>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Mjesto i vrijeme izvođenja nastave</w:t>
            </w:r>
          </w:p>
        </w:tc>
        <w:tc>
          <w:tcPr>
            <w:tcW w:w="2350" w:type="dxa"/>
            <w:gridSpan w:val="12"/>
            <w:vAlign w:val="center"/>
          </w:tcPr>
          <w:p w:rsidR="001D79FF" w:rsidRPr="00C64028" w:rsidRDefault="001D79FF" w:rsidP="00911BE6">
            <w:pPr>
              <w:spacing w:before="20"/>
              <w:jc w:val="center"/>
              <w:rPr>
                <w:rFonts w:ascii="Times New Roman" w:eastAsia="Calibri" w:hAnsi="Times New Roman" w:cs="Times New Roman"/>
                <w:sz w:val="20"/>
                <w:szCs w:val="20"/>
              </w:rPr>
            </w:pPr>
            <w:r w:rsidRPr="00C64028">
              <w:rPr>
                <w:rFonts w:ascii="Times New Roman" w:hAnsi="Times New Roman" w:cs="Times New Roman"/>
                <w:sz w:val="20"/>
                <w:szCs w:val="20"/>
              </w:rPr>
              <w:t xml:space="preserve">Trg sv. </w:t>
            </w:r>
            <w:proofErr w:type="spellStart"/>
            <w:r w:rsidRPr="00C64028">
              <w:rPr>
                <w:rFonts w:ascii="Times New Roman" w:hAnsi="Times New Roman" w:cs="Times New Roman"/>
                <w:sz w:val="20"/>
                <w:szCs w:val="20"/>
              </w:rPr>
              <w:t>Stošije</w:t>
            </w:r>
            <w:proofErr w:type="spellEnd"/>
            <w:r w:rsidRPr="00C64028">
              <w:rPr>
                <w:rFonts w:ascii="Times New Roman" w:hAnsi="Times New Roman" w:cs="Times New Roman"/>
                <w:sz w:val="20"/>
                <w:szCs w:val="20"/>
              </w:rPr>
              <w:t xml:space="preserve"> 2, Zadar</w:t>
            </w:r>
          </w:p>
          <w:p w:rsidR="001D79FF" w:rsidRPr="00C64028" w:rsidRDefault="001D79FF" w:rsidP="00911BE6">
            <w:pPr>
              <w:spacing w:before="20"/>
              <w:jc w:val="center"/>
              <w:rPr>
                <w:rFonts w:ascii="Times New Roman" w:eastAsia="Calibri" w:hAnsi="Times New Roman" w:cs="Times New Roman"/>
                <w:sz w:val="20"/>
                <w:szCs w:val="20"/>
              </w:rPr>
            </w:pPr>
            <w:r w:rsidRPr="00C64028">
              <w:rPr>
                <w:rFonts w:ascii="Times New Roman" w:eastAsia="Calibri" w:hAnsi="Times New Roman" w:cs="Times New Roman"/>
                <w:sz w:val="20"/>
                <w:szCs w:val="20"/>
              </w:rPr>
              <w:t>Ut</w:t>
            </w:r>
            <w:r>
              <w:rPr>
                <w:rFonts w:ascii="Times New Roman" w:eastAsia="Calibri" w:hAnsi="Times New Roman" w:cs="Times New Roman"/>
                <w:sz w:val="20"/>
                <w:szCs w:val="20"/>
              </w:rPr>
              <w:t>o</w:t>
            </w:r>
            <w:r w:rsidRPr="00C64028">
              <w:rPr>
                <w:rFonts w:ascii="Times New Roman" w:eastAsia="Calibri" w:hAnsi="Times New Roman" w:cs="Times New Roman"/>
                <w:sz w:val="20"/>
                <w:szCs w:val="20"/>
              </w:rPr>
              <w:t>. 9:00 – 10:00</w:t>
            </w:r>
          </w:p>
          <w:p w:rsidR="001D79FF" w:rsidRPr="00C64028" w:rsidRDefault="001D79FF" w:rsidP="00911BE6">
            <w:pPr>
              <w:spacing w:before="20"/>
              <w:jc w:val="center"/>
              <w:rPr>
                <w:rFonts w:ascii="Times New Roman" w:eastAsia="Calibri" w:hAnsi="Times New Roman" w:cs="Times New Roman"/>
                <w:sz w:val="20"/>
                <w:szCs w:val="20"/>
              </w:rPr>
            </w:pPr>
            <w:r w:rsidRPr="00C64028">
              <w:rPr>
                <w:rFonts w:ascii="Times New Roman" w:eastAsia="Calibri" w:hAnsi="Times New Roman" w:cs="Times New Roman"/>
                <w:sz w:val="20"/>
                <w:szCs w:val="20"/>
              </w:rPr>
              <w:t>Sri. 10:00 – 12:00</w:t>
            </w:r>
          </w:p>
        </w:tc>
        <w:tc>
          <w:tcPr>
            <w:tcW w:w="3852" w:type="dxa"/>
            <w:gridSpan w:val="15"/>
            <w:shd w:val="clear" w:color="auto" w:fill="F2F2F2" w:themeFill="background1" w:themeFillShade="F2"/>
            <w:vAlign w:val="center"/>
          </w:tcPr>
          <w:p w:rsidR="001D79FF" w:rsidRPr="00C64028" w:rsidRDefault="001D79FF" w:rsidP="00911BE6">
            <w:pPr>
              <w:tabs>
                <w:tab w:val="left" w:pos="1218"/>
              </w:tabs>
              <w:spacing w:before="20" w:after="20"/>
              <w:jc w:val="right"/>
              <w:rPr>
                <w:rFonts w:ascii="Times New Roman" w:hAnsi="Times New Roman" w:cs="Times New Roman"/>
                <w:b/>
                <w:color w:val="FF0000"/>
                <w:sz w:val="20"/>
                <w:szCs w:val="20"/>
              </w:rPr>
            </w:pPr>
            <w:r w:rsidRPr="00C64028">
              <w:rPr>
                <w:rFonts w:ascii="Times New Roman" w:hAnsi="Times New Roman" w:cs="Times New Roman"/>
                <w:b/>
                <w:sz w:val="20"/>
                <w:szCs w:val="20"/>
              </w:rPr>
              <w:t>Jezik/jezici na kojima se izvodi kolegij</w:t>
            </w:r>
          </w:p>
        </w:tc>
        <w:tc>
          <w:tcPr>
            <w:tcW w:w="1285" w:type="dxa"/>
            <w:gridSpan w:val="2"/>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Hrvatski</w:t>
            </w:r>
          </w:p>
        </w:tc>
      </w:tr>
      <w:tr w:rsidR="001D79FF" w:rsidRPr="00C64028" w:rsidTr="00911BE6">
        <w:trPr>
          <w:trHeight w:val="80"/>
        </w:trPr>
        <w:tc>
          <w:tcPr>
            <w:tcW w:w="1801" w:type="dxa"/>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Početak nastave</w:t>
            </w:r>
          </w:p>
        </w:tc>
        <w:tc>
          <w:tcPr>
            <w:tcW w:w="2350" w:type="dxa"/>
            <w:gridSpan w:val="12"/>
            <w:vAlign w:val="center"/>
          </w:tcPr>
          <w:p w:rsidR="001D79FF" w:rsidRPr="00C64028" w:rsidRDefault="001D79FF" w:rsidP="00911BE6">
            <w:pPr>
              <w:spacing w:before="20" w:after="20"/>
              <w:jc w:val="center"/>
              <w:rPr>
                <w:rFonts w:ascii="Times New Roman" w:hAnsi="Times New Roman" w:cs="Times New Roman"/>
                <w:b/>
                <w:sz w:val="20"/>
                <w:szCs w:val="20"/>
              </w:rPr>
            </w:pPr>
            <w:r w:rsidRPr="00C64028">
              <w:rPr>
                <w:rFonts w:ascii="Times New Roman" w:hAnsi="Times New Roman" w:cs="Times New Roman"/>
                <w:sz w:val="20"/>
                <w:szCs w:val="20"/>
              </w:rPr>
              <w:t>2.10.2019.</w:t>
            </w:r>
          </w:p>
        </w:tc>
        <w:tc>
          <w:tcPr>
            <w:tcW w:w="3852" w:type="dxa"/>
            <w:gridSpan w:val="15"/>
            <w:shd w:val="clear" w:color="auto" w:fill="F2F2F2" w:themeFill="background1" w:themeFillShade="F2"/>
            <w:vAlign w:val="center"/>
          </w:tcPr>
          <w:p w:rsidR="001D79FF" w:rsidRPr="00C64028" w:rsidRDefault="001D79FF" w:rsidP="00911BE6">
            <w:pPr>
              <w:tabs>
                <w:tab w:val="left" w:pos="1218"/>
              </w:tabs>
              <w:spacing w:before="20" w:after="20"/>
              <w:jc w:val="right"/>
              <w:rPr>
                <w:rFonts w:ascii="Times New Roman" w:hAnsi="Times New Roman" w:cs="Times New Roman"/>
                <w:b/>
                <w:sz w:val="20"/>
                <w:szCs w:val="20"/>
              </w:rPr>
            </w:pPr>
            <w:r w:rsidRPr="00C64028">
              <w:rPr>
                <w:rFonts w:ascii="Times New Roman" w:hAnsi="Times New Roman" w:cs="Times New Roman"/>
                <w:b/>
                <w:sz w:val="20"/>
                <w:szCs w:val="20"/>
              </w:rPr>
              <w:t>Završetak nastave</w:t>
            </w:r>
          </w:p>
        </w:tc>
        <w:tc>
          <w:tcPr>
            <w:tcW w:w="1285" w:type="dxa"/>
            <w:gridSpan w:val="2"/>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22.1.2020.</w:t>
            </w:r>
          </w:p>
        </w:tc>
      </w:tr>
      <w:tr w:rsidR="001D79FF" w:rsidRPr="00C64028" w:rsidTr="00911BE6">
        <w:trPr>
          <w:trHeight w:val="501"/>
        </w:trPr>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Preduvjeti za upis kolegija</w:t>
            </w:r>
          </w:p>
        </w:tc>
        <w:tc>
          <w:tcPr>
            <w:tcW w:w="7487" w:type="dxa"/>
            <w:gridSpan w:val="29"/>
          </w:tcPr>
          <w:p w:rsidR="001D79FF" w:rsidRPr="00C64028" w:rsidRDefault="001D79FF" w:rsidP="00911BE6">
            <w:pPr>
              <w:tabs>
                <w:tab w:val="left" w:pos="1218"/>
              </w:tabs>
              <w:spacing w:before="20" w:after="20"/>
              <w:rPr>
                <w:rFonts w:ascii="Times New Roman" w:hAnsi="Times New Roman" w:cs="Times New Roman"/>
                <w:sz w:val="20"/>
                <w:szCs w:val="20"/>
              </w:rPr>
            </w:pPr>
          </w:p>
        </w:tc>
      </w:tr>
      <w:tr w:rsidR="001D79FF" w:rsidRPr="00C64028" w:rsidTr="00911BE6">
        <w:tc>
          <w:tcPr>
            <w:tcW w:w="9288" w:type="dxa"/>
            <w:gridSpan w:val="30"/>
            <w:shd w:val="clear" w:color="auto" w:fill="D9D9D9" w:themeFill="background1" w:themeFillShade="D9"/>
          </w:tcPr>
          <w:p w:rsidR="001D79FF" w:rsidRPr="00C64028" w:rsidRDefault="001D79FF" w:rsidP="00911BE6">
            <w:pPr>
              <w:spacing w:before="20" w:after="20"/>
              <w:rPr>
                <w:rFonts w:ascii="Times New Roman" w:hAnsi="Times New Roman" w:cs="Times New Roman"/>
                <w:sz w:val="20"/>
                <w:szCs w:val="20"/>
              </w:rPr>
            </w:pP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Nositelj kolegija</w:t>
            </w:r>
          </w:p>
        </w:tc>
        <w:tc>
          <w:tcPr>
            <w:tcW w:w="7487" w:type="dxa"/>
            <w:gridSpan w:val="29"/>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 xml:space="preserve">Prof. dr. sc. Ana </w:t>
            </w:r>
            <w:proofErr w:type="spellStart"/>
            <w:r w:rsidRPr="00C64028">
              <w:rPr>
                <w:rFonts w:ascii="Times New Roman" w:hAnsi="Times New Roman" w:cs="Times New Roman"/>
                <w:sz w:val="20"/>
                <w:szCs w:val="20"/>
              </w:rPr>
              <w:t>Thea</w:t>
            </w:r>
            <w:proofErr w:type="spellEnd"/>
            <w:r w:rsidRPr="00C64028">
              <w:rPr>
                <w:rFonts w:ascii="Times New Roman" w:hAnsi="Times New Roman" w:cs="Times New Roman"/>
                <w:sz w:val="20"/>
                <w:szCs w:val="20"/>
              </w:rPr>
              <w:t xml:space="preserve"> Filipović</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jc w:val="right"/>
              <w:rPr>
                <w:rFonts w:ascii="Times New Roman" w:hAnsi="Times New Roman" w:cs="Times New Roman"/>
                <w:b/>
                <w:sz w:val="20"/>
                <w:szCs w:val="20"/>
              </w:rPr>
            </w:pPr>
            <w:r w:rsidRPr="00C64028">
              <w:rPr>
                <w:rFonts w:ascii="Times New Roman" w:hAnsi="Times New Roman" w:cs="Times New Roman"/>
                <w:b/>
                <w:sz w:val="20"/>
                <w:szCs w:val="20"/>
              </w:rPr>
              <w:t>E-mail</w:t>
            </w:r>
          </w:p>
        </w:tc>
        <w:tc>
          <w:tcPr>
            <w:tcW w:w="3014" w:type="dxa"/>
            <w:gridSpan w:val="15"/>
          </w:tcPr>
          <w:p w:rsidR="001D79FF" w:rsidRPr="00C64028" w:rsidRDefault="00937FCC" w:rsidP="00911BE6">
            <w:pPr>
              <w:rPr>
                <w:rFonts w:ascii="Times New Roman" w:hAnsi="Times New Roman" w:cs="Times New Roman"/>
                <w:sz w:val="20"/>
                <w:szCs w:val="20"/>
              </w:rPr>
            </w:pPr>
            <w:hyperlink r:id="rId10" w:tgtFrame="_blank" w:history="1">
              <w:r w:rsidR="001D79FF" w:rsidRPr="00C64028">
                <w:rPr>
                  <w:rStyle w:val="Hiperveza"/>
                  <w:rFonts w:ascii="Times New Roman" w:hAnsi="Times New Roman" w:cs="Times New Roman"/>
                  <w:sz w:val="20"/>
                  <w:szCs w:val="20"/>
                </w:rPr>
                <w:t>thea.filipovic1@gmail.com</w:t>
              </w:r>
            </w:hyperlink>
          </w:p>
        </w:tc>
        <w:tc>
          <w:tcPr>
            <w:tcW w:w="1417" w:type="dxa"/>
            <w:gridSpan w:val="5"/>
            <w:shd w:val="clear" w:color="auto" w:fill="F2F2F2" w:themeFill="background1" w:themeFillShade="F2"/>
          </w:tcPr>
          <w:p w:rsidR="001D79FF" w:rsidRPr="00C64028" w:rsidRDefault="001D79FF" w:rsidP="00911BE6">
            <w:pPr>
              <w:tabs>
                <w:tab w:val="left" w:pos="1218"/>
              </w:tabs>
              <w:spacing w:before="20" w:after="20"/>
              <w:rPr>
                <w:rFonts w:ascii="Times New Roman" w:hAnsi="Times New Roman" w:cs="Times New Roman"/>
                <w:b/>
                <w:sz w:val="20"/>
                <w:szCs w:val="20"/>
              </w:rPr>
            </w:pPr>
            <w:r w:rsidRPr="00C64028">
              <w:rPr>
                <w:rFonts w:ascii="Times New Roman" w:hAnsi="Times New Roman" w:cs="Times New Roman"/>
                <w:b/>
                <w:sz w:val="20"/>
                <w:szCs w:val="20"/>
              </w:rPr>
              <w:t>Konzultacije</w:t>
            </w:r>
          </w:p>
        </w:tc>
        <w:tc>
          <w:tcPr>
            <w:tcW w:w="3056" w:type="dxa"/>
            <w:gridSpan w:val="9"/>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Prema dogovoru.</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Izvođač kolegija</w:t>
            </w:r>
          </w:p>
        </w:tc>
        <w:tc>
          <w:tcPr>
            <w:tcW w:w="7487" w:type="dxa"/>
            <w:gridSpan w:val="29"/>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 xml:space="preserve">Dr. sc. Marijana </w:t>
            </w:r>
            <w:proofErr w:type="spellStart"/>
            <w:r w:rsidRPr="00C64028">
              <w:rPr>
                <w:rFonts w:ascii="Times New Roman" w:hAnsi="Times New Roman" w:cs="Times New Roman"/>
                <w:sz w:val="20"/>
                <w:szCs w:val="20"/>
              </w:rPr>
              <w:t>Mohorić</w:t>
            </w:r>
            <w:proofErr w:type="spellEnd"/>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jc w:val="right"/>
              <w:rPr>
                <w:rFonts w:ascii="Times New Roman" w:hAnsi="Times New Roman" w:cs="Times New Roman"/>
                <w:b/>
                <w:sz w:val="20"/>
                <w:szCs w:val="20"/>
              </w:rPr>
            </w:pPr>
            <w:r w:rsidRPr="00C64028">
              <w:rPr>
                <w:rFonts w:ascii="Times New Roman" w:hAnsi="Times New Roman" w:cs="Times New Roman"/>
                <w:b/>
                <w:sz w:val="20"/>
                <w:szCs w:val="20"/>
              </w:rPr>
              <w:t>E-mail</w:t>
            </w:r>
          </w:p>
        </w:tc>
        <w:tc>
          <w:tcPr>
            <w:tcW w:w="3014" w:type="dxa"/>
            <w:gridSpan w:val="15"/>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eastAsia="Calibri" w:hAnsi="Times New Roman" w:cs="Times New Roman"/>
                <w:sz w:val="20"/>
                <w:szCs w:val="20"/>
              </w:rPr>
              <w:t>marijana.scj@gmail.com</w:t>
            </w:r>
          </w:p>
        </w:tc>
        <w:tc>
          <w:tcPr>
            <w:tcW w:w="1417" w:type="dxa"/>
            <w:gridSpan w:val="5"/>
            <w:shd w:val="clear" w:color="auto" w:fill="F2F2F2" w:themeFill="background1" w:themeFillShade="F2"/>
          </w:tcPr>
          <w:p w:rsidR="001D79FF" w:rsidRPr="00C64028" w:rsidRDefault="001D79FF" w:rsidP="00911BE6">
            <w:pPr>
              <w:tabs>
                <w:tab w:val="left" w:pos="1218"/>
              </w:tabs>
              <w:spacing w:before="20" w:after="20"/>
              <w:rPr>
                <w:rFonts w:ascii="Times New Roman" w:hAnsi="Times New Roman" w:cs="Times New Roman"/>
                <w:b/>
                <w:sz w:val="20"/>
                <w:szCs w:val="20"/>
              </w:rPr>
            </w:pPr>
            <w:r w:rsidRPr="00C64028">
              <w:rPr>
                <w:rFonts w:ascii="Times New Roman" w:hAnsi="Times New Roman" w:cs="Times New Roman"/>
                <w:b/>
                <w:sz w:val="20"/>
                <w:szCs w:val="20"/>
              </w:rPr>
              <w:t>Konzultacije</w:t>
            </w:r>
          </w:p>
        </w:tc>
        <w:tc>
          <w:tcPr>
            <w:tcW w:w="3056" w:type="dxa"/>
            <w:gridSpan w:val="9"/>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Prema dogovoru: Uto. i Sri.</w:t>
            </w:r>
          </w:p>
        </w:tc>
      </w:tr>
      <w:tr w:rsidR="001D79FF" w:rsidRPr="00C64028" w:rsidTr="00911BE6">
        <w:tc>
          <w:tcPr>
            <w:tcW w:w="9288" w:type="dxa"/>
            <w:gridSpan w:val="30"/>
            <w:shd w:val="clear" w:color="auto" w:fill="D9D9D9" w:themeFill="background1" w:themeFillShade="D9"/>
          </w:tcPr>
          <w:p w:rsidR="001D79FF" w:rsidRPr="00C64028" w:rsidRDefault="001D79FF" w:rsidP="00911BE6">
            <w:pPr>
              <w:tabs>
                <w:tab w:val="left" w:pos="1218"/>
              </w:tabs>
              <w:spacing w:before="20" w:after="20"/>
              <w:rPr>
                <w:rFonts w:ascii="Times New Roman" w:hAnsi="Times New Roman" w:cs="Times New Roman"/>
                <w:sz w:val="20"/>
                <w:szCs w:val="20"/>
              </w:rPr>
            </w:pPr>
          </w:p>
        </w:tc>
      </w:tr>
      <w:tr w:rsidR="001D79FF" w:rsidRPr="00C64028" w:rsidTr="00911BE6">
        <w:tc>
          <w:tcPr>
            <w:tcW w:w="1801" w:type="dxa"/>
            <w:vMerge w:val="restart"/>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Vrste izvođenja nastave</w:t>
            </w:r>
          </w:p>
        </w:tc>
        <w:tc>
          <w:tcPr>
            <w:tcW w:w="1495" w:type="dxa"/>
            <w:gridSpan w:val="7"/>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83739758"/>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predavanja</w:t>
            </w:r>
          </w:p>
        </w:tc>
        <w:tc>
          <w:tcPr>
            <w:tcW w:w="1802" w:type="dxa"/>
            <w:gridSpan w:val="10"/>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11007989"/>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seminari i radionice</w:t>
            </w:r>
          </w:p>
        </w:tc>
        <w:tc>
          <w:tcPr>
            <w:tcW w:w="1193" w:type="dxa"/>
            <w:gridSpan w:val="4"/>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3185523"/>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vježbe</w:t>
            </w:r>
          </w:p>
        </w:tc>
        <w:tc>
          <w:tcPr>
            <w:tcW w:w="1497" w:type="dxa"/>
            <w:gridSpan w:val="5"/>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0092214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e-učenje</w:t>
            </w:r>
          </w:p>
        </w:tc>
        <w:tc>
          <w:tcPr>
            <w:tcW w:w="1500" w:type="dxa"/>
            <w:gridSpan w:val="3"/>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74574502"/>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terenska nastava</w:t>
            </w: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495" w:type="dxa"/>
            <w:gridSpan w:val="7"/>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599446121"/>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samostalni zadaci</w:t>
            </w:r>
          </w:p>
        </w:tc>
        <w:tc>
          <w:tcPr>
            <w:tcW w:w="1802" w:type="dxa"/>
            <w:gridSpan w:val="10"/>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7861728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multimedija i mreža</w:t>
            </w:r>
          </w:p>
        </w:tc>
        <w:tc>
          <w:tcPr>
            <w:tcW w:w="1193" w:type="dxa"/>
            <w:gridSpan w:val="4"/>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957986910"/>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laboratorij</w:t>
            </w:r>
          </w:p>
        </w:tc>
        <w:tc>
          <w:tcPr>
            <w:tcW w:w="1497" w:type="dxa"/>
            <w:gridSpan w:val="5"/>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21510165"/>
              </w:sdtPr>
              <w:sdtEndPr/>
              <w:sdtContent>
                <w:r w:rsidR="001D79FF" w:rsidRPr="00C64028">
                  <w:rPr>
                    <w:rFonts w:ascii="Segoe UI Symbol" w:eastAsia="MS Mincho" w:hAnsi="Segoe UI Symbol" w:cs="Segoe UI Symbol"/>
                    <w:sz w:val="20"/>
                    <w:szCs w:val="20"/>
                  </w:rPr>
                  <w:t>☐</w:t>
                </w:r>
              </w:sdtContent>
            </w:sdt>
            <w:r w:rsidR="001D79FF" w:rsidRPr="00C64028">
              <w:rPr>
                <w:rFonts w:ascii="Times New Roman" w:hAnsi="Times New Roman" w:cs="Times New Roman"/>
                <w:sz w:val="20"/>
                <w:szCs w:val="20"/>
              </w:rPr>
              <w:t xml:space="preserve"> mentorski rad</w:t>
            </w:r>
          </w:p>
        </w:tc>
        <w:tc>
          <w:tcPr>
            <w:tcW w:w="1500" w:type="dxa"/>
            <w:gridSpan w:val="3"/>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31603348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ostalo</w:t>
            </w:r>
          </w:p>
        </w:tc>
      </w:tr>
      <w:tr w:rsidR="001D79FF" w:rsidRPr="00C64028" w:rsidTr="00911BE6">
        <w:tc>
          <w:tcPr>
            <w:tcW w:w="3296" w:type="dxa"/>
            <w:gridSpan w:val="8"/>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Ishodi učenja kolegija</w:t>
            </w:r>
          </w:p>
        </w:tc>
        <w:tc>
          <w:tcPr>
            <w:tcW w:w="5992" w:type="dxa"/>
            <w:gridSpan w:val="22"/>
            <w:vAlign w:val="center"/>
          </w:tcPr>
          <w:p w:rsidR="001D79FF" w:rsidRPr="00C64028" w:rsidRDefault="001D79FF" w:rsidP="00911BE6">
            <w:pPr>
              <w:tabs>
                <w:tab w:val="left" w:pos="2820"/>
              </w:tabs>
              <w:ind w:left="282" w:hanging="282"/>
              <w:rPr>
                <w:rFonts w:ascii="Times New Roman" w:eastAsia="Calibri" w:hAnsi="Times New Roman" w:cs="Times New Roman"/>
                <w:sz w:val="20"/>
                <w:szCs w:val="20"/>
              </w:rPr>
            </w:pPr>
            <w:r w:rsidRPr="00C64028">
              <w:rPr>
                <w:rFonts w:ascii="Times New Roman" w:eastAsia="Calibri" w:hAnsi="Times New Roman" w:cs="Times New Roman"/>
                <w:sz w:val="20"/>
                <w:szCs w:val="20"/>
              </w:rPr>
              <w:t>Nakon uspješno završenog predmeta student će moći:</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hAnsi="Times New Roman" w:cs="Times New Roman"/>
                <w:sz w:val="20"/>
                <w:szCs w:val="20"/>
              </w:rPr>
              <w:t xml:space="preserve">Razumjeti važnost poznavanja suvremenih didaktičkih teorija za kvalitetno oblikovanje i izvođenje vjeronaučne nastave i katehetskih susreta; </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eastAsia="Calibri" w:hAnsi="Times New Roman" w:cs="Times New Roman"/>
                <w:sz w:val="20"/>
                <w:szCs w:val="20"/>
              </w:rPr>
              <w:t>Objasniti strukturu nastavnoga procesa;</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eastAsia="Calibri" w:hAnsi="Times New Roman" w:cs="Times New Roman"/>
                <w:sz w:val="20"/>
                <w:szCs w:val="20"/>
              </w:rPr>
              <w:t>Razlikovati metodičko-didaktičke varijable u planiranju i ostvarivanju nastavnog procesa;</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eastAsia="Calibri" w:hAnsi="Times New Roman" w:cs="Times New Roman"/>
                <w:sz w:val="20"/>
                <w:szCs w:val="20"/>
              </w:rPr>
              <w:t>Analizirati društvene oblike rada u vjeronaučnoj nastavi;</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eastAsia="Calibri" w:hAnsi="Times New Roman" w:cs="Times New Roman"/>
                <w:sz w:val="20"/>
                <w:szCs w:val="20"/>
              </w:rPr>
              <w:t xml:space="preserve">Vrjednovati metodičke postupke te medije komuniciranja </w:t>
            </w:r>
            <w:r w:rsidRPr="00C64028">
              <w:rPr>
                <w:rFonts w:ascii="Times New Roman" w:hAnsi="Times New Roman" w:cs="Times New Roman"/>
                <w:sz w:val="20"/>
                <w:szCs w:val="20"/>
              </w:rPr>
              <w:t>u oblikovanju i izvođenju nastave;</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eastAsia="Calibri" w:hAnsi="Times New Roman" w:cs="Times New Roman"/>
                <w:sz w:val="20"/>
                <w:szCs w:val="20"/>
              </w:rPr>
              <w:t>Planirati osnovne metodičke elemente, metode i metodičke sustave u religioznom odgoju i katehezi;</w:t>
            </w:r>
          </w:p>
          <w:p w:rsidR="001D79FF" w:rsidRPr="00C64028" w:rsidRDefault="001D79FF" w:rsidP="001D79FF">
            <w:pPr>
              <w:pStyle w:val="Odlomakpopisa"/>
              <w:numPr>
                <w:ilvl w:val="0"/>
                <w:numId w:val="8"/>
              </w:numPr>
              <w:tabs>
                <w:tab w:val="left" w:pos="1218"/>
              </w:tabs>
              <w:spacing w:before="20" w:after="20"/>
              <w:ind w:left="282" w:hanging="282"/>
              <w:jc w:val="both"/>
              <w:rPr>
                <w:rFonts w:ascii="Times New Roman" w:hAnsi="Times New Roman" w:cs="Times New Roman"/>
                <w:sz w:val="20"/>
                <w:szCs w:val="20"/>
              </w:rPr>
            </w:pPr>
            <w:r w:rsidRPr="00C64028">
              <w:rPr>
                <w:rFonts w:ascii="Times New Roman" w:eastAsia="Calibri" w:hAnsi="Times New Roman" w:cs="Times New Roman"/>
                <w:sz w:val="20"/>
                <w:szCs w:val="20"/>
              </w:rPr>
              <w:t>Primijeniti vrjednovanje i ocjenjivanje u odgojno-obrazovnomu procesu.</w:t>
            </w:r>
          </w:p>
        </w:tc>
      </w:tr>
      <w:tr w:rsidR="001D79FF" w:rsidRPr="00C64028" w:rsidTr="00911BE6">
        <w:tc>
          <w:tcPr>
            <w:tcW w:w="3296" w:type="dxa"/>
            <w:gridSpan w:val="8"/>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Ishodi učenja na razini programa kojima kolegij doprinosi</w:t>
            </w:r>
          </w:p>
        </w:tc>
        <w:tc>
          <w:tcPr>
            <w:tcW w:w="5992" w:type="dxa"/>
            <w:gridSpan w:val="22"/>
            <w:vAlign w:val="center"/>
          </w:tcPr>
          <w:p w:rsidR="001D79FF" w:rsidRPr="00C64028" w:rsidRDefault="001D79FF" w:rsidP="00911BE6">
            <w:pPr>
              <w:pStyle w:val="Odlomakpopisa"/>
              <w:numPr>
                <w:ilvl w:val="0"/>
                <w:numId w:val="10"/>
              </w:numPr>
              <w:tabs>
                <w:tab w:val="left" w:pos="1218"/>
              </w:tabs>
              <w:spacing w:before="20" w:after="20"/>
              <w:ind w:left="424" w:hanging="284"/>
              <w:jc w:val="both"/>
              <w:rPr>
                <w:rFonts w:ascii="Times New Roman" w:hAnsi="Times New Roman" w:cs="Times New Roman"/>
                <w:sz w:val="20"/>
                <w:szCs w:val="20"/>
              </w:rPr>
            </w:pPr>
            <w:r w:rsidRPr="00C64028">
              <w:rPr>
                <w:rFonts w:ascii="Times New Roman" w:hAnsi="Times New Roman" w:cs="Times New Roman"/>
                <w:sz w:val="20"/>
                <w:szCs w:val="20"/>
              </w:rPr>
              <w:t>Poznavanje temeljnih teorijskih principa didaktike i metodike religioznog odgoja i kateheze kao preduvjeta daljnjem katehetskom promišljanju i djelovanju.</w:t>
            </w:r>
          </w:p>
          <w:p w:rsidR="001D79FF" w:rsidRPr="00C64028" w:rsidRDefault="001D79FF" w:rsidP="00911BE6">
            <w:pPr>
              <w:pStyle w:val="Odlomakpopisa"/>
              <w:numPr>
                <w:ilvl w:val="0"/>
                <w:numId w:val="10"/>
              </w:numPr>
              <w:tabs>
                <w:tab w:val="left" w:pos="1218"/>
              </w:tabs>
              <w:spacing w:before="20" w:after="20"/>
              <w:ind w:left="424" w:hanging="284"/>
              <w:jc w:val="both"/>
              <w:rPr>
                <w:rFonts w:ascii="Times New Roman" w:hAnsi="Times New Roman" w:cs="Times New Roman"/>
                <w:sz w:val="20"/>
                <w:szCs w:val="20"/>
              </w:rPr>
            </w:pPr>
            <w:r w:rsidRPr="00C64028">
              <w:rPr>
                <w:rFonts w:ascii="Times New Roman" w:hAnsi="Times New Roman" w:cs="Times New Roman"/>
                <w:sz w:val="20"/>
                <w:szCs w:val="20"/>
              </w:rPr>
              <w:t>Primjena spoznaje teoloških i humanističkih znanosti u osmišljavanju vjeronaučne i katehetske prakse.</w:t>
            </w:r>
          </w:p>
          <w:p w:rsidR="001D79FF" w:rsidRPr="00C64028" w:rsidRDefault="001D79FF" w:rsidP="00911BE6">
            <w:pPr>
              <w:pStyle w:val="Odlomakpopisa"/>
              <w:numPr>
                <w:ilvl w:val="0"/>
                <w:numId w:val="10"/>
              </w:numPr>
              <w:tabs>
                <w:tab w:val="left" w:pos="1218"/>
              </w:tabs>
              <w:spacing w:before="20" w:after="20"/>
              <w:ind w:left="424" w:hanging="284"/>
              <w:jc w:val="both"/>
              <w:rPr>
                <w:rFonts w:ascii="Times New Roman" w:hAnsi="Times New Roman" w:cs="Times New Roman"/>
                <w:sz w:val="20"/>
                <w:szCs w:val="20"/>
              </w:rPr>
            </w:pPr>
            <w:r w:rsidRPr="00C64028">
              <w:rPr>
                <w:rFonts w:ascii="Times New Roman" w:hAnsi="Times New Roman" w:cs="Times New Roman"/>
                <w:sz w:val="20"/>
                <w:szCs w:val="20"/>
              </w:rPr>
              <w:t>Primjena adekvatnih modela i metoda rada u svrhu ostvarivanja i vrednovanja ciljeva nastave vjeronauka.</w:t>
            </w:r>
          </w:p>
          <w:p w:rsidR="001D79FF" w:rsidRPr="00C64028" w:rsidRDefault="001D79FF" w:rsidP="00911BE6">
            <w:pPr>
              <w:pStyle w:val="Odlomakpopisa"/>
              <w:numPr>
                <w:ilvl w:val="0"/>
                <w:numId w:val="10"/>
              </w:numPr>
              <w:tabs>
                <w:tab w:val="left" w:pos="1218"/>
              </w:tabs>
              <w:spacing w:before="20" w:after="20"/>
              <w:ind w:left="424" w:hanging="284"/>
              <w:jc w:val="both"/>
              <w:rPr>
                <w:rFonts w:ascii="Times New Roman" w:hAnsi="Times New Roman" w:cs="Times New Roman"/>
                <w:sz w:val="20"/>
                <w:szCs w:val="20"/>
              </w:rPr>
            </w:pPr>
            <w:r w:rsidRPr="00C64028">
              <w:rPr>
                <w:rFonts w:ascii="Times New Roman" w:hAnsi="Times New Roman" w:cs="Times New Roman"/>
                <w:sz w:val="20"/>
                <w:szCs w:val="20"/>
              </w:rPr>
              <w:t xml:space="preserve">Primjena temeljnih </w:t>
            </w:r>
            <w:proofErr w:type="spellStart"/>
            <w:r w:rsidRPr="00C64028">
              <w:rPr>
                <w:rFonts w:ascii="Times New Roman" w:hAnsi="Times New Roman" w:cs="Times New Roman"/>
                <w:sz w:val="20"/>
                <w:szCs w:val="20"/>
              </w:rPr>
              <w:t>kurikularnih</w:t>
            </w:r>
            <w:proofErr w:type="spellEnd"/>
            <w:r w:rsidRPr="00C64028">
              <w:rPr>
                <w:rFonts w:ascii="Times New Roman" w:hAnsi="Times New Roman" w:cs="Times New Roman"/>
                <w:sz w:val="20"/>
                <w:szCs w:val="20"/>
              </w:rPr>
              <w:t xml:space="preserve"> načela u planiranju, izvođenju i vrjednovanju vjeronaučne nastave u osnovnim i srednjim školama. </w:t>
            </w:r>
          </w:p>
        </w:tc>
      </w:tr>
      <w:tr w:rsidR="001D79FF" w:rsidRPr="00C64028" w:rsidTr="00911BE6">
        <w:tc>
          <w:tcPr>
            <w:tcW w:w="9288" w:type="dxa"/>
            <w:gridSpan w:val="30"/>
            <w:shd w:val="clear" w:color="auto" w:fill="D9D9D9" w:themeFill="background1" w:themeFillShade="D9"/>
          </w:tcPr>
          <w:p w:rsidR="001D79FF" w:rsidRPr="00C64028" w:rsidRDefault="001D79FF" w:rsidP="00911BE6">
            <w:pPr>
              <w:spacing w:before="20" w:after="20"/>
              <w:rPr>
                <w:rFonts w:ascii="Times New Roman" w:hAnsi="Times New Roman" w:cs="Times New Roman"/>
                <w:sz w:val="20"/>
                <w:szCs w:val="20"/>
              </w:rPr>
            </w:pPr>
          </w:p>
        </w:tc>
      </w:tr>
      <w:tr w:rsidR="001D79FF" w:rsidRPr="00C64028" w:rsidTr="00911BE6">
        <w:trPr>
          <w:trHeight w:val="190"/>
        </w:trPr>
        <w:tc>
          <w:tcPr>
            <w:tcW w:w="1801" w:type="dxa"/>
            <w:vMerge w:val="restart"/>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 xml:space="preserve">Načini praćenja </w:t>
            </w:r>
            <w:r w:rsidRPr="00C64028">
              <w:rPr>
                <w:rFonts w:ascii="Times New Roman" w:hAnsi="Times New Roman" w:cs="Times New Roman"/>
                <w:b/>
                <w:sz w:val="20"/>
                <w:szCs w:val="20"/>
              </w:rPr>
              <w:lastRenderedPageBreak/>
              <w:t>studenata</w:t>
            </w:r>
          </w:p>
        </w:tc>
        <w:tc>
          <w:tcPr>
            <w:tcW w:w="1495" w:type="dxa"/>
            <w:gridSpan w:val="7"/>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031545491"/>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pohađanje </w:t>
            </w:r>
            <w:r w:rsidR="001D79FF" w:rsidRPr="00C64028">
              <w:rPr>
                <w:rFonts w:ascii="Times New Roman" w:hAnsi="Times New Roman" w:cs="Times New Roman"/>
                <w:sz w:val="20"/>
                <w:szCs w:val="20"/>
              </w:rPr>
              <w:lastRenderedPageBreak/>
              <w:t>nastave</w:t>
            </w:r>
          </w:p>
        </w:tc>
        <w:tc>
          <w:tcPr>
            <w:tcW w:w="1802" w:type="dxa"/>
            <w:gridSpan w:val="10"/>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09833061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priprema za </w:t>
            </w:r>
            <w:r w:rsidR="001D79FF" w:rsidRPr="00C64028">
              <w:rPr>
                <w:rFonts w:ascii="Times New Roman" w:hAnsi="Times New Roman" w:cs="Times New Roman"/>
                <w:sz w:val="20"/>
                <w:szCs w:val="20"/>
              </w:rPr>
              <w:lastRenderedPageBreak/>
              <w:t>nastavu</w:t>
            </w:r>
          </w:p>
        </w:tc>
        <w:tc>
          <w:tcPr>
            <w:tcW w:w="1193" w:type="dxa"/>
            <w:gridSpan w:val="4"/>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59146560"/>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domaće </w:t>
            </w:r>
            <w:r w:rsidR="001D79FF" w:rsidRPr="00C64028">
              <w:rPr>
                <w:rFonts w:ascii="Times New Roman" w:hAnsi="Times New Roman" w:cs="Times New Roman"/>
                <w:sz w:val="20"/>
                <w:szCs w:val="20"/>
              </w:rPr>
              <w:lastRenderedPageBreak/>
              <w:t>zadaće</w:t>
            </w:r>
          </w:p>
        </w:tc>
        <w:tc>
          <w:tcPr>
            <w:tcW w:w="1497" w:type="dxa"/>
            <w:gridSpan w:val="5"/>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51184350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kontinuirana </w:t>
            </w:r>
            <w:r w:rsidR="001D79FF" w:rsidRPr="00C64028">
              <w:rPr>
                <w:rFonts w:ascii="Times New Roman" w:hAnsi="Times New Roman" w:cs="Times New Roman"/>
                <w:sz w:val="20"/>
                <w:szCs w:val="20"/>
              </w:rPr>
              <w:lastRenderedPageBreak/>
              <w:t>evaluacija</w:t>
            </w:r>
          </w:p>
        </w:tc>
        <w:tc>
          <w:tcPr>
            <w:tcW w:w="1500" w:type="dxa"/>
            <w:gridSpan w:val="3"/>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55874857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istraživanje</w:t>
            </w:r>
          </w:p>
        </w:tc>
      </w:tr>
      <w:tr w:rsidR="001D79FF" w:rsidRPr="00C64028" w:rsidTr="00911BE6">
        <w:trPr>
          <w:trHeight w:val="190"/>
        </w:trPr>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495" w:type="dxa"/>
            <w:gridSpan w:val="7"/>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73219735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praktični rad</w:t>
            </w:r>
          </w:p>
        </w:tc>
        <w:tc>
          <w:tcPr>
            <w:tcW w:w="1802" w:type="dxa"/>
            <w:gridSpan w:val="10"/>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7804568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eksperimentalni rad</w:t>
            </w:r>
          </w:p>
        </w:tc>
        <w:tc>
          <w:tcPr>
            <w:tcW w:w="1193" w:type="dxa"/>
            <w:gridSpan w:val="4"/>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0098738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izlaganje</w:t>
            </w:r>
          </w:p>
        </w:tc>
        <w:tc>
          <w:tcPr>
            <w:tcW w:w="1497" w:type="dxa"/>
            <w:gridSpan w:val="5"/>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51617666"/>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projekt</w:t>
            </w:r>
          </w:p>
        </w:tc>
        <w:tc>
          <w:tcPr>
            <w:tcW w:w="1500" w:type="dxa"/>
            <w:gridSpan w:val="3"/>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9240218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seminar</w:t>
            </w:r>
          </w:p>
        </w:tc>
      </w:tr>
      <w:tr w:rsidR="001D79FF" w:rsidRPr="00C64028" w:rsidTr="00911BE6">
        <w:trPr>
          <w:trHeight w:val="190"/>
        </w:trPr>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495" w:type="dxa"/>
            <w:gridSpan w:val="7"/>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83707408"/>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kolokvij(i)</w:t>
            </w:r>
          </w:p>
        </w:tc>
        <w:tc>
          <w:tcPr>
            <w:tcW w:w="1802" w:type="dxa"/>
            <w:gridSpan w:val="10"/>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11810070"/>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pismeni ispit</w:t>
            </w:r>
          </w:p>
        </w:tc>
        <w:tc>
          <w:tcPr>
            <w:tcW w:w="1193" w:type="dxa"/>
            <w:gridSpan w:val="4"/>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00918125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usmeni ispit</w:t>
            </w:r>
          </w:p>
        </w:tc>
        <w:tc>
          <w:tcPr>
            <w:tcW w:w="2997" w:type="dxa"/>
            <w:gridSpan w:val="8"/>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9649525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ostalo: </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Uvjeti pristupanja ispitu</w:t>
            </w:r>
          </w:p>
        </w:tc>
        <w:tc>
          <w:tcPr>
            <w:tcW w:w="7487" w:type="dxa"/>
            <w:gridSpan w:val="29"/>
            <w:vAlign w:val="center"/>
          </w:tcPr>
          <w:p w:rsidR="001D79FF" w:rsidRPr="00C64028" w:rsidRDefault="001D79FF" w:rsidP="00911BE6">
            <w:pPr>
              <w:tabs>
                <w:tab w:val="left" w:pos="1218"/>
              </w:tabs>
              <w:spacing w:before="20" w:after="20"/>
              <w:rPr>
                <w:rFonts w:ascii="Times New Roman" w:eastAsia="MS Gothic" w:hAnsi="Times New Roman" w:cs="Times New Roman"/>
                <w:sz w:val="20"/>
                <w:szCs w:val="20"/>
              </w:rPr>
            </w:pPr>
            <w:r w:rsidRPr="00C64028">
              <w:rPr>
                <w:rFonts w:ascii="Times New Roman" w:eastAsia="MS Gothic" w:hAnsi="Times New Roman" w:cs="Times New Roman"/>
                <w:sz w:val="20"/>
                <w:szCs w:val="20"/>
              </w:rPr>
              <w:t>Pohađanje nastave (min 50 %); Položen kolokvij; Održano tematsko izlaganje.</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Ispitni rokovi</w:t>
            </w:r>
          </w:p>
        </w:tc>
        <w:tc>
          <w:tcPr>
            <w:tcW w:w="2903" w:type="dxa"/>
            <w:gridSpan w:val="14"/>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99521979"/>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zimski ispitni rok</w:t>
            </w:r>
          </w:p>
        </w:tc>
        <w:tc>
          <w:tcPr>
            <w:tcW w:w="2471" w:type="dxa"/>
            <w:gridSpan w:val="9"/>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5357036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ljetni ispitni rok</w:t>
            </w:r>
          </w:p>
        </w:tc>
        <w:tc>
          <w:tcPr>
            <w:tcW w:w="2113" w:type="dxa"/>
            <w:gridSpan w:val="6"/>
          </w:tcPr>
          <w:p w:rsidR="001D79FF" w:rsidRPr="00C64028"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55195051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jesenski ispitni rok</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Termini ispitnih rokova</w:t>
            </w:r>
          </w:p>
        </w:tc>
        <w:tc>
          <w:tcPr>
            <w:tcW w:w="2903" w:type="dxa"/>
            <w:gridSpan w:val="14"/>
            <w:vAlign w:val="center"/>
          </w:tcPr>
          <w:p w:rsidR="001D79FF" w:rsidRDefault="001D79FF" w:rsidP="00911BE6">
            <w:pPr>
              <w:tabs>
                <w:tab w:val="left" w:pos="1218"/>
              </w:tabs>
              <w:spacing w:before="20" w:after="20"/>
              <w:jc w:val="center"/>
              <w:rPr>
                <w:rFonts w:ascii="Times New Roman" w:hAnsi="Times New Roman" w:cs="Times New Roman"/>
                <w:sz w:val="20"/>
                <w:szCs w:val="20"/>
              </w:rPr>
            </w:pPr>
          </w:p>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28.1.2020. u 9.00 sati</w:t>
            </w:r>
          </w:p>
          <w:p w:rsidR="001D79FF"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11.2.2020. u 9.00 sati</w:t>
            </w:r>
          </w:p>
          <w:p w:rsidR="001D79FF" w:rsidRPr="00C64028" w:rsidRDefault="001D79FF" w:rsidP="00911BE6">
            <w:pPr>
              <w:tabs>
                <w:tab w:val="left" w:pos="1218"/>
              </w:tabs>
              <w:spacing w:before="20" w:after="20"/>
              <w:jc w:val="center"/>
              <w:rPr>
                <w:rFonts w:ascii="Times New Roman" w:hAnsi="Times New Roman" w:cs="Times New Roman"/>
                <w:sz w:val="20"/>
                <w:szCs w:val="20"/>
              </w:rPr>
            </w:pPr>
          </w:p>
        </w:tc>
        <w:tc>
          <w:tcPr>
            <w:tcW w:w="2471" w:type="dxa"/>
            <w:gridSpan w:val="9"/>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9.6.2020. u 9.00 sati</w:t>
            </w:r>
          </w:p>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23.6.2020. u 9.00 sati</w:t>
            </w:r>
          </w:p>
        </w:tc>
        <w:tc>
          <w:tcPr>
            <w:tcW w:w="2113" w:type="dxa"/>
            <w:gridSpan w:val="6"/>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1.9.2020. u 9.00 sati</w:t>
            </w:r>
          </w:p>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15.9.2020. u 9.00 sati</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Opis kolegija</w:t>
            </w:r>
          </w:p>
        </w:tc>
        <w:tc>
          <w:tcPr>
            <w:tcW w:w="7487" w:type="dxa"/>
            <w:gridSpan w:val="29"/>
          </w:tcPr>
          <w:p w:rsidR="001D79FF" w:rsidRPr="00C64028" w:rsidRDefault="001D79FF" w:rsidP="00911BE6">
            <w:pPr>
              <w:tabs>
                <w:tab w:val="left" w:pos="1218"/>
              </w:tabs>
              <w:spacing w:before="20"/>
              <w:jc w:val="both"/>
              <w:rPr>
                <w:rFonts w:ascii="Times New Roman" w:hAnsi="Times New Roman" w:cs="Times New Roman"/>
                <w:sz w:val="20"/>
                <w:szCs w:val="20"/>
              </w:rPr>
            </w:pPr>
            <w:r w:rsidRPr="00C64028">
              <w:rPr>
                <w:rFonts w:ascii="Times New Roman" w:eastAsia="MS Gothic" w:hAnsi="Times New Roman" w:cs="Times New Roman"/>
                <w:i/>
                <w:sz w:val="20"/>
                <w:szCs w:val="20"/>
              </w:rPr>
              <w:t>Didaktika i metodika religioznog odgoja i kateheze</w:t>
            </w:r>
            <w:r w:rsidRPr="00C64028">
              <w:rPr>
                <w:rFonts w:ascii="Times New Roman" w:eastAsia="MS Gothic" w:hAnsi="Times New Roman" w:cs="Times New Roman"/>
                <w:sz w:val="20"/>
                <w:szCs w:val="20"/>
              </w:rPr>
              <w:t xml:space="preserve"> je kolegij koji omogućuje poznavanje suvremene znanstvene refleksije</w:t>
            </w:r>
            <w:r>
              <w:rPr>
                <w:rFonts w:ascii="Times New Roman" w:eastAsia="MS Gothic" w:hAnsi="Times New Roman" w:cs="Times New Roman"/>
                <w:sz w:val="20"/>
                <w:szCs w:val="20"/>
              </w:rPr>
              <w:t xml:space="preserve"> </w:t>
            </w:r>
            <w:r w:rsidRPr="00C64028">
              <w:rPr>
                <w:rFonts w:ascii="Times New Roman" w:eastAsia="MS Gothic" w:hAnsi="Times New Roman" w:cs="Times New Roman"/>
                <w:sz w:val="20"/>
                <w:szCs w:val="20"/>
              </w:rPr>
              <w:t xml:space="preserve">o osnovama didaktike i metodike vjeronaučne nastave u školama i </w:t>
            </w:r>
            <w:proofErr w:type="spellStart"/>
            <w:r w:rsidRPr="00C64028">
              <w:rPr>
                <w:rFonts w:ascii="Times New Roman" w:eastAsia="MS Gothic" w:hAnsi="Times New Roman" w:cs="Times New Roman"/>
                <w:sz w:val="20"/>
                <w:szCs w:val="20"/>
              </w:rPr>
              <w:t>katehizacije</w:t>
            </w:r>
            <w:proofErr w:type="spellEnd"/>
            <w:r w:rsidRPr="00C64028">
              <w:rPr>
                <w:rFonts w:ascii="Times New Roman" w:eastAsia="MS Gothic" w:hAnsi="Times New Roman" w:cs="Times New Roman"/>
                <w:sz w:val="20"/>
                <w:szCs w:val="20"/>
              </w:rPr>
              <w:t xml:space="preserve"> u izvanškolskim kontekstima. Osposobljava studente za buduću </w:t>
            </w:r>
            <w:r w:rsidRPr="00C64028">
              <w:rPr>
                <w:rFonts w:ascii="Times New Roman" w:hAnsi="Times New Roman" w:cs="Times New Roman"/>
                <w:sz w:val="20"/>
                <w:szCs w:val="20"/>
              </w:rPr>
              <w:t>učinkovitu i kreativnu primjenu temeljnih načela i elemenata u planiranju, izvođenju i vrjednovanju strukturiranog odgojno-obrazovnog nastavnog procesa uključujući uvjete koji iz toga proizlaze kao i nastajuće učinke.</w:t>
            </w:r>
          </w:p>
          <w:p w:rsidR="001D79FF" w:rsidRPr="00C64028" w:rsidRDefault="001D79FF" w:rsidP="00911BE6">
            <w:pPr>
              <w:tabs>
                <w:tab w:val="left" w:pos="1218"/>
              </w:tabs>
              <w:spacing w:before="20"/>
              <w:jc w:val="both"/>
              <w:rPr>
                <w:rFonts w:ascii="Times New Roman" w:hAnsi="Times New Roman" w:cs="Times New Roman"/>
                <w:sz w:val="20"/>
                <w:szCs w:val="20"/>
              </w:rPr>
            </w:pP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Sadržaj kolegija (nastavne teme)</w:t>
            </w:r>
          </w:p>
        </w:tc>
        <w:tc>
          <w:tcPr>
            <w:tcW w:w="7487" w:type="dxa"/>
            <w:gridSpan w:val="29"/>
          </w:tcPr>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Didaktika i metodika religioznog odgoja i kateheze – uvod i opća polazišta.</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Didaktičke koncepcije.</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Uloga vjeronauka u oblikovanju identiteta.</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Ishodi religioznog odgoja i kateheze.</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Subjekti religioznog odgoja i kateheze.</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Sadržaj religioznog odgoja i kateheze..</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Metodička pitanja i njihove implikacije, I.</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Metodička pitanja i njihove implikacije, II.</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Mediji u religioznom odgoju i katehezi.</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Praćenje, vrjednovanje i ocjenjivanje rezultata.</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Osoba i uloga vjeroučiteljica i vjeroučitelja.</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Vjeronaučno-didaktička načela. I.</w:t>
            </w:r>
          </w:p>
          <w:p w:rsidR="001D79FF" w:rsidRPr="00C64028" w:rsidRDefault="001D79FF" w:rsidP="001D79FF">
            <w:pPr>
              <w:numPr>
                <w:ilvl w:val="0"/>
                <w:numId w:val="11"/>
              </w:numPr>
              <w:tabs>
                <w:tab w:val="left" w:pos="2820"/>
              </w:tabs>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Vjeronaučno-didaktička načela. II.</w:t>
            </w:r>
          </w:p>
          <w:p w:rsidR="001D79FF" w:rsidRPr="00C64028" w:rsidRDefault="001D79FF" w:rsidP="001D79FF">
            <w:pPr>
              <w:numPr>
                <w:ilvl w:val="0"/>
                <w:numId w:val="11"/>
              </w:numPr>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Planiranje i oblikovanje vjeronaučne nastave, I.</w:t>
            </w:r>
          </w:p>
          <w:p w:rsidR="001D79FF" w:rsidRDefault="001D79FF" w:rsidP="001D79FF">
            <w:pPr>
              <w:numPr>
                <w:ilvl w:val="0"/>
                <w:numId w:val="11"/>
              </w:numPr>
              <w:spacing w:before="0" w:after="0"/>
              <w:ind w:left="491" w:hanging="425"/>
              <w:contextualSpacing/>
              <w:rPr>
                <w:rFonts w:ascii="Times New Roman" w:eastAsia="Calibri" w:hAnsi="Times New Roman" w:cs="Times New Roman"/>
                <w:sz w:val="20"/>
                <w:szCs w:val="20"/>
              </w:rPr>
            </w:pPr>
            <w:r w:rsidRPr="00C64028">
              <w:rPr>
                <w:rFonts w:ascii="Times New Roman" w:eastAsia="Calibri" w:hAnsi="Times New Roman" w:cs="Times New Roman"/>
                <w:sz w:val="20"/>
                <w:szCs w:val="20"/>
              </w:rPr>
              <w:t>Planiranje i oblikovanje vjeronaučne nastave, II.</w:t>
            </w:r>
          </w:p>
          <w:p w:rsidR="001D79FF" w:rsidRPr="00C64028" w:rsidRDefault="001D79FF" w:rsidP="00911BE6">
            <w:pPr>
              <w:ind w:left="491"/>
              <w:contextualSpacing/>
              <w:rPr>
                <w:rFonts w:ascii="Times New Roman" w:eastAsia="Calibri" w:hAnsi="Times New Roman" w:cs="Times New Roman"/>
                <w:sz w:val="20"/>
                <w:szCs w:val="20"/>
              </w:rPr>
            </w:pPr>
          </w:p>
        </w:tc>
      </w:tr>
      <w:tr w:rsidR="001D79FF" w:rsidRPr="00C64028" w:rsidTr="00911BE6">
        <w:tc>
          <w:tcPr>
            <w:tcW w:w="1801" w:type="dxa"/>
            <w:shd w:val="clear" w:color="auto" w:fill="F2F2F2" w:themeFill="background1" w:themeFillShade="F2"/>
          </w:tcPr>
          <w:p w:rsidR="001D79FF" w:rsidRPr="007572C3" w:rsidRDefault="001D79FF" w:rsidP="00911BE6">
            <w:pPr>
              <w:spacing w:before="20" w:after="20"/>
              <w:rPr>
                <w:rFonts w:ascii="Times New Roman" w:hAnsi="Times New Roman" w:cs="Times New Roman"/>
                <w:b/>
                <w:sz w:val="20"/>
                <w:szCs w:val="20"/>
              </w:rPr>
            </w:pPr>
            <w:r w:rsidRPr="007572C3">
              <w:rPr>
                <w:rFonts w:ascii="Times New Roman" w:hAnsi="Times New Roman" w:cs="Times New Roman"/>
                <w:b/>
                <w:sz w:val="20"/>
                <w:szCs w:val="20"/>
              </w:rPr>
              <w:t>Obvezna literatura</w:t>
            </w:r>
          </w:p>
        </w:tc>
        <w:tc>
          <w:tcPr>
            <w:tcW w:w="7487" w:type="dxa"/>
            <w:gridSpan w:val="29"/>
          </w:tcPr>
          <w:p w:rsidR="001D79FF" w:rsidRPr="007572C3" w:rsidRDefault="001D79FF" w:rsidP="00911BE6">
            <w:pPr>
              <w:tabs>
                <w:tab w:val="left" w:pos="2820"/>
              </w:tabs>
              <w:jc w:val="both"/>
              <w:rPr>
                <w:rFonts w:ascii="Times New Roman" w:eastAsia="Calibri" w:hAnsi="Times New Roman" w:cs="Times New Roman"/>
                <w:sz w:val="20"/>
                <w:szCs w:val="20"/>
              </w:rPr>
            </w:pPr>
          </w:p>
          <w:p w:rsidR="001D79FF" w:rsidRPr="007572C3" w:rsidRDefault="001D79FF" w:rsidP="00911BE6">
            <w:pPr>
              <w:tabs>
                <w:tab w:val="left" w:pos="2820"/>
              </w:tabs>
              <w:jc w:val="both"/>
              <w:rPr>
                <w:rFonts w:ascii="Times New Roman" w:eastAsia="Calibri" w:hAnsi="Times New Roman" w:cs="Times New Roman"/>
                <w:sz w:val="20"/>
                <w:szCs w:val="20"/>
              </w:rPr>
            </w:pPr>
            <w:r w:rsidRPr="007572C3">
              <w:rPr>
                <w:rFonts w:ascii="Times New Roman" w:eastAsia="Calibri" w:hAnsi="Times New Roman" w:cs="Times New Roman"/>
                <w:sz w:val="20"/>
                <w:szCs w:val="20"/>
              </w:rPr>
              <w:t xml:space="preserve">HILGER G. – S. LEIMGRUBER – H. G. ZIEBERTZ, </w:t>
            </w:r>
            <w:r w:rsidRPr="007572C3">
              <w:rPr>
                <w:rFonts w:ascii="Times New Roman" w:eastAsia="Calibri" w:hAnsi="Times New Roman" w:cs="Times New Roman"/>
                <w:i/>
                <w:sz w:val="20"/>
                <w:szCs w:val="20"/>
              </w:rPr>
              <w:t>Vjeronaučna didaktika. Priručnik za studij, obrazovanje i posao</w:t>
            </w:r>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Salesiana</w:t>
            </w:r>
            <w:proofErr w:type="spellEnd"/>
            <w:r w:rsidRPr="007572C3">
              <w:rPr>
                <w:rFonts w:ascii="Times New Roman" w:eastAsia="Calibri" w:hAnsi="Times New Roman" w:cs="Times New Roman"/>
                <w:sz w:val="20"/>
                <w:szCs w:val="20"/>
              </w:rPr>
              <w:t xml:space="preserve">, Zagreb, 2009.  </w:t>
            </w:r>
            <w:r w:rsidRPr="007572C3">
              <w:rPr>
                <w:rFonts w:ascii="Times New Roman" w:eastAsia="Calibri" w:hAnsi="Times New Roman" w:cs="Times New Roman"/>
                <w:i/>
                <w:sz w:val="20"/>
                <w:szCs w:val="20"/>
              </w:rPr>
              <w:t xml:space="preserve">– </w:t>
            </w:r>
            <w:r w:rsidRPr="007572C3">
              <w:rPr>
                <w:rFonts w:ascii="Times New Roman" w:eastAsia="Calibri" w:hAnsi="Times New Roman" w:cs="Times New Roman"/>
                <w:sz w:val="20"/>
                <w:szCs w:val="20"/>
              </w:rPr>
              <w:t>Odabrana poglavlja.</w:t>
            </w:r>
          </w:p>
          <w:p w:rsidR="001D79FF" w:rsidRPr="007572C3" w:rsidRDefault="001D79FF" w:rsidP="00911BE6">
            <w:pPr>
              <w:pStyle w:val="Naslov1"/>
              <w:shd w:val="clear" w:color="auto" w:fill="FFFFFF"/>
              <w:spacing w:before="75" w:after="90"/>
              <w:jc w:val="both"/>
              <w:textAlignment w:val="baseline"/>
              <w:outlineLvl w:val="0"/>
              <w:rPr>
                <w:rFonts w:ascii="Times New Roman" w:hAnsi="Times New Roman" w:cs="Times New Roman"/>
                <w:color w:val="auto"/>
                <w:sz w:val="20"/>
                <w:szCs w:val="20"/>
              </w:rPr>
            </w:pPr>
            <w:r w:rsidRPr="007572C3">
              <w:rPr>
                <w:rFonts w:ascii="Times New Roman" w:hAnsi="Times New Roman" w:cs="Times New Roman"/>
                <w:color w:val="auto"/>
                <w:sz w:val="20"/>
                <w:szCs w:val="20"/>
              </w:rPr>
              <w:t>Planovi i programi, u: https://nku.hbk.hr/planovi-i-programi/</w:t>
            </w:r>
            <w:r w:rsidRPr="007572C3">
              <w:rPr>
                <w:rFonts w:ascii="Times New Roman" w:eastAsia="Calibri" w:hAnsi="Times New Roman" w:cs="Times New Roman"/>
                <w:i/>
                <w:color w:val="auto"/>
                <w:sz w:val="20"/>
                <w:szCs w:val="20"/>
              </w:rPr>
              <w:t xml:space="preserve">– </w:t>
            </w:r>
            <w:r w:rsidRPr="007572C3">
              <w:rPr>
                <w:rFonts w:ascii="Times New Roman" w:eastAsia="Calibri" w:hAnsi="Times New Roman" w:cs="Times New Roman"/>
                <w:color w:val="auto"/>
                <w:sz w:val="20"/>
                <w:szCs w:val="20"/>
              </w:rPr>
              <w:t>Odabrana poglavlja</w:t>
            </w:r>
          </w:p>
        </w:tc>
      </w:tr>
      <w:tr w:rsidR="001D79FF" w:rsidRPr="00C64028" w:rsidTr="00911BE6">
        <w:tc>
          <w:tcPr>
            <w:tcW w:w="1801" w:type="dxa"/>
            <w:shd w:val="clear" w:color="auto" w:fill="F2F2F2" w:themeFill="background1" w:themeFillShade="F2"/>
          </w:tcPr>
          <w:p w:rsidR="001D79FF" w:rsidRPr="007572C3" w:rsidRDefault="001D79FF" w:rsidP="00911BE6">
            <w:pPr>
              <w:spacing w:before="20" w:after="20"/>
              <w:rPr>
                <w:rFonts w:ascii="Times New Roman" w:hAnsi="Times New Roman" w:cs="Times New Roman"/>
                <w:b/>
                <w:sz w:val="20"/>
                <w:szCs w:val="20"/>
              </w:rPr>
            </w:pPr>
            <w:r w:rsidRPr="007572C3">
              <w:rPr>
                <w:rFonts w:ascii="Times New Roman" w:hAnsi="Times New Roman" w:cs="Times New Roman"/>
                <w:b/>
                <w:sz w:val="20"/>
                <w:szCs w:val="20"/>
              </w:rPr>
              <w:t xml:space="preserve">Dodatna literatura </w:t>
            </w:r>
          </w:p>
        </w:tc>
        <w:tc>
          <w:tcPr>
            <w:tcW w:w="7487" w:type="dxa"/>
            <w:gridSpan w:val="29"/>
            <w:vAlign w:val="center"/>
          </w:tcPr>
          <w:p w:rsidR="001D79FF" w:rsidRPr="007572C3" w:rsidRDefault="001D79FF" w:rsidP="00911BE6">
            <w:pPr>
              <w:tabs>
                <w:tab w:val="left" w:pos="2820"/>
              </w:tabs>
              <w:ind w:left="280" w:hanging="280"/>
              <w:jc w:val="both"/>
              <w:rPr>
                <w:rFonts w:asciiTheme="majorBidi" w:eastAsia="Calibri" w:hAnsiTheme="majorBidi" w:cstheme="majorBidi"/>
                <w:sz w:val="20"/>
                <w:szCs w:val="20"/>
                <w:shd w:val="clear" w:color="auto" w:fill="FFFFFF"/>
              </w:rPr>
            </w:pPr>
            <w:r w:rsidRPr="007572C3">
              <w:rPr>
                <w:rFonts w:ascii="Times New Roman" w:eastAsia="Calibri" w:hAnsi="Times New Roman" w:cs="Times New Roman"/>
                <w:sz w:val="20"/>
                <w:szCs w:val="20"/>
                <w:shd w:val="clear" w:color="auto" w:fill="FFFFFF"/>
              </w:rPr>
              <w:t>FILIPOVIĆ A. T., Didaktika školskog vjeronauka. Elementi planiranja, u: «Kateheza» 17 (1995</w:t>
            </w:r>
            <w:r w:rsidRPr="007572C3">
              <w:rPr>
                <w:rFonts w:asciiTheme="majorBidi" w:eastAsia="Calibri" w:hAnsiTheme="majorBidi" w:cstheme="majorBidi"/>
                <w:sz w:val="20"/>
                <w:szCs w:val="20"/>
                <w:shd w:val="clear" w:color="auto" w:fill="FFFFFF"/>
              </w:rPr>
              <w:t xml:space="preserve">) 4, </w:t>
            </w:r>
            <w:r w:rsidRPr="007572C3">
              <w:rPr>
                <w:rFonts w:asciiTheme="majorBidi" w:hAnsiTheme="majorBidi" w:cstheme="majorBidi"/>
                <w:sz w:val="20"/>
                <w:szCs w:val="20"/>
              </w:rPr>
              <w:t>276-285</w:t>
            </w:r>
            <w:r w:rsidRPr="007572C3">
              <w:rPr>
                <w:rFonts w:asciiTheme="majorBidi" w:eastAsia="Calibri" w:hAnsiTheme="majorBidi" w:cstheme="majorBidi"/>
                <w:sz w:val="20"/>
                <w:szCs w:val="20"/>
                <w:shd w:val="clear" w:color="auto" w:fill="FFFFFF"/>
              </w:rPr>
              <w:t>.</w:t>
            </w:r>
          </w:p>
          <w:p w:rsidR="001D79FF" w:rsidRPr="007572C3" w:rsidRDefault="001D79FF" w:rsidP="00911BE6">
            <w:pPr>
              <w:tabs>
                <w:tab w:val="left" w:pos="2820"/>
              </w:tabs>
              <w:ind w:left="280" w:hanging="280"/>
              <w:jc w:val="both"/>
              <w:rPr>
                <w:rFonts w:asciiTheme="majorBidi" w:hAnsiTheme="majorBidi" w:cstheme="majorBidi"/>
                <w:sz w:val="20"/>
                <w:szCs w:val="20"/>
              </w:rPr>
            </w:pPr>
            <w:r w:rsidRPr="007572C3">
              <w:rPr>
                <w:rFonts w:asciiTheme="majorBidi" w:eastAsia="Calibri" w:hAnsiTheme="majorBidi" w:cstheme="majorBidi"/>
                <w:sz w:val="20"/>
                <w:szCs w:val="20"/>
                <w:shd w:val="clear" w:color="auto" w:fill="FFFFFF"/>
              </w:rPr>
              <w:t xml:space="preserve">FILIPOVIĆ A. T., </w:t>
            </w:r>
            <w:r w:rsidRPr="007572C3">
              <w:rPr>
                <w:rFonts w:asciiTheme="majorBidi" w:hAnsiTheme="majorBidi" w:cstheme="majorBidi"/>
                <w:iCs/>
                <w:sz w:val="20"/>
                <w:szCs w:val="20"/>
              </w:rPr>
              <w:t>Kako metodički obraditi jednu vjeronaučnu temu,</w:t>
            </w:r>
            <w:r w:rsidRPr="007572C3">
              <w:rPr>
                <w:rFonts w:asciiTheme="majorBidi" w:hAnsiTheme="majorBidi" w:cstheme="majorBidi"/>
                <w:sz w:val="20"/>
                <w:szCs w:val="20"/>
              </w:rPr>
              <w:t xml:space="preserve"> u: «Kateheza» 18 (1996) 3, 220-223.</w:t>
            </w:r>
          </w:p>
          <w:p w:rsidR="001D79FF" w:rsidRPr="007572C3" w:rsidRDefault="001D79FF" w:rsidP="00911BE6">
            <w:pPr>
              <w:tabs>
                <w:tab w:val="left" w:pos="2820"/>
              </w:tabs>
              <w:ind w:left="280" w:hanging="280"/>
              <w:jc w:val="both"/>
              <w:rPr>
                <w:rFonts w:asciiTheme="majorBidi" w:eastAsia="Calibri" w:hAnsiTheme="majorBidi" w:cstheme="majorBidi"/>
                <w:sz w:val="20"/>
                <w:szCs w:val="20"/>
                <w:shd w:val="clear" w:color="auto" w:fill="FFFFFF"/>
              </w:rPr>
            </w:pPr>
            <w:r w:rsidRPr="007572C3">
              <w:rPr>
                <w:rFonts w:asciiTheme="majorBidi" w:eastAsia="Calibri" w:hAnsiTheme="majorBidi" w:cstheme="majorBidi"/>
                <w:sz w:val="20"/>
                <w:szCs w:val="20"/>
                <w:shd w:val="clear" w:color="auto" w:fill="FFFFFF"/>
              </w:rPr>
              <w:t xml:space="preserve">FILIPOVIĆ A. T., </w:t>
            </w:r>
            <w:r w:rsidRPr="007572C3">
              <w:rPr>
                <w:rFonts w:ascii="Times New Roman" w:hAnsi="Times New Roman"/>
                <w:iCs/>
                <w:sz w:val="20"/>
                <w:szCs w:val="20"/>
              </w:rPr>
              <w:t>Kako vrednovati u školskom vjeronauku,</w:t>
            </w:r>
            <w:r w:rsidRPr="007572C3">
              <w:rPr>
                <w:rFonts w:ascii="Times New Roman" w:hAnsi="Times New Roman"/>
                <w:sz w:val="20"/>
                <w:szCs w:val="20"/>
              </w:rPr>
              <w:t xml:space="preserve"> u: «Kateheza» 19 (1997) 2, 108-126.</w:t>
            </w:r>
          </w:p>
          <w:p w:rsidR="001D79FF" w:rsidRPr="007572C3" w:rsidRDefault="001D79FF" w:rsidP="00911BE6">
            <w:pPr>
              <w:tabs>
                <w:tab w:val="left" w:pos="2820"/>
              </w:tabs>
              <w:ind w:left="280" w:hanging="280"/>
              <w:jc w:val="both"/>
              <w:rPr>
                <w:rFonts w:ascii="Times New Roman" w:eastAsia="Calibri" w:hAnsi="Times New Roman" w:cs="Times New Roman"/>
                <w:sz w:val="20"/>
                <w:szCs w:val="20"/>
                <w:shd w:val="clear" w:color="auto" w:fill="FFFFFF"/>
              </w:rPr>
            </w:pPr>
            <w:r w:rsidRPr="007572C3">
              <w:rPr>
                <w:rFonts w:asciiTheme="majorBidi" w:eastAsia="Calibri" w:hAnsiTheme="majorBidi" w:cstheme="majorBidi"/>
                <w:sz w:val="20"/>
                <w:szCs w:val="20"/>
                <w:shd w:val="clear" w:color="auto" w:fill="FFFFFF"/>
              </w:rPr>
              <w:t>FILIPOVIĆ A. T., Vjeronauk u školi pred zahtjevima vrednovanja</w:t>
            </w:r>
            <w:r w:rsidRPr="007572C3">
              <w:rPr>
                <w:rFonts w:ascii="Times New Roman" w:eastAsia="Calibri" w:hAnsi="Times New Roman" w:cs="Times New Roman"/>
                <w:sz w:val="20"/>
                <w:szCs w:val="20"/>
                <w:shd w:val="clear" w:color="auto" w:fill="FFFFFF"/>
              </w:rPr>
              <w:t>, u: «</w:t>
            </w:r>
            <w:r w:rsidRPr="007572C3">
              <w:rPr>
                <w:rFonts w:ascii="Times New Roman" w:eastAsia="Calibri" w:hAnsi="Times New Roman" w:cs="Times New Roman"/>
                <w:iCs/>
                <w:sz w:val="20"/>
                <w:szCs w:val="20"/>
                <w:shd w:val="clear" w:color="auto" w:fill="FFFFFF"/>
              </w:rPr>
              <w:t>Nova prisutnost»</w:t>
            </w:r>
            <w:r w:rsidRPr="007572C3">
              <w:rPr>
                <w:rFonts w:ascii="Times New Roman" w:eastAsia="Calibri" w:hAnsi="Times New Roman" w:cs="Times New Roman"/>
                <w:sz w:val="20"/>
                <w:szCs w:val="20"/>
                <w:shd w:val="clear" w:color="auto" w:fill="FFFFFF"/>
              </w:rPr>
              <w:t xml:space="preserve"> 7 (2009) 2, 245-263.</w:t>
            </w:r>
          </w:p>
          <w:p w:rsidR="001D79FF" w:rsidRPr="007572C3" w:rsidRDefault="001D79FF" w:rsidP="00911BE6">
            <w:pPr>
              <w:tabs>
                <w:tab w:val="left" w:pos="2820"/>
              </w:tabs>
              <w:ind w:left="280" w:hanging="280"/>
              <w:jc w:val="both"/>
              <w:rPr>
                <w:rFonts w:ascii="Times New Roman" w:eastAsia="Calibri" w:hAnsi="Times New Roman" w:cs="Times New Roman"/>
                <w:sz w:val="20"/>
                <w:szCs w:val="20"/>
                <w:shd w:val="clear" w:color="auto" w:fill="FFFFFF"/>
              </w:rPr>
            </w:pPr>
            <w:r w:rsidRPr="007572C3">
              <w:rPr>
                <w:rFonts w:ascii="Times New Roman" w:eastAsia="Calibri" w:hAnsi="Times New Roman" w:cs="Times New Roman"/>
                <w:sz w:val="20"/>
                <w:szCs w:val="20"/>
                <w:shd w:val="clear" w:color="auto" w:fill="FFFFFF"/>
              </w:rPr>
              <w:t>FILIPOVIĆ A. T., Metoda u vjeronaučnoj nastavi u službi pedagogije vjere, u: «</w:t>
            </w:r>
            <w:r w:rsidRPr="007572C3">
              <w:rPr>
                <w:rFonts w:ascii="Times New Roman" w:eastAsia="Calibri" w:hAnsi="Times New Roman" w:cs="Times New Roman"/>
                <w:iCs/>
                <w:sz w:val="20"/>
                <w:szCs w:val="20"/>
                <w:shd w:val="clear" w:color="auto" w:fill="FFFFFF"/>
              </w:rPr>
              <w:t>Kateheza»</w:t>
            </w:r>
            <w:r w:rsidRPr="007572C3">
              <w:rPr>
                <w:rFonts w:ascii="Times New Roman" w:eastAsia="Calibri" w:hAnsi="Times New Roman" w:cs="Times New Roman"/>
                <w:sz w:val="20"/>
                <w:szCs w:val="20"/>
                <w:shd w:val="clear" w:color="auto" w:fill="FFFFFF"/>
              </w:rPr>
              <w:t xml:space="preserve"> 25 (2003) 4, 288-302.</w:t>
            </w:r>
          </w:p>
          <w:p w:rsidR="001D79FF" w:rsidRPr="007572C3" w:rsidRDefault="001D79FF" w:rsidP="00911BE6">
            <w:pPr>
              <w:tabs>
                <w:tab w:val="left" w:pos="2820"/>
              </w:tabs>
              <w:ind w:left="280" w:hanging="280"/>
              <w:jc w:val="both"/>
              <w:rPr>
                <w:rFonts w:ascii="Times New Roman" w:eastAsia="Calibri" w:hAnsi="Times New Roman" w:cs="Times New Roman"/>
                <w:sz w:val="20"/>
                <w:szCs w:val="20"/>
                <w:shd w:val="clear" w:color="auto" w:fill="FFFFFF"/>
              </w:rPr>
            </w:pPr>
            <w:r w:rsidRPr="007572C3">
              <w:rPr>
                <w:rFonts w:ascii="Times New Roman" w:eastAsia="Calibri" w:hAnsi="Times New Roman" w:cs="Times New Roman"/>
                <w:sz w:val="20"/>
                <w:szCs w:val="20"/>
                <w:shd w:val="clear" w:color="auto" w:fill="FFFFFF"/>
              </w:rPr>
              <w:t xml:space="preserve">FILIPOVIĆ A. T., Biblija u vjeronauku i katehezi. Jedno iskustvo biblijskog rada pomoću </w:t>
            </w:r>
            <w:r w:rsidRPr="007572C3">
              <w:rPr>
                <w:rFonts w:ascii="Times New Roman" w:eastAsia="Calibri" w:hAnsi="Times New Roman" w:cs="Times New Roman"/>
                <w:sz w:val="20"/>
                <w:szCs w:val="20"/>
                <w:shd w:val="clear" w:color="auto" w:fill="FFFFFF"/>
              </w:rPr>
              <w:lastRenderedPageBreak/>
              <w:t>lutaka, u: «</w:t>
            </w:r>
            <w:r w:rsidRPr="007572C3">
              <w:rPr>
                <w:rFonts w:ascii="Times New Roman" w:eastAsia="Calibri" w:hAnsi="Times New Roman" w:cs="Times New Roman"/>
                <w:iCs/>
                <w:sz w:val="20"/>
                <w:szCs w:val="20"/>
                <w:shd w:val="clear" w:color="auto" w:fill="FFFFFF"/>
              </w:rPr>
              <w:t>Kateheza»</w:t>
            </w:r>
            <w:r w:rsidRPr="007572C3">
              <w:rPr>
                <w:rFonts w:ascii="Times New Roman" w:eastAsia="Calibri" w:hAnsi="Times New Roman" w:cs="Times New Roman"/>
                <w:sz w:val="20"/>
                <w:szCs w:val="20"/>
                <w:shd w:val="clear" w:color="auto" w:fill="FFFFFF"/>
              </w:rPr>
              <w:t xml:space="preserve"> 25 (2003) 1, 56-61.</w:t>
            </w:r>
          </w:p>
          <w:p w:rsidR="001D79FF" w:rsidRPr="007572C3" w:rsidRDefault="001D79FF" w:rsidP="00911BE6">
            <w:pPr>
              <w:tabs>
                <w:tab w:val="left" w:pos="2820"/>
              </w:tabs>
              <w:ind w:left="280" w:hanging="280"/>
              <w:jc w:val="both"/>
              <w:rPr>
                <w:rFonts w:ascii="Times New Roman" w:eastAsia="Calibri" w:hAnsi="Times New Roman" w:cs="Times New Roman"/>
                <w:sz w:val="20"/>
                <w:szCs w:val="20"/>
                <w:shd w:val="clear" w:color="auto" w:fill="FFFFFF"/>
              </w:rPr>
            </w:pPr>
            <w:r w:rsidRPr="007572C3">
              <w:rPr>
                <w:rFonts w:ascii="Times New Roman" w:eastAsia="Calibri" w:hAnsi="Times New Roman" w:cs="Times New Roman"/>
                <w:sz w:val="20"/>
                <w:szCs w:val="20"/>
                <w:shd w:val="clear" w:color="auto" w:fill="FFFFFF"/>
              </w:rPr>
              <w:t>FILI</w:t>
            </w:r>
            <w:r>
              <w:rPr>
                <w:rFonts w:ascii="Times New Roman" w:eastAsia="Calibri" w:hAnsi="Times New Roman" w:cs="Times New Roman"/>
                <w:sz w:val="20"/>
                <w:szCs w:val="20"/>
                <w:shd w:val="clear" w:color="auto" w:fill="FFFFFF"/>
              </w:rPr>
              <w:t xml:space="preserve">POVIĆ A.T. – M. LIPOVAC, </w:t>
            </w:r>
            <w:r w:rsidRPr="007572C3">
              <w:rPr>
                <w:rFonts w:ascii="Times New Roman" w:eastAsia="Calibri" w:hAnsi="Times New Roman" w:cs="Times New Roman"/>
                <w:sz w:val="20"/>
                <w:szCs w:val="20"/>
                <w:shd w:val="clear" w:color="auto" w:fill="FFFFFF"/>
              </w:rPr>
              <w:t>Umjetnost riječi u naviještanju Riječi. Značenje, kriteriji izbora i mogućnost rada s književno umjetničkim tekstovima u župnoj katehezi i školskom vjeronauku djece i mladih, u: «</w:t>
            </w:r>
            <w:r w:rsidRPr="007572C3">
              <w:rPr>
                <w:rFonts w:ascii="Times New Roman" w:eastAsia="Calibri" w:hAnsi="Times New Roman" w:cs="Times New Roman"/>
                <w:iCs/>
                <w:sz w:val="20"/>
                <w:szCs w:val="20"/>
                <w:shd w:val="clear" w:color="auto" w:fill="FFFFFF"/>
              </w:rPr>
              <w:t>Crkva u svijetu» 45</w:t>
            </w:r>
            <w:r w:rsidRPr="007572C3">
              <w:rPr>
                <w:rFonts w:ascii="Times New Roman" w:eastAsia="Calibri" w:hAnsi="Times New Roman" w:cs="Times New Roman"/>
                <w:sz w:val="20"/>
                <w:szCs w:val="20"/>
                <w:shd w:val="clear" w:color="auto" w:fill="FFFFFF"/>
              </w:rPr>
              <w:t> (2010) 1, 31-55.</w:t>
            </w:r>
          </w:p>
          <w:p w:rsidR="001D79FF" w:rsidRPr="007572C3" w:rsidRDefault="001D79FF" w:rsidP="00911BE6">
            <w:pPr>
              <w:tabs>
                <w:tab w:val="left" w:pos="2820"/>
              </w:tabs>
              <w:ind w:left="280" w:hanging="280"/>
              <w:jc w:val="both"/>
              <w:rPr>
                <w:rFonts w:ascii="Times New Roman" w:eastAsia="Calibri" w:hAnsi="Times New Roman" w:cs="Times New Roman"/>
                <w:sz w:val="20"/>
                <w:szCs w:val="20"/>
                <w:lang w:eastAsia="hr-HR"/>
              </w:rPr>
            </w:pPr>
            <w:r w:rsidRPr="007572C3">
              <w:rPr>
                <w:rFonts w:ascii="Times New Roman" w:eastAsia="Calibri" w:hAnsi="Times New Roman" w:cs="Times New Roman"/>
                <w:sz w:val="20"/>
                <w:szCs w:val="20"/>
                <w:shd w:val="clear" w:color="auto" w:fill="FFFFFF"/>
              </w:rPr>
              <w:t>GARMAZ J., Sadržajni aspekti didaktike školskog vjeronauka, u: «</w:t>
            </w:r>
            <w:r w:rsidRPr="007572C3">
              <w:rPr>
                <w:rFonts w:ascii="Times New Roman" w:eastAsia="Calibri" w:hAnsi="Times New Roman" w:cs="Times New Roman"/>
                <w:sz w:val="20"/>
                <w:szCs w:val="20"/>
                <w:lang w:eastAsia="hr-HR"/>
              </w:rPr>
              <w:t>Crkva u svijetu» 40 (2005) 3, 279-302.</w:t>
            </w:r>
          </w:p>
          <w:p w:rsidR="001D79FF" w:rsidRPr="007572C3" w:rsidRDefault="001D79FF" w:rsidP="00911BE6">
            <w:pPr>
              <w:tabs>
                <w:tab w:val="left" w:pos="2820"/>
              </w:tabs>
              <w:ind w:left="280" w:hanging="280"/>
              <w:jc w:val="both"/>
              <w:rPr>
                <w:rFonts w:ascii="Times New Roman" w:eastAsia="Bookman-Light" w:hAnsi="Times New Roman" w:cs="Times New Roman"/>
                <w:sz w:val="20"/>
                <w:szCs w:val="20"/>
                <w:lang w:eastAsia="hr-HR"/>
              </w:rPr>
            </w:pPr>
            <w:r w:rsidRPr="007572C3">
              <w:rPr>
                <w:rFonts w:ascii="Times New Roman" w:eastAsia="Calibri" w:hAnsi="Times New Roman" w:cs="Times New Roman"/>
                <w:sz w:val="20"/>
                <w:szCs w:val="20"/>
                <w:lang w:eastAsia="hr-HR"/>
              </w:rPr>
              <w:t xml:space="preserve">GARMAZ J., Medijska pedagogija u vjeronauku i katehezi: kriteriji izbora i načini korištenja nekih suvremenih  medija, u: «Crkva u svijetu» </w:t>
            </w:r>
            <w:r w:rsidRPr="007572C3">
              <w:rPr>
                <w:rFonts w:ascii="Times New Roman" w:eastAsia="Bookman-Light" w:hAnsi="Times New Roman" w:cs="Times New Roman"/>
                <w:sz w:val="20"/>
                <w:szCs w:val="20"/>
                <w:lang w:eastAsia="hr-HR"/>
              </w:rPr>
              <w:t xml:space="preserve"> 45 (2010) 3, 310-332.</w:t>
            </w:r>
          </w:p>
          <w:p w:rsidR="001D79FF" w:rsidRPr="007572C3" w:rsidRDefault="001D79FF" w:rsidP="00911BE6">
            <w:pPr>
              <w:tabs>
                <w:tab w:val="left" w:pos="2820"/>
              </w:tabs>
              <w:ind w:left="280" w:hanging="280"/>
              <w:jc w:val="both"/>
              <w:rPr>
                <w:rFonts w:ascii="Times New Roman" w:eastAsia="Calibri" w:hAnsi="Times New Roman" w:cs="Times New Roman"/>
                <w:sz w:val="20"/>
                <w:szCs w:val="20"/>
              </w:rPr>
            </w:pPr>
            <w:r w:rsidRPr="007572C3">
              <w:rPr>
                <w:rFonts w:ascii="Times New Roman" w:eastAsia="Calibri" w:hAnsi="Times New Roman" w:cs="Times New Roman"/>
                <w:sz w:val="20"/>
                <w:szCs w:val="20"/>
              </w:rPr>
              <w:t>MATTES W., Nastavne metode.75 kompaktnih pregleda za nastavnike i</w:t>
            </w:r>
            <w:r>
              <w:rPr>
                <w:rFonts w:ascii="Times New Roman" w:eastAsia="Calibri" w:hAnsi="Times New Roman" w:cs="Times New Roman"/>
                <w:sz w:val="20"/>
                <w:szCs w:val="20"/>
              </w:rPr>
              <w:t xml:space="preserve"> učenike, Ljevak, Zagreb 2007.</w:t>
            </w:r>
          </w:p>
          <w:p w:rsidR="001D79FF" w:rsidRPr="007572C3" w:rsidRDefault="001D79FF" w:rsidP="00911BE6">
            <w:pPr>
              <w:tabs>
                <w:tab w:val="left" w:pos="2820"/>
              </w:tabs>
              <w:ind w:left="417" w:hanging="417"/>
              <w:contextualSpacing/>
              <w:jc w:val="both"/>
              <w:rPr>
                <w:rFonts w:ascii="Times New Roman" w:eastAsia="Calibri" w:hAnsi="Times New Roman" w:cs="Times New Roman"/>
                <w:sz w:val="20"/>
                <w:szCs w:val="20"/>
                <w:shd w:val="clear" w:color="auto" w:fill="FFFFFF"/>
              </w:rPr>
            </w:pPr>
            <w:r w:rsidRPr="007572C3">
              <w:rPr>
                <w:rFonts w:ascii="Times New Roman" w:eastAsia="Calibri" w:hAnsi="Times New Roman" w:cs="Times New Roman"/>
                <w:sz w:val="20"/>
                <w:szCs w:val="20"/>
                <w:shd w:val="clear" w:color="auto" w:fill="FFFFFF"/>
              </w:rPr>
              <w:t>NIEHL F. W. – A. THÖMMES, 212 metoda za nastavu vjeronauka, KSC, Zagreb, 2002.</w:t>
            </w:r>
          </w:p>
          <w:p w:rsidR="001D79FF" w:rsidRPr="007572C3" w:rsidRDefault="001D79FF" w:rsidP="00911BE6">
            <w:pPr>
              <w:tabs>
                <w:tab w:val="left" w:pos="2820"/>
              </w:tabs>
              <w:ind w:left="280" w:hanging="280"/>
              <w:jc w:val="both"/>
              <w:rPr>
                <w:rFonts w:ascii="Times New Roman" w:eastAsia="Calibri" w:hAnsi="Times New Roman" w:cs="Times New Roman"/>
                <w:sz w:val="20"/>
                <w:szCs w:val="20"/>
              </w:rPr>
            </w:pPr>
            <w:r w:rsidRPr="007572C3">
              <w:rPr>
                <w:rFonts w:ascii="Times New Roman" w:eastAsia="Calibri" w:hAnsi="Times New Roman" w:cs="Times New Roman"/>
                <w:sz w:val="20"/>
                <w:szCs w:val="20"/>
              </w:rPr>
              <w:t>PRANJIĆ M., Metodika vjerona</w:t>
            </w:r>
            <w:r>
              <w:rPr>
                <w:rFonts w:ascii="Times New Roman" w:eastAsia="Calibri" w:hAnsi="Times New Roman" w:cs="Times New Roman"/>
                <w:sz w:val="20"/>
                <w:szCs w:val="20"/>
              </w:rPr>
              <w:t>učne nastave, KSC Zagreb 1997.</w:t>
            </w:r>
          </w:p>
          <w:p w:rsidR="001D79FF" w:rsidRPr="007572C3" w:rsidRDefault="001D79FF" w:rsidP="00911BE6">
            <w:pPr>
              <w:tabs>
                <w:tab w:val="left" w:pos="2820"/>
              </w:tabs>
              <w:ind w:left="280" w:hanging="280"/>
              <w:jc w:val="both"/>
              <w:rPr>
                <w:rFonts w:ascii="Times New Roman" w:eastAsia="Calibri" w:hAnsi="Times New Roman" w:cs="Times New Roman"/>
                <w:sz w:val="20"/>
                <w:szCs w:val="20"/>
              </w:rPr>
            </w:pPr>
            <w:r w:rsidRPr="007572C3">
              <w:rPr>
                <w:rFonts w:ascii="Times New Roman" w:eastAsia="Calibri" w:hAnsi="Times New Roman" w:cs="Times New Roman"/>
                <w:sz w:val="20"/>
                <w:szCs w:val="20"/>
              </w:rPr>
              <w:t>PRANJIĆ M., Didaktika - povijest, osnove, profiliranje, postupak. Golden marketing - Tehnička knjiga, Hrvatski studiji Sveučilišta u Zagrebu, Zagreb, 2005.</w:t>
            </w:r>
          </w:p>
          <w:p w:rsidR="001D79FF" w:rsidRPr="007572C3" w:rsidRDefault="001D79FF" w:rsidP="00911BE6">
            <w:pPr>
              <w:tabs>
                <w:tab w:val="left" w:pos="2820"/>
              </w:tabs>
              <w:ind w:left="280" w:hanging="280"/>
              <w:jc w:val="both"/>
              <w:rPr>
                <w:rFonts w:ascii="Times New Roman" w:eastAsia="Calibri" w:hAnsi="Times New Roman" w:cs="Times New Roman"/>
                <w:sz w:val="20"/>
                <w:szCs w:val="20"/>
                <w:lang w:val="it-IT"/>
              </w:rPr>
            </w:pPr>
            <w:r w:rsidRPr="007572C3">
              <w:rPr>
                <w:rFonts w:ascii="Times New Roman" w:eastAsia="Calibri" w:hAnsi="Times New Roman" w:cs="Times New Roman"/>
                <w:sz w:val="20"/>
                <w:szCs w:val="20"/>
              </w:rPr>
              <w:t xml:space="preserve">VANNINI I., </w:t>
            </w:r>
            <w:proofErr w:type="spellStart"/>
            <w:r w:rsidRPr="007572C3">
              <w:rPr>
                <w:rFonts w:ascii="Times New Roman" w:eastAsia="Calibri" w:hAnsi="Times New Roman" w:cs="Times New Roman"/>
                <w:sz w:val="20"/>
                <w:szCs w:val="20"/>
              </w:rPr>
              <w:t>La</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qualit</w:t>
            </w:r>
            <w:proofErr w:type="spellEnd"/>
            <w:r w:rsidRPr="007572C3">
              <w:rPr>
                <w:rFonts w:ascii="Times New Roman" w:eastAsia="Calibri" w:hAnsi="Times New Roman" w:cs="Times New Roman"/>
                <w:sz w:val="20"/>
                <w:szCs w:val="20"/>
                <w:lang w:val="it-IT"/>
              </w:rPr>
              <w:t xml:space="preserve">à nella didattica. Metodologie e strumenti di progettazione e valutazione, </w:t>
            </w:r>
            <w:proofErr w:type="spellStart"/>
            <w:r w:rsidRPr="007572C3">
              <w:rPr>
                <w:rFonts w:ascii="Times New Roman" w:eastAsia="Calibri" w:hAnsi="Times New Roman" w:cs="Times New Roman"/>
                <w:sz w:val="20"/>
                <w:szCs w:val="20"/>
                <w:lang w:val="it-IT"/>
              </w:rPr>
              <w:t>Erikson</w:t>
            </w:r>
            <w:proofErr w:type="spellEnd"/>
            <w:r w:rsidRPr="007572C3">
              <w:rPr>
                <w:rFonts w:ascii="Times New Roman" w:eastAsia="Calibri" w:hAnsi="Times New Roman" w:cs="Times New Roman"/>
                <w:sz w:val="20"/>
                <w:szCs w:val="20"/>
                <w:lang w:val="it-IT"/>
              </w:rPr>
              <w:t>, Trento, 2009.</w:t>
            </w:r>
          </w:p>
          <w:p w:rsidR="001D79FF" w:rsidRPr="007572C3" w:rsidRDefault="001D79FF" w:rsidP="00911BE6">
            <w:pPr>
              <w:tabs>
                <w:tab w:val="left" w:pos="2820"/>
              </w:tabs>
              <w:ind w:left="280" w:hanging="280"/>
              <w:jc w:val="both"/>
              <w:rPr>
                <w:rFonts w:ascii="Times New Roman" w:eastAsia="Calibri" w:hAnsi="Times New Roman" w:cs="Times New Roman"/>
                <w:sz w:val="20"/>
                <w:szCs w:val="20"/>
              </w:rPr>
            </w:pPr>
            <w:r w:rsidRPr="007572C3">
              <w:rPr>
                <w:rFonts w:ascii="Times New Roman" w:eastAsia="Calibri" w:hAnsi="Times New Roman" w:cs="Times New Roman"/>
                <w:sz w:val="20"/>
                <w:szCs w:val="20"/>
              </w:rPr>
              <w:t xml:space="preserve">ZIEBERTZ H. G. – </w:t>
            </w:r>
            <w:hyperlink r:id="rId11" w:history="1">
              <w:r w:rsidRPr="007572C3">
                <w:rPr>
                  <w:rFonts w:ascii="Times New Roman" w:eastAsia="Calibri" w:hAnsi="Times New Roman" w:cs="Times New Roman"/>
                  <w:sz w:val="20"/>
                  <w:szCs w:val="20"/>
                </w:rPr>
                <w:t>U. RIEGEL</w:t>
              </w:r>
            </w:hyperlink>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How</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Teachers</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in</w:t>
            </w:r>
            <w:proofErr w:type="spellEnd"/>
            <w:r w:rsidRPr="007572C3">
              <w:rPr>
                <w:rFonts w:ascii="Times New Roman" w:eastAsia="Calibri" w:hAnsi="Times New Roman" w:cs="Times New Roman"/>
                <w:sz w:val="20"/>
                <w:szCs w:val="20"/>
              </w:rPr>
              <w:t xml:space="preserve"> Europe </w:t>
            </w:r>
            <w:proofErr w:type="spellStart"/>
            <w:r w:rsidRPr="007572C3">
              <w:rPr>
                <w:rFonts w:ascii="Times New Roman" w:eastAsia="Calibri" w:hAnsi="Times New Roman" w:cs="Times New Roman"/>
                <w:sz w:val="20"/>
                <w:szCs w:val="20"/>
              </w:rPr>
              <w:t>Teach</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Religion</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An</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International</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Empirical</w:t>
            </w:r>
            <w:proofErr w:type="spellEnd"/>
            <w:r>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Study</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International</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Practical</w:t>
            </w:r>
            <w:proofErr w:type="spellEnd"/>
            <w:r>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Theology</w:t>
            </w:r>
            <w:proofErr w:type="spellEnd"/>
            <w:r w:rsidRPr="007572C3">
              <w:rPr>
                <w:rFonts w:ascii="Times New Roman" w:eastAsia="Calibri" w:hAnsi="Times New Roman" w:cs="Times New Roman"/>
                <w:sz w:val="20"/>
                <w:szCs w:val="20"/>
              </w:rPr>
              <w:t xml:space="preserve">), </w:t>
            </w:r>
            <w:proofErr w:type="spellStart"/>
            <w:r w:rsidRPr="007572C3">
              <w:rPr>
                <w:rFonts w:ascii="Times New Roman" w:eastAsia="Calibri" w:hAnsi="Times New Roman" w:cs="Times New Roman"/>
                <w:sz w:val="20"/>
                <w:szCs w:val="20"/>
              </w:rPr>
              <w:t>Verlag</w:t>
            </w:r>
            <w:proofErr w:type="spellEnd"/>
            <w:r w:rsidRPr="007572C3">
              <w:rPr>
                <w:rFonts w:ascii="Times New Roman" w:eastAsia="Calibri" w:hAnsi="Times New Roman" w:cs="Times New Roman"/>
                <w:sz w:val="20"/>
                <w:szCs w:val="20"/>
              </w:rPr>
              <w:t>, Berlin, 2009.</w:t>
            </w:r>
          </w:p>
          <w:p w:rsidR="001D79FF" w:rsidRPr="007572C3" w:rsidRDefault="001D79FF" w:rsidP="00911BE6">
            <w:pPr>
              <w:tabs>
                <w:tab w:val="left" w:pos="2820"/>
              </w:tabs>
              <w:jc w:val="both"/>
              <w:rPr>
                <w:rFonts w:ascii="Times New Roman" w:hAnsi="Times New Roman" w:cs="Times New Roman"/>
                <w:sz w:val="20"/>
                <w:szCs w:val="20"/>
              </w:rPr>
            </w:pPr>
            <w:r w:rsidRPr="007572C3">
              <w:rPr>
                <w:rFonts w:ascii="Times New Roman" w:hAnsi="Times New Roman" w:cs="Times New Roman"/>
                <w:sz w:val="20"/>
                <w:szCs w:val="20"/>
              </w:rPr>
              <w:t xml:space="preserve">ZUCCARI G., </w:t>
            </w:r>
            <w:r w:rsidRPr="007572C3">
              <w:rPr>
                <w:rFonts w:ascii="Times New Roman" w:hAnsi="Times New Roman" w:cs="Times New Roman"/>
                <w:iCs/>
                <w:sz w:val="20"/>
                <w:szCs w:val="20"/>
              </w:rPr>
              <w:t>L’</w:t>
            </w:r>
            <w:proofErr w:type="spellStart"/>
            <w:r w:rsidRPr="007572C3">
              <w:rPr>
                <w:rFonts w:ascii="Times New Roman" w:hAnsi="Times New Roman" w:cs="Times New Roman"/>
                <w:iCs/>
                <w:sz w:val="20"/>
                <w:szCs w:val="20"/>
              </w:rPr>
              <w:t>insegnamento</w:t>
            </w:r>
            <w:proofErr w:type="spellEnd"/>
            <w:r w:rsidRPr="007572C3">
              <w:rPr>
                <w:rFonts w:ascii="Times New Roman" w:hAnsi="Times New Roman" w:cs="Times New Roman"/>
                <w:iCs/>
                <w:sz w:val="20"/>
                <w:szCs w:val="20"/>
              </w:rPr>
              <w:t xml:space="preserve"> </w:t>
            </w:r>
            <w:proofErr w:type="spellStart"/>
            <w:r w:rsidRPr="007572C3">
              <w:rPr>
                <w:rFonts w:ascii="Times New Roman" w:hAnsi="Times New Roman" w:cs="Times New Roman"/>
                <w:iCs/>
                <w:sz w:val="20"/>
                <w:szCs w:val="20"/>
              </w:rPr>
              <w:t>della</w:t>
            </w:r>
            <w:proofErr w:type="spellEnd"/>
            <w:r w:rsidRPr="007572C3">
              <w:rPr>
                <w:rFonts w:ascii="Times New Roman" w:hAnsi="Times New Roman" w:cs="Times New Roman"/>
                <w:iCs/>
                <w:sz w:val="20"/>
                <w:szCs w:val="20"/>
              </w:rPr>
              <w:t xml:space="preserve"> </w:t>
            </w:r>
            <w:proofErr w:type="spellStart"/>
            <w:r w:rsidRPr="007572C3">
              <w:rPr>
                <w:rFonts w:ascii="Times New Roman" w:hAnsi="Times New Roman" w:cs="Times New Roman"/>
                <w:iCs/>
                <w:sz w:val="20"/>
                <w:szCs w:val="20"/>
              </w:rPr>
              <w:t>religione</w:t>
            </w:r>
            <w:proofErr w:type="spellEnd"/>
            <w:r>
              <w:rPr>
                <w:rFonts w:ascii="Times New Roman" w:hAnsi="Times New Roman" w:cs="Times New Roman"/>
                <w:iCs/>
                <w:sz w:val="20"/>
                <w:szCs w:val="20"/>
              </w:rPr>
              <w:t xml:space="preserve"> </w:t>
            </w:r>
            <w:proofErr w:type="spellStart"/>
            <w:r w:rsidRPr="007572C3">
              <w:rPr>
                <w:rFonts w:ascii="Times New Roman" w:hAnsi="Times New Roman" w:cs="Times New Roman"/>
                <w:iCs/>
                <w:sz w:val="20"/>
                <w:szCs w:val="20"/>
              </w:rPr>
              <w:t>cattolica</w:t>
            </w:r>
            <w:proofErr w:type="spellEnd"/>
            <w:r w:rsidRPr="007572C3">
              <w:rPr>
                <w:rFonts w:ascii="Times New Roman" w:hAnsi="Times New Roman" w:cs="Times New Roman"/>
                <w:iCs/>
                <w:sz w:val="20"/>
                <w:szCs w:val="20"/>
              </w:rPr>
              <w:t xml:space="preserve">. </w:t>
            </w:r>
            <w:proofErr w:type="spellStart"/>
            <w:r w:rsidRPr="007572C3">
              <w:rPr>
                <w:rFonts w:ascii="Times New Roman" w:hAnsi="Times New Roman" w:cs="Times New Roman"/>
                <w:iCs/>
                <w:sz w:val="20"/>
                <w:szCs w:val="20"/>
              </w:rPr>
              <w:t>Aspetti</w:t>
            </w:r>
            <w:proofErr w:type="spellEnd"/>
            <w:r>
              <w:rPr>
                <w:rFonts w:ascii="Times New Roman" w:hAnsi="Times New Roman" w:cs="Times New Roman"/>
                <w:iCs/>
                <w:sz w:val="20"/>
                <w:szCs w:val="20"/>
              </w:rPr>
              <w:t xml:space="preserve"> </w:t>
            </w:r>
            <w:proofErr w:type="spellStart"/>
            <w:r w:rsidRPr="007572C3">
              <w:rPr>
                <w:rFonts w:ascii="Times New Roman" w:hAnsi="Times New Roman" w:cs="Times New Roman"/>
                <w:iCs/>
                <w:sz w:val="20"/>
                <w:szCs w:val="20"/>
              </w:rPr>
              <w:t>psico</w:t>
            </w:r>
            <w:proofErr w:type="spellEnd"/>
            <w:r>
              <w:rPr>
                <w:rFonts w:ascii="Times New Roman" w:hAnsi="Times New Roman" w:cs="Times New Roman"/>
                <w:iCs/>
                <w:sz w:val="20"/>
                <w:szCs w:val="20"/>
              </w:rPr>
              <w:t>-</w:t>
            </w:r>
            <w:proofErr w:type="spellStart"/>
            <w:r w:rsidRPr="007572C3">
              <w:rPr>
                <w:rFonts w:ascii="Times New Roman" w:hAnsi="Times New Roman" w:cs="Times New Roman"/>
                <w:iCs/>
                <w:sz w:val="20"/>
                <w:szCs w:val="20"/>
              </w:rPr>
              <w:t>pedagogici</w:t>
            </w:r>
            <w:proofErr w:type="spellEnd"/>
            <w:r w:rsidRPr="007572C3">
              <w:rPr>
                <w:rFonts w:ascii="Times New Roman" w:hAnsi="Times New Roman" w:cs="Times New Roman"/>
                <w:iCs/>
                <w:sz w:val="20"/>
                <w:szCs w:val="20"/>
              </w:rPr>
              <w:t xml:space="preserve"> e </w:t>
            </w:r>
            <w:proofErr w:type="spellStart"/>
            <w:r w:rsidRPr="007572C3">
              <w:rPr>
                <w:rFonts w:ascii="Times New Roman" w:hAnsi="Times New Roman" w:cs="Times New Roman"/>
                <w:iCs/>
                <w:sz w:val="20"/>
                <w:szCs w:val="20"/>
              </w:rPr>
              <w:t>strategie</w:t>
            </w:r>
            <w:proofErr w:type="spellEnd"/>
            <w:r w:rsidRPr="007572C3">
              <w:rPr>
                <w:rFonts w:ascii="Times New Roman" w:hAnsi="Times New Roman" w:cs="Times New Roman"/>
                <w:iCs/>
                <w:sz w:val="20"/>
                <w:szCs w:val="20"/>
              </w:rPr>
              <w:t xml:space="preserve"> </w:t>
            </w:r>
            <w:proofErr w:type="spellStart"/>
            <w:r w:rsidRPr="007572C3">
              <w:rPr>
                <w:rFonts w:ascii="Times New Roman" w:hAnsi="Times New Roman" w:cs="Times New Roman"/>
                <w:iCs/>
                <w:sz w:val="20"/>
                <w:szCs w:val="20"/>
              </w:rPr>
              <w:t>metodologico</w:t>
            </w:r>
            <w:proofErr w:type="spellEnd"/>
            <w:r w:rsidRPr="007572C3">
              <w:rPr>
                <w:rFonts w:ascii="Times New Roman" w:hAnsi="Times New Roman" w:cs="Times New Roman"/>
                <w:iCs/>
                <w:sz w:val="20"/>
                <w:szCs w:val="20"/>
              </w:rPr>
              <w:t>-</w:t>
            </w:r>
            <w:proofErr w:type="spellStart"/>
            <w:r w:rsidRPr="007572C3">
              <w:rPr>
                <w:rFonts w:ascii="Times New Roman" w:hAnsi="Times New Roman" w:cs="Times New Roman"/>
                <w:iCs/>
                <w:sz w:val="20"/>
                <w:szCs w:val="20"/>
              </w:rPr>
              <w:t>didattiche</w:t>
            </w:r>
            <w:proofErr w:type="spellEnd"/>
            <w:r w:rsidRPr="007572C3">
              <w:rPr>
                <w:rFonts w:ascii="Times New Roman" w:hAnsi="Times New Roman" w:cs="Times New Roman"/>
                <w:sz w:val="20"/>
                <w:szCs w:val="20"/>
              </w:rPr>
              <w:t xml:space="preserve">, </w:t>
            </w:r>
            <w:proofErr w:type="spellStart"/>
            <w:r w:rsidRPr="007572C3">
              <w:rPr>
                <w:rFonts w:ascii="Times New Roman" w:hAnsi="Times New Roman" w:cs="Times New Roman"/>
                <w:sz w:val="20"/>
                <w:szCs w:val="20"/>
              </w:rPr>
              <w:t>Elledici</w:t>
            </w:r>
            <w:proofErr w:type="spellEnd"/>
            <w:r w:rsidRPr="007572C3">
              <w:rPr>
                <w:rFonts w:ascii="Times New Roman" w:hAnsi="Times New Roman" w:cs="Times New Roman"/>
                <w:sz w:val="20"/>
                <w:szCs w:val="20"/>
              </w:rPr>
              <w:t>-</w:t>
            </w:r>
            <w:proofErr w:type="spellStart"/>
            <w:r w:rsidRPr="007572C3">
              <w:rPr>
                <w:rFonts w:ascii="Times New Roman" w:hAnsi="Times New Roman" w:cs="Times New Roman"/>
                <w:sz w:val="20"/>
                <w:szCs w:val="20"/>
              </w:rPr>
              <w:t>Il</w:t>
            </w:r>
            <w:proofErr w:type="spellEnd"/>
            <w:r w:rsidRPr="007572C3">
              <w:rPr>
                <w:rFonts w:ascii="Times New Roman" w:hAnsi="Times New Roman" w:cs="Times New Roman"/>
                <w:sz w:val="20"/>
                <w:szCs w:val="20"/>
              </w:rPr>
              <w:t xml:space="preserve"> </w:t>
            </w:r>
            <w:proofErr w:type="spellStart"/>
            <w:r w:rsidRPr="007572C3">
              <w:rPr>
                <w:rFonts w:ascii="Times New Roman" w:hAnsi="Times New Roman" w:cs="Times New Roman"/>
                <w:sz w:val="20"/>
                <w:szCs w:val="20"/>
              </w:rPr>
              <w:t>Capitello</w:t>
            </w:r>
            <w:proofErr w:type="spellEnd"/>
            <w:r w:rsidRPr="007572C3">
              <w:rPr>
                <w:rFonts w:ascii="Times New Roman" w:hAnsi="Times New Roman" w:cs="Times New Roman"/>
                <w:sz w:val="20"/>
                <w:szCs w:val="20"/>
              </w:rPr>
              <w:t xml:space="preserve">, </w:t>
            </w:r>
            <w:proofErr w:type="spellStart"/>
            <w:r w:rsidRPr="007572C3">
              <w:rPr>
                <w:rFonts w:ascii="Times New Roman" w:hAnsi="Times New Roman" w:cs="Times New Roman"/>
                <w:sz w:val="20"/>
                <w:szCs w:val="20"/>
              </w:rPr>
              <w:t>Leumann</w:t>
            </w:r>
            <w:proofErr w:type="spellEnd"/>
            <w:r w:rsidRPr="007572C3">
              <w:rPr>
                <w:rFonts w:ascii="Times New Roman" w:hAnsi="Times New Roman" w:cs="Times New Roman"/>
                <w:sz w:val="20"/>
                <w:szCs w:val="20"/>
              </w:rPr>
              <w:t xml:space="preserve"> 2003.</w:t>
            </w:r>
          </w:p>
          <w:p w:rsidR="001D79FF" w:rsidRPr="007572C3" w:rsidRDefault="001D79FF" w:rsidP="00911BE6">
            <w:pPr>
              <w:tabs>
                <w:tab w:val="left" w:pos="2820"/>
              </w:tabs>
              <w:jc w:val="both"/>
              <w:rPr>
                <w:rFonts w:ascii="Times New Roman" w:eastAsia="Calibri" w:hAnsi="Times New Roman" w:cs="Times New Roman"/>
                <w:sz w:val="20"/>
                <w:szCs w:val="20"/>
              </w:rPr>
            </w:pP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lastRenderedPageBreak/>
              <w:t xml:space="preserve">Mrežni izvori </w:t>
            </w:r>
          </w:p>
        </w:tc>
        <w:tc>
          <w:tcPr>
            <w:tcW w:w="7487" w:type="dxa"/>
            <w:gridSpan w:val="29"/>
          </w:tcPr>
          <w:p w:rsidR="001D79FF" w:rsidRPr="00C64028" w:rsidRDefault="00937FCC" w:rsidP="001D79FF">
            <w:pPr>
              <w:pStyle w:val="Odlomakpopisa"/>
              <w:numPr>
                <w:ilvl w:val="0"/>
                <w:numId w:val="9"/>
              </w:numPr>
              <w:spacing w:before="0" w:after="0"/>
              <w:rPr>
                <w:rFonts w:ascii="Times New Roman" w:hAnsi="Times New Roman" w:cs="Times New Roman"/>
                <w:sz w:val="20"/>
                <w:szCs w:val="20"/>
              </w:rPr>
            </w:pPr>
            <w:hyperlink r:id="rId12" w:history="1">
              <w:r w:rsidR="001D79FF" w:rsidRPr="00C64028">
                <w:rPr>
                  <w:rStyle w:val="Hiperveza"/>
                  <w:rFonts w:ascii="Times New Roman" w:hAnsi="Times New Roman" w:cs="Times New Roman"/>
                  <w:sz w:val="20"/>
                  <w:szCs w:val="20"/>
                </w:rPr>
                <w:t>https://nku.hbk.hr/</w:t>
              </w:r>
            </w:hyperlink>
          </w:p>
          <w:p w:rsidR="001D79FF" w:rsidRPr="00C64028" w:rsidRDefault="00937FCC" w:rsidP="001D79FF">
            <w:pPr>
              <w:pStyle w:val="Odlomakpopisa"/>
              <w:numPr>
                <w:ilvl w:val="0"/>
                <w:numId w:val="9"/>
              </w:numPr>
              <w:spacing w:before="0" w:after="0"/>
              <w:rPr>
                <w:rFonts w:ascii="Times New Roman" w:hAnsi="Times New Roman" w:cs="Times New Roman"/>
                <w:sz w:val="20"/>
                <w:szCs w:val="20"/>
              </w:rPr>
            </w:pPr>
            <w:hyperlink r:id="rId13" w:history="1">
              <w:r w:rsidR="001D79FF" w:rsidRPr="00C64028">
                <w:rPr>
                  <w:rStyle w:val="Hiperveza"/>
                  <w:rFonts w:ascii="Times New Roman" w:hAnsi="Times New Roman" w:cs="Times New Roman"/>
                  <w:sz w:val="20"/>
                  <w:szCs w:val="20"/>
                </w:rPr>
                <w:t>https://mzo.hr/hr/predmetni-kurikulumi</w:t>
              </w:r>
            </w:hyperlink>
          </w:p>
          <w:p w:rsidR="001D79FF" w:rsidRPr="00C64028" w:rsidRDefault="00937FCC" w:rsidP="001D79FF">
            <w:pPr>
              <w:pStyle w:val="Odlomakpopisa"/>
              <w:numPr>
                <w:ilvl w:val="0"/>
                <w:numId w:val="9"/>
              </w:numPr>
              <w:spacing w:before="0" w:after="0"/>
              <w:rPr>
                <w:rFonts w:ascii="Times New Roman" w:hAnsi="Times New Roman" w:cs="Times New Roman"/>
                <w:sz w:val="20"/>
                <w:szCs w:val="20"/>
              </w:rPr>
            </w:pPr>
            <w:hyperlink r:id="rId14" w:history="1">
              <w:r w:rsidR="001D79FF" w:rsidRPr="00C64028">
                <w:rPr>
                  <w:rStyle w:val="Hiperveza"/>
                  <w:rFonts w:ascii="Times New Roman" w:hAnsi="Times New Roman" w:cs="Times New Roman"/>
                  <w:sz w:val="20"/>
                  <w:szCs w:val="20"/>
                </w:rPr>
                <w:t>https://skolazazivot.hr/</w:t>
              </w:r>
            </w:hyperlink>
          </w:p>
          <w:p w:rsidR="001D79FF" w:rsidRPr="00C64028" w:rsidRDefault="00937FCC" w:rsidP="001D79FF">
            <w:pPr>
              <w:pStyle w:val="Odlomakpopisa"/>
              <w:numPr>
                <w:ilvl w:val="0"/>
                <w:numId w:val="9"/>
              </w:numPr>
              <w:spacing w:before="0" w:after="0"/>
              <w:rPr>
                <w:rFonts w:ascii="Times New Roman" w:hAnsi="Times New Roman" w:cs="Times New Roman"/>
                <w:sz w:val="20"/>
                <w:szCs w:val="20"/>
              </w:rPr>
            </w:pPr>
            <w:hyperlink r:id="rId15" w:history="1">
              <w:r w:rsidR="001D79FF" w:rsidRPr="00C64028">
                <w:rPr>
                  <w:rStyle w:val="Hiperveza"/>
                  <w:rFonts w:ascii="Times New Roman" w:hAnsi="Times New Roman" w:cs="Times New Roman"/>
                  <w:sz w:val="20"/>
                  <w:szCs w:val="20"/>
                </w:rPr>
                <w:t>http://www.vjeronauk.hr/</w:t>
              </w:r>
            </w:hyperlink>
          </w:p>
        </w:tc>
      </w:tr>
      <w:tr w:rsidR="001D79FF" w:rsidRPr="00C64028" w:rsidTr="00911BE6">
        <w:tc>
          <w:tcPr>
            <w:tcW w:w="1801" w:type="dxa"/>
            <w:vMerge w:val="restart"/>
            <w:shd w:val="clear" w:color="auto" w:fill="F2F2F2" w:themeFill="background1" w:themeFillShade="F2"/>
            <w:vAlign w:val="center"/>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Provjera ishoda učenja (prema uputama AZVO)</w:t>
            </w:r>
          </w:p>
        </w:tc>
        <w:tc>
          <w:tcPr>
            <w:tcW w:w="5754" w:type="dxa"/>
            <w:gridSpan w:val="24"/>
          </w:tcPr>
          <w:p w:rsidR="001D79FF" w:rsidRPr="00C64028" w:rsidRDefault="001D79FF" w:rsidP="00911BE6">
            <w:pPr>
              <w:tabs>
                <w:tab w:val="left" w:pos="1218"/>
              </w:tabs>
              <w:spacing w:before="20" w:after="20"/>
              <w:jc w:val="center"/>
              <w:rPr>
                <w:rFonts w:ascii="Times New Roman" w:eastAsia="MS Gothic" w:hAnsi="Times New Roman" w:cs="Times New Roman"/>
                <w:sz w:val="20"/>
                <w:szCs w:val="20"/>
              </w:rPr>
            </w:pPr>
            <w:r w:rsidRPr="00C64028">
              <w:rPr>
                <w:rFonts w:ascii="Times New Roman" w:hAnsi="Times New Roman" w:cs="Times New Roman"/>
                <w:sz w:val="20"/>
                <w:szCs w:val="20"/>
                <w:lang w:eastAsia="hr-HR"/>
              </w:rPr>
              <w:t>Samo završni ispit</w:t>
            </w:r>
          </w:p>
        </w:tc>
        <w:tc>
          <w:tcPr>
            <w:tcW w:w="1733" w:type="dxa"/>
            <w:gridSpan w:val="5"/>
          </w:tcPr>
          <w:p w:rsidR="001D79FF" w:rsidRPr="00C64028" w:rsidRDefault="001D79FF" w:rsidP="00911BE6">
            <w:pPr>
              <w:tabs>
                <w:tab w:val="left" w:pos="1218"/>
              </w:tabs>
              <w:spacing w:before="20" w:after="20"/>
              <w:jc w:val="center"/>
              <w:rPr>
                <w:rFonts w:ascii="Times New Roman" w:eastAsia="MS Gothic" w:hAnsi="Times New Roman" w:cs="Times New Roman"/>
                <w:sz w:val="20"/>
                <w:szCs w:val="20"/>
              </w:rPr>
            </w:pP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2080" w:type="dxa"/>
            <w:gridSpan w:val="11"/>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883216450"/>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završni</w:t>
            </w:r>
          </w:p>
          <w:p w:rsidR="001D79FF" w:rsidRPr="00C64028" w:rsidRDefault="001D79FF" w:rsidP="00911BE6">
            <w:pPr>
              <w:widowControl w:val="0"/>
              <w:autoSpaceDE w:val="0"/>
              <w:autoSpaceDN w:val="0"/>
              <w:adjustRightInd w:val="0"/>
              <w:spacing w:before="20" w:after="20"/>
              <w:jc w:val="center"/>
              <w:rPr>
                <w:rFonts w:ascii="Times New Roman" w:hAnsi="Times New Roman" w:cs="Times New Roman"/>
                <w:sz w:val="20"/>
                <w:szCs w:val="20"/>
                <w:lang w:eastAsia="hr-HR"/>
              </w:rPr>
            </w:pPr>
            <w:r w:rsidRPr="00C64028">
              <w:rPr>
                <w:rFonts w:ascii="Times New Roman" w:hAnsi="Times New Roman" w:cs="Times New Roman"/>
                <w:sz w:val="20"/>
                <w:szCs w:val="20"/>
                <w:lang w:eastAsia="hr-HR"/>
              </w:rPr>
              <w:t>pismeni ispit</w:t>
            </w:r>
          </w:p>
        </w:tc>
        <w:tc>
          <w:tcPr>
            <w:tcW w:w="1501" w:type="dxa"/>
            <w:gridSpan w:val="7"/>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615138436"/>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završni</w:t>
            </w:r>
          </w:p>
          <w:p w:rsidR="001D79FF" w:rsidRPr="00C64028" w:rsidRDefault="001D79FF" w:rsidP="00911BE6">
            <w:pPr>
              <w:widowControl w:val="0"/>
              <w:autoSpaceDE w:val="0"/>
              <w:autoSpaceDN w:val="0"/>
              <w:adjustRightInd w:val="0"/>
              <w:spacing w:before="20" w:after="20"/>
              <w:jc w:val="center"/>
              <w:rPr>
                <w:rFonts w:ascii="Times New Roman" w:hAnsi="Times New Roman" w:cs="Times New Roman"/>
                <w:sz w:val="20"/>
                <w:szCs w:val="20"/>
                <w:lang w:eastAsia="hr-HR"/>
              </w:rPr>
            </w:pPr>
            <w:r w:rsidRPr="00C64028">
              <w:rPr>
                <w:rFonts w:ascii="Times New Roman" w:hAnsi="Times New Roman" w:cs="Times New Roman"/>
                <w:sz w:val="20"/>
                <w:szCs w:val="20"/>
                <w:lang w:eastAsia="hr-HR"/>
              </w:rPr>
              <w:t>usmeni ispit</w:t>
            </w:r>
          </w:p>
        </w:tc>
        <w:tc>
          <w:tcPr>
            <w:tcW w:w="2173" w:type="dxa"/>
            <w:gridSpan w:val="6"/>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648293782"/>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pismeni i usmeni završni ispit</w:t>
            </w:r>
          </w:p>
        </w:tc>
        <w:tc>
          <w:tcPr>
            <w:tcW w:w="1733" w:type="dxa"/>
            <w:gridSpan w:val="5"/>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921090958"/>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praktični rad i završni ispit</w:t>
            </w: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383" w:type="dxa"/>
            <w:gridSpan w:val="6"/>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764995596"/>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samo kolokvij/zadaće</w:t>
            </w:r>
          </w:p>
        </w:tc>
        <w:tc>
          <w:tcPr>
            <w:tcW w:w="1405" w:type="dxa"/>
            <w:gridSpan w:val="7"/>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988221163"/>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kolokviji/ izlaganje i završni ispit</w:t>
            </w:r>
          </w:p>
        </w:tc>
        <w:tc>
          <w:tcPr>
            <w:tcW w:w="793" w:type="dxa"/>
            <w:gridSpan w:val="5"/>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92841889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seminarski</w:t>
            </w:r>
          </w:p>
          <w:p w:rsidR="001D79FF" w:rsidRPr="00C64028" w:rsidRDefault="001D79FF" w:rsidP="00911BE6">
            <w:pPr>
              <w:widowControl w:val="0"/>
              <w:autoSpaceDE w:val="0"/>
              <w:autoSpaceDN w:val="0"/>
              <w:adjustRightInd w:val="0"/>
              <w:spacing w:before="20" w:after="20"/>
              <w:jc w:val="center"/>
              <w:rPr>
                <w:rFonts w:ascii="Times New Roman" w:hAnsi="Times New Roman" w:cs="Times New Roman"/>
                <w:sz w:val="20"/>
                <w:szCs w:val="20"/>
                <w:lang w:eastAsia="hr-HR"/>
              </w:rPr>
            </w:pPr>
            <w:r w:rsidRPr="00C64028">
              <w:rPr>
                <w:rFonts w:ascii="Times New Roman" w:hAnsi="Times New Roman" w:cs="Times New Roman"/>
                <w:sz w:val="20"/>
                <w:szCs w:val="20"/>
                <w:lang w:eastAsia="hr-HR"/>
              </w:rPr>
              <w:t>rad</w:t>
            </w:r>
          </w:p>
        </w:tc>
        <w:tc>
          <w:tcPr>
            <w:tcW w:w="850" w:type="dxa"/>
            <w:gridSpan w:val="2"/>
            <w:vAlign w:val="center"/>
          </w:tcPr>
          <w:p w:rsidR="001D79FF" w:rsidRPr="00C64028" w:rsidRDefault="00937FCC" w:rsidP="00911BE6">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2073849409"/>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seminarski</w:t>
            </w:r>
          </w:p>
          <w:p w:rsidR="001D79FF" w:rsidRPr="00C64028" w:rsidRDefault="001D79FF" w:rsidP="00911BE6">
            <w:pPr>
              <w:widowControl w:val="0"/>
              <w:autoSpaceDE w:val="0"/>
              <w:autoSpaceDN w:val="0"/>
              <w:adjustRightInd w:val="0"/>
              <w:spacing w:before="20" w:after="20"/>
              <w:jc w:val="center"/>
              <w:rPr>
                <w:rFonts w:ascii="Times New Roman" w:hAnsi="Times New Roman" w:cs="Times New Roman"/>
                <w:sz w:val="20"/>
                <w:szCs w:val="20"/>
                <w:lang w:eastAsia="hr-HR"/>
              </w:rPr>
            </w:pPr>
            <w:r w:rsidRPr="00C64028">
              <w:rPr>
                <w:rFonts w:ascii="Times New Roman" w:hAnsi="Times New Roman" w:cs="Times New Roman"/>
                <w:sz w:val="20"/>
                <w:szCs w:val="20"/>
                <w:lang w:eastAsia="hr-HR"/>
              </w:rPr>
              <w:t>rad i završni ispit</w:t>
            </w:r>
          </w:p>
        </w:tc>
        <w:tc>
          <w:tcPr>
            <w:tcW w:w="1872" w:type="dxa"/>
            <w:gridSpan w:val="8"/>
            <w:vAlign w:val="center"/>
          </w:tcPr>
          <w:p w:rsidR="001D79FF" w:rsidRPr="00C64028"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26627074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praktični rad</w:t>
            </w:r>
          </w:p>
        </w:tc>
        <w:tc>
          <w:tcPr>
            <w:tcW w:w="1184" w:type="dxa"/>
            <w:vAlign w:val="center"/>
          </w:tcPr>
          <w:p w:rsidR="001D79FF" w:rsidRPr="00C64028"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51974804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lang w:eastAsia="hr-HR"/>
              </w:rPr>
              <w:t>drugi oblici</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Način formiranja završne ocjene (%)</w:t>
            </w:r>
          </w:p>
        </w:tc>
        <w:tc>
          <w:tcPr>
            <w:tcW w:w="7487" w:type="dxa"/>
            <w:gridSpan w:val="29"/>
            <w:vAlign w:val="center"/>
          </w:tcPr>
          <w:p w:rsidR="001D79FF" w:rsidRPr="00C64028" w:rsidRDefault="001D79FF" w:rsidP="00911BE6">
            <w:pPr>
              <w:tabs>
                <w:tab w:val="left" w:pos="1218"/>
              </w:tabs>
              <w:spacing w:before="20" w:after="20"/>
              <w:rPr>
                <w:rFonts w:ascii="Times New Roman" w:eastAsia="MS Gothic" w:hAnsi="Times New Roman" w:cs="Times New Roman"/>
                <w:sz w:val="20"/>
                <w:szCs w:val="20"/>
              </w:rPr>
            </w:pPr>
            <w:r w:rsidRPr="00C64028">
              <w:rPr>
                <w:rFonts w:ascii="Times New Roman" w:eastAsia="Times New Roman" w:hAnsi="Times New Roman" w:cs="Times New Roman"/>
                <w:sz w:val="20"/>
                <w:szCs w:val="20"/>
              </w:rPr>
              <w:t xml:space="preserve">Aktivno sudjelovanje na nastavi </w:t>
            </w:r>
            <w:r w:rsidRPr="00C64028">
              <w:rPr>
                <w:rFonts w:ascii="Times New Roman" w:eastAsia="MS Gothic" w:hAnsi="Times New Roman" w:cs="Times New Roman"/>
                <w:sz w:val="20"/>
                <w:szCs w:val="20"/>
              </w:rPr>
              <w:t>15%</w:t>
            </w:r>
          </w:p>
          <w:p w:rsidR="001D79FF" w:rsidRPr="00C64028" w:rsidRDefault="001D79FF" w:rsidP="00911BE6">
            <w:pPr>
              <w:tabs>
                <w:tab w:val="left" w:pos="2820"/>
              </w:tabs>
              <w:rPr>
                <w:rFonts w:ascii="Times New Roman" w:eastAsia="Times New Roman" w:hAnsi="Times New Roman" w:cs="Times New Roman"/>
                <w:sz w:val="20"/>
                <w:szCs w:val="20"/>
              </w:rPr>
            </w:pPr>
            <w:r w:rsidRPr="00C64028">
              <w:rPr>
                <w:rFonts w:ascii="Times New Roman" w:eastAsia="Times New Roman" w:hAnsi="Times New Roman" w:cs="Times New Roman"/>
                <w:sz w:val="20"/>
                <w:szCs w:val="20"/>
              </w:rPr>
              <w:t>Kolokvij 25%</w:t>
            </w:r>
          </w:p>
          <w:p w:rsidR="001D79FF" w:rsidRPr="00C64028" w:rsidRDefault="001D79FF" w:rsidP="00911BE6">
            <w:pPr>
              <w:tabs>
                <w:tab w:val="left" w:pos="2820"/>
              </w:tabs>
              <w:rPr>
                <w:rFonts w:ascii="Times New Roman" w:eastAsia="Times New Roman" w:hAnsi="Times New Roman" w:cs="Times New Roman"/>
                <w:sz w:val="20"/>
                <w:szCs w:val="20"/>
              </w:rPr>
            </w:pPr>
            <w:r w:rsidRPr="00C64028">
              <w:rPr>
                <w:rFonts w:ascii="Times New Roman" w:eastAsia="Times New Roman" w:hAnsi="Times New Roman" w:cs="Times New Roman"/>
                <w:sz w:val="20"/>
                <w:szCs w:val="20"/>
              </w:rPr>
              <w:t>Tematsko izlaganje 15%</w:t>
            </w:r>
          </w:p>
          <w:p w:rsidR="001D79FF" w:rsidRPr="00C64028" w:rsidRDefault="001D79FF" w:rsidP="00911BE6">
            <w:pPr>
              <w:tabs>
                <w:tab w:val="left" w:pos="1218"/>
              </w:tabs>
              <w:spacing w:before="20" w:after="20"/>
              <w:rPr>
                <w:rFonts w:ascii="Times New Roman" w:eastAsia="Times New Roman" w:hAnsi="Times New Roman" w:cs="Times New Roman"/>
                <w:sz w:val="20"/>
                <w:szCs w:val="20"/>
              </w:rPr>
            </w:pPr>
            <w:r w:rsidRPr="00C64028">
              <w:rPr>
                <w:rFonts w:ascii="Times New Roman" w:eastAsia="Times New Roman" w:hAnsi="Times New Roman" w:cs="Times New Roman"/>
                <w:sz w:val="20"/>
                <w:szCs w:val="20"/>
              </w:rPr>
              <w:t>Završni ispit 45%</w:t>
            </w:r>
          </w:p>
        </w:tc>
      </w:tr>
      <w:tr w:rsidR="001D79FF" w:rsidRPr="00C64028" w:rsidTr="00911BE6">
        <w:tc>
          <w:tcPr>
            <w:tcW w:w="1801" w:type="dxa"/>
            <w:vMerge w:val="restart"/>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 xml:space="preserve">Ocjenjivanje </w:t>
            </w:r>
          </w:p>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sz w:val="20"/>
                <w:szCs w:val="20"/>
              </w:rPr>
              <w:t>/upisati postotak ili broj bodova za elemente koji se ocjenjuju/</w:t>
            </w:r>
          </w:p>
        </w:tc>
        <w:tc>
          <w:tcPr>
            <w:tcW w:w="1097" w:type="dxa"/>
            <w:gridSpan w:val="4"/>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0-50</w:t>
            </w:r>
            <w:r w:rsidRPr="00C64028">
              <w:rPr>
                <w:rFonts w:ascii="Times New Roman" w:eastAsia="Times New Roman" w:hAnsi="Times New Roman" w:cs="Times New Roman"/>
                <w:sz w:val="20"/>
                <w:szCs w:val="20"/>
              </w:rPr>
              <w:t>%</w:t>
            </w:r>
          </w:p>
        </w:tc>
        <w:tc>
          <w:tcPr>
            <w:tcW w:w="6390" w:type="dxa"/>
            <w:gridSpan w:val="25"/>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nedovoljan (1)</w:t>
            </w: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097" w:type="dxa"/>
            <w:gridSpan w:val="4"/>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50-65</w:t>
            </w:r>
            <w:r w:rsidRPr="00C64028">
              <w:rPr>
                <w:rFonts w:ascii="Times New Roman" w:eastAsia="Times New Roman" w:hAnsi="Times New Roman" w:cs="Times New Roman"/>
                <w:sz w:val="20"/>
                <w:szCs w:val="20"/>
              </w:rPr>
              <w:t>%</w:t>
            </w:r>
          </w:p>
        </w:tc>
        <w:tc>
          <w:tcPr>
            <w:tcW w:w="6390" w:type="dxa"/>
            <w:gridSpan w:val="25"/>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dovoljan (2)</w:t>
            </w: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097" w:type="dxa"/>
            <w:gridSpan w:val="4"/>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65-80</w:t>
            </w:r>
            <w:r w:rsidRPr="00C64028">
              <w:rPr>
                <w:rFonts w:ascii="Times New Roman" w:eastAsia="Times New Roman" w:hAnsi="Times New Roman" w:cs="Times New Roman"/>
                <w:sz w:val="20"/>
                <w:szCs w:val="20"/>
              </w:rPr>
              <w:t>%</w:t>
            </w:r>
          </w:p>
        </w:tc>
        <w:tc>
          <w:tcPr>
            <w:tcW w:w="6390" w:type="dxa"/>
            <w:gridSpan w:val="25"/>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dobar (3)</w:t>
            </w: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097" w:type="dxa"/>
            <w:gridSpan w:val="4"/>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80-90</w:t>
            </w:r>
            <w:r w:rsidRPr="00C64028">
              <w:rPr>
                <w:rFonts w:ascii="Times New Roman" w:eastAsia="Times New Roman" w:hAnsi="Times New Roman" w:cs="Times New Roman"/>
                <w:sz w:val="20"/>
                <w:szCs w:val="20"/>
              </w:rPr>
              <w:t>%</w:t>
            </w:r>
          </w:p>
        </w:tc>
        <w:tc>
          <w:tcPr>
            <w:tcW w:w="6390" w:type="dxa"/>
            <w:gridSpan w:val="25"/>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vrlo dobar (4)</w:t>
            </w:r>
          </w:p>
        </w:tc>
      </w:tr>
      <w:tr w:rsidR="001D79FF" w:rsidRPr="00C64028" w:rsidTr="00911BE6">
        <w:tc>
          <w:tcPr>
            <w:tcW w:w="1801" w:type="dxa"/>
            <w:vMerge/>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p>
        </w:tc>
        <w:tc>
          <w:tcPr>
            <w:tcW w:w="1097" w:type="dxa"/>
            <w:gridSpan w:val="4"/>
            <w:vAlign w:val="center"/>
          </w:tcPr>
          <w:p w:rsidR="001D79FF" w:rsidRPr="00C64028" w:rsidRDefault="001D79FF" w:rsidP="00911BE6">
            <w:pPr>
              <w:tabs>
                <w:tab w:val="left" w:pos="1218"/>
              </w:tabs>
              <w:spacing w:before="20" w:after="20"/>
              <w:jc w:val="center"/>
              <w:rPr>
                <w:rFonts w:ascii="Times New Roman" w:hAnsi="Times New Roman" w:cs="Times New Roman"/>
                <w:sz w:val="20"/>
                <w:szCs w:val="20"/>
              </w:rPr>
            </w:pPr>
            <w:r w:rsidRPr="00C64028">
              <w:rPr>
                <w:rFonts w:ascii="Times New Roman" w:hAnsi="Times New Roman" w:cs="Times New Roman"/>
                <w:sz w:val="20"/>
                <w:szCs w:val="20"/>
              </w:rPr>
              <w:t>90-100</w:t>
            </w:r>
            <w:r w:rsidRPr="00C64028">
              <w:rPr>
                <w:rFonts w:ascii="Times New Roman" w:eastAsia="Times New Roman" w:hAnsi="Times New Roman" w:cs="Times New Roman"/>
                <w:sz w:val="20"/>
                <w:szCs w:val="20"/>
              </w:rPr>
              <w:t>%</w:t>
            </w:r>
          </w:p>
        </w:tc>
        <w:tc>
          <w:tcPr>
            <w:tcW w:w="6390" w:type="dxa"/>
            <w:gridSpan w:val="25"/>
            <w:vAlign w:val="center"/>
          </w:tcPr>
          <w:p w:rsidR="001D79FF" w:rsidRPr="00C64028" w:rsidRDefault="001D79FF" w:rsidP="00911BE6">
            <w:pPr>
              <w:tabs>
                <w:tab w:val="left" w:pos="1218"/>
              </w:tabs>
              <w:spacing w:before="20" w:after="20"/>
              <w:rPr>
                <w:rFonts w:ascii="Times New Roman" w:hAnsi="Times New Roman" w:cs="Times New Roman"/>
                <w:sz w:val="20"/>
                <w:szCs w:val="20"/>
              </w:rPr>
            </w:pPr>
            <w:r w:rsidRPr="00C64028">
              <w:rPr>
                <w:rFonts w:ascii="Times New Roman" w:hAnsi="Times New Roman" w:cs="Times New Roman"/>
                <w:sz w:val="20"/>
                <w:szCs w:val="20"/>
              </w:rPr>
              <w:t>izvrstan (5)</w:t>
            </w:r>
          </w:p>
        </w:tc>
      </w:tr>
      <w:tr w:rsidR="001D79FF" w:rsidRPr="00C64028" w:rsidTr="00911BE6">
        <w:tc>
          <w:tcPr>
            <w:tcW w:w="1801" w:type="dxa"/>
            <w:shd w:val="clear" w:color="auto" w:fill="F2F2F2" w:themeFill="background1" w:themeFillShade="F2"/>
          </w:tcPr>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Način praćenja kvalitete</w:t>
            </w:r>
          </w:p>
        </w:tc>
        <w:tc>
          <w:tcPr>
            <w:tcW w:w="7487" w:type="dxa"/>
            <w:gridSpan w:val="29"/>
            <w:vAlign w:val="center"/>
          </w:tcPr>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6269214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studentska evaluacija nastave na razini Sveučilišta </w:t>
            </w:r>
          </w:p>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06853924"/>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studentska evaluacija nastave na razini sastavnice</w:t>
            </w:r>
          </w:p>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78213923"/>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interna evaluacija nastave </w:t>
            </w:r>
          </w:p>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08546241"/>
              </w:sdtPr>
              <w:sdtEndPr/>
              <w:sdtContent>
                <w:r w:rsidR="001D79FF">
                  <w:rPr>
                    <w:rFonts w:ascii="MS Gothic" w:eastAsia="MS Gothic" w:hAnsi="MS Gothic" w:cs="Times New Roman" w:hint="eastAsia"/>
                    <w:sz w:val="20"/>
                    <w:szCs w:val="20"/>
                  </w:rPr>
                  <w:t>☒</w:t>
                </w:r>
              </w:sdtContent>
            </w:sdt>
            <w:r w:rsidR="001D79FF" w:rsidRPr="00C64028">
              <w:rPr>
                <w:rFonts w:ascii="Times New Roman" w:hAnsi="Times New Roman" w:cs="Times New Roman"/>
                <w:sz w:val="20"/>
                <w:szCs w:val="20"/>
              </w:rPr>
              <w:t xml:space="preserve"> tematske sjednice stručnih vijeća sastavnica o kvaliteti nastave i rezultatima studentske </w:t>
            </w:r>
            <w:r w:rsidR="001D79FF" w:rsidRPr="00C64028">
              <w:rPr>
                <w:rFonts w:ascii="Times New Roman" w:hAnsi="Times New Roman" w:cs="Times New Roman"/>
                <w:sz w:val="20"/>
                <w:szCs w:val="20"/>
              </w:rPr>
              <w:lastRenderedPageBreak/>
              <w:t>ankete</w:t>
            </w:r>
          </w:p>
          <w:p w:rsidR="001D79FF" w:rsidRPr="00C64028"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84893735"/>
              </w:sdtPr>
              <w:sdtEndPr/>
              <w:sdtContent>
                <w:r w:rsidR="001D79FF" w:rsidRPr="00C64028">
                  <w:rPr>
                    <w:rFonts w:ascii="Segoe UI Symbol" w:eastAsia="MS Gothic" w:hAnsi="Segoe UI Symbol" w:cs="Segoe UI Symbol"/>
                    <w:sz w:val="20"/>
                    <w:szCs w:val="20"/>
                  </w:rPr>
                  <w:t>☒</w:t>
                </w:r>
              </w:sdtContent>
            </w:sdt>
            <w:r w:rsidR="001D79FF" w:rsidRPr="00C64028">
              <w:rPr>
                <w:rFonts w:ascii="Times New Roman" w:hAnsi="Times New Roman" w:cs="Times New Roman"/>
                <w:sz w:val="20"/>
                <w:szCs w:val="20"/>
              </w:rPr>
              <w:t xml:space="preserve"> ostalo</w:t>
            </w:r>
          </w:p>
        </w:tc>
      </w:tr>
      <w:tr w:rsidR="001D79FF" w:rsidRPr="00C64028" w:rsidTr="00911BE6">
        <w:tc>
          <w:tcPr>
            <w:tcW w:w="1801" w:type="dxa"/>
            <w:shd w:val="clear" w:color="auto" w:fill="F2F2F2" w:themeFill="background1" w:themeFillShade="F2"/>
          </w:tcPr>
          <w:p w:rsidR="001D79FF"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lastRenderedPageBreak/>
              <w:t>Napomena / </w:t>
            </w:r>
          </w:p>
          <w:p w:rsidR="001D79FF" w:rsidRPr="00C64028" w:rsidRDefault="001D79FF" w:rsidP="00911BE6">
            <w:pPr>
              <w:spacing w:before="20" w:after="20"/>
              <w:rPr>
                <w:rFonts w:ascii="Times New Roman" w:hAnsi="Times New Roman" w:cs="Times New Roman"/>
                <w:b/>
                <w:sz w:val="20"/>
                <w:szCs w:val="20"/>
              </w:rPr>
            </w:pPr>
            <w:r w:rsidRPr="00C64028">
              <w:rPr>
                <w:rFonts w:ascii="Times New Roman" w:hAnsi="Times New Roman" w:cs="Times New Roman"/>
                <w:b/>
                <w:sz w:val="20"/>
                <w:szCs w:val="20"/>
              </w:rPr>
              <w:t>Ostalo</w:t>
            </w:r>
          </w:p>
        </w:tc>
        <w:tc>
          <w:tcPr>
            <w:tcW w:w="7487" w:type="dxa"/>
            <w:gridSpan w:val="29"/>
            <w:shd w:val="clear" w:color="auto" w:fill="auto"/>
          </w:tcPr>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 xml:space="preserve">Sukladno čl. 6. </w:t>
            </w:r>
            <w:r w:rsidRPr="00C64028">
              <w:rPr>
                <w:rFonts w:ascii="Times New Roman" w:eastAsia="MS Gothic" w:hAnsi="Times New Roman" w:cs="Times New Roman"/>
                <w:i/>
                <w:sz w:val="20"/>
                <w:szCs w:val="20"/>
              </w:rPr>
              <w:t>Etičkog kodeksa</w:t>
            </w:r>
            <w:r w:rsidRPr="00C64028">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 xml:space="preserve">Prema čl. 14. </w:t>
            </w:r>
            <w:r w:rsidRPr="00C64028">
              <w:rPr>
                <w:rFonts w:ascii="Times New Roman" w:eastAsia="MS Gothic" w:hAnsi="Times New Roman" w:cs="Times New Roman"/>
                <w:i/>
                <w:sz w:val="20"/>
                <w:szCs w:val="20"/>
              </w:rPr>
              <w:t>Etičkog kodeksa</w:t>
            </w:r>
            <w:r w:rsidRPr="00C64028">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 xml:space="preserve">Svi oblici neetičnog ponašanja rezultirat će negativnom ocjenom u kolegiju bez mogućnosti nadoknade ili popravka. U slučaju težih povreda primjenjuje se </w:t>
            </w:r>
            <w:hyperlink r:id="rId16" w:history="1">
              <w:r w:rsidRPr="00C64028">
                <w:rPr>
                  <w:rStyle w:val="Hiperveza"/>
                  <w:rFonts w:ascii="Times New Roman" w:eastAsia="MS Gothic" w:hAnsi="Times New Roman" w:cs="Times New Roman"/>
                  <w:i/>
                  <w:sz w:val="20"/>
                  <w:szCs w:val="20"/>
                </w:rPr>
                <w:t>Pravilnik o stegovnoj odgovornosti studenata/studentica Sveučilišta u Zadru</w:t>
              </w:r>
            </w:hyperlink>
            <w:r w:rsidRPr="00C64028">
              <w:rPr>
                <w:rFonts w:ascii="Times New Roman" w:eastAsia="MS Gothic" w:hAnsi="Times New Roman" w:cs="Times New Roman"/>
                <w:sz w:val="20"/>
                <w:szCs w:val="20"/>
              </w:rPr>
              <w:t>.</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U elektronskoj komunikaciji bit će odgovarano samo na poruke koje dolaze s poznatih adresa s imenom i prezimenom, te koje su napisane hrvatskim standardom i primjerenim akademskim stilom.</w:t>
            </w:r>
          </w:p>
          <w:p w:rsidR="001D79FF" w:rsidRPr="00C64028" w:rsidRDefault="001D79FF" w:rsidP="00911BE6">
            <w:pPr>
              <w:tabs>
                <w:tab w:val="left" w:pos="1218"/>
              </w:tabs>
              <w:spacing w:before="20" w:after="20"/>
              <w:jc w:val="both"/>
              <w:rPr>
                <w:rFonts w:ascii="Times New Roman" w:eastAsia="MS Gothic" w:hAnsi="Times New Roman" w:cs="Times New Roman"/>
                <w:sz w:val="20"/>
                <w:szCs w:val="20"/>
              </w:rPr>
            </w:pPr>
            <w:r w:rsidRPr="00C64028">
              <w:rPr>
                <w:rFonts w:ascii="Times New Roman" w:eastAsia="MS Gothic" w:hAnsi="Times New Roman" w:cs="Times New Roman"/>
                <w:sz w:val="20"/>
                <w:szCs w:val="20"/>
              </w:rPr>
              <w:t>U kolegiju se koristi Merlin, sustav za e-učenje, pa su studentima                                                                                                                                                                                                                                                                                                                                                                                                                                                                                                                                                                                                                                                                                                                                                                                                                                                                                                                                                                                                                                                                                                                                                                                                                                                                                                                                                                                                                                                                                                                                                                                                                           potrebni AAI računi.</w:t>
            </w:r>
          </w:p>
        </w:tc>
      </w:tr>
    </w:tbl>
    <w:p w:rsidR="001D79FF" w:rsidRPr="003D6826" w:rsidRDefault="001D79FF" w:rsidP="001D79FF">
      <w:pPr>
        <w:rPr>
          <w:rFonts w:ascii="Times New Roman" w:hAnsi="Times New Roman" w:cs="Times New Roman"/>
          <w:sz w:val="18"/>
          <w:szCs w:val="18"/>
        </w:rPr>
      </w:pPr>
    </w:p>
    <w:p w:rsidR="001D79FF"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4"/>
        <w:t>*</w:t>
      </w:r>
    </w:p>
    <w:p w:rsidR="001D79FF" w:rsidRPr="00AA1A5A" w:rsidRDefault="001D79FF" w:rsidP="001D79FF">
      <w:pPr>
        <w:rPr>
          <w:rFonts w:ascii="Times New Roman" w:hAnsi="Times New Roman" w:cs="Times New Roman"/>
          <w:b/>
          <w:sz w:val="24"/>
        </w:rPr>
      </w:pPr>
    </w:p>
    <w:tbl>
      <w:tblPr>
        <w:tblStyle w:val="Reetkatablice"/>
        <w:tblW w:w="9532" w:type="dxa"/>
        <w:tblLayout w:type="fixed"/>
        <w:tblLook w:val="04A0" w:firstRow="1" w:lastRow="0" w:firstColumn="1" w:lastColumn="0" w:noHBand="0" w:noVBand="1"/>
      </w:tblPr>
      <w:tblGrid>
        <w:gridCol w:w="1799"/>
        <w:gridCol w:w="461"/>
        <w:gridCol w:w="321"/>
        <w:gridCol w:w="314"/>
        <w:gridCol w:w="78"/>
        <w:gridCol w:w="208"/>
        <w:gridCol w:w="72"/>
        <w:gridCol w:w="40"/>
        <w:gridCol w:w="234"/>
        <w:gridCol w:w="229"/>
        <w:gridCol w:w="122"/>
        <w:gridCol w:w="274"/>
        <w:gridCol w:w="434"/>
        <w:gridCol w:w="115"/>
        <w:gridCol w:w="90"/>
        <w:gridCol w:w="267"/>
        <w:gridCol w:w="378"/>
        <w:gridCol w:w="88"/>
        <w:gridCol w:w="216"/>
        <w:gridCol w:w="792"/>
        <w:gridCol w:w="268"/>
        <w:gridCol w:w="141"/>
        <w:gridCol w:w="475"/>
        <w:gridCol w:w="50"/>
        <w:gridCol w:w="330"/>
        <w:gridCol w:w="418"/>
        <w:gridCol w:w="34"/>
        <w:gridCol w:w="97"/>
        <w:gridCol w:w="1175"/>
        <w:gridCol w:w="12"/>
      </w:tblGrid>
      <w:tr w:rsidR="001D79FF" w:rsidRPr="009947BA" w:rsidTr="00911BE6">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 xml:space="preserve">Naziv kolegija </w:t>
            </w:r>
          </w:p>
        </w:tc>
        <w:tc>
          <w:tcPr>
            <w:tcW w:w="5142" w:type="dxa"/>
            <w:gridSpan w:val="21"/>
            <w:vAlign w:val="center"/>
          </w:tcPr>
          <w:p w:rsidR="001D79FF" w:rsidRPr="00460D8D" w:rsidRDefault="001D79FF" w:rsidP="00911BE6">
            <w:pPr>
              <w:spacing w:after="20"/>
              <w:jc w:val="center"/>
              <w:rPr>
                <w:rFonts w:ascii="Times New Roman" w:hAnsi="Times New Roman" w:cs="Times New Roman"/>
                <w:b/>
                <w:sz w:val="20"/>
                <w:szCs w:val="20"/>
              </w:rPr>
            </w:pPr>
            <w:r w:rsidRPr="00460D8D">
              <w:rPr>
                <w:rFonts w:ascii="Times New Roman" w:hAnsi="Times New Roman" w:cs="Times New Roman"/>
                <w:b/>
                <w:sz w:val="20"/>
                <w:szCs w:val="20"/>
              </w:rPr>
              <w:t xml:space="preserve">RELIGIOZNI ODGOJ I KATEHEZA </w:t>
            </w:r>
          </w:p>
          <w:p w:rsidR="001D79FF" w:rsidRPr="00460D8D" w:rsidRDefault="001D79FF" w:rsidP="00911BE6">
            <w:pPr>
              <w:spacing w:after="20"/>
              <w:jc w:val="center"/>
              <w:rPr>
                <w:rFonts w:ascii="Times New Roman" w:hAnsi="Times New Roman" w:cs="Times New Roman"/>
                <w:b/>
                <w:sz w:val="20"/>
                <w:szCs w:val="20"/>
              </w:rPr>
            </w:pPr>
            <w:r w:rsidRPr="00460D8D">
              <w:rPr>
                <w:rFonts w:ascii="Times New Roman" w:hAnsi="Times New Roman" w:cs="Times New Roman"/>
                <w:b/>
                <w:sz w:val="20"/>
                <w:szCs w:val="20"/>
              </w:rPr>
              <w:t>ADOLESCENATA I MLADIH</w:t>
            </w:r>
          </w:p>
        </w:tc>
        <w:tc>
          <w:tcPr>
            <w:tcW w:w="1273" w:type="dxa"/>
            <w:gridSpan w:val="4"/>
            <w:shd w:val="clear" w:color="auto" w:fill="F2F2F2" w:themeFill="background1" w:themeFillShade="F2"/>
          </w:tcPr>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 xml:space="preserve">akad. </w:t>
            </w:r>
          </w:p>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god.</w:t>
            </w:r>
          </w:p>
        </w:tc>
        <w:tc>
          <w:tcPr>
            <w:tcW w:w="1318" w:type="dxa"/>
            <w:gridSpan w:val="4"/>
            <w:vAlign w:val="center"/>
          </w:tcPr>
          <w:p w:rsidR="001D79FF" w:rsidRPr="00460D8D" w:rsidRDefault="001D79FF" w:rsidP="00911BE6">
            <w:pPr>
              <w:spacing w:before="20" w:after="20"/>
              <w:jc w:val="center"/>
              <w:rPr>
                <w:rFonts w:ascii="Times New Roman" w:hAnsi="Times New Roman" w:cs="Times New Roman"/>
                <w:sz w:val="20"/>
                <w:szCs w:val="20"/>
              </w:rPr>
            </w:pPr>
            <w:r w:rsidRPr="00460D8D">
              <w:rPr>
                <w:rFonts w:ascii="Times New Roman" w:hAnsi="Times New Roman" w:cs="Times New Roman"/>
                <w:sz w:val="20"/>
                <w:szCs w:val="20"/>
              </w:rPr>
              <w:t>2019./2020.</w:t>
            </w:r>
          </w:p>
        </w:tc>
      </w:tr>
      <w:tr w:rsidR="001D79FF" w:rsidRPr="009947BA" w:rsidTr="00911BE6">
        <w:tc>
          <w:tcPr>
            <w:tcW w:w="1799" w:type="dxa"/>
            <w:shd w:val="clear" w:color="auto" w:fill="F2F2F2" w:themeFill="background1" w:themeFillShade="F2"/>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Naziv studija</w:t>
            </w:r>
          </w:p>
        </w:tc>
        <w:tc>
          <w:tcPr>
            <w:tcW w:w="5142" w:type="dxa"/>
            <w:gridSpan w:val="21"/>
            <w:vAlign w:val="center"/>
          </w:tcPr>
          <w:p w:rsidR="001D79FF" w:rsidRPr="00460D8D" w:rsidRDefault="001D79FF" w:rsidP="00911BE6">
            <w:pPr>
              <w:spacing w:before="20" w:after="20"/>
              <w:rPr>
                <w:rFonts w:ascii="Times New Roman" w:hAnsi="Times New Roman" w:cs="Times New Roman"/>
                <w:sz w:val="20"/>
                <w:szCs w:val="20"/>
              </w:rPr>
            </w:pPr>
            <w:r w:rsidRPr="00460D8D">
              <w:rPr>
                <w:rFonts w:ascii="Times New Roman" w:hAnsi="Times New Roman" w:cs="Times New Roman"/>
                <w:sz w:val="20"/>
                <w:szCs w:val="20"/>
              </w:rPr>
              <w:t>Teološko-katehetski studij</w:t>
            </w:r>
          </w:p>
        </w:tc>
        <w:tc>
          <w:tcPr>
            <w:tcW w:w="1273" w:type="dxa"/>
            <w:gridSpan w:val="4"/>
            <w:shd w:val="clear" w:color="auto" w:fill="F2F2F2" w:themeFill="background1" w:themeFillShade="F2"/>
          </w:tcPr>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ECTS</w:t>
            </w:r>
          </w:p>
        </w:tc>
        <w:tc>
          <w:tcPr>
            <w:tcW w:w="1318" w:type="dxa"/>
            <w:gridSpan w:val="4"/>
          </w:tcPr>
          <w:p w:rsidR="001D79FF" w:rsidRPr="00460D8D" w:rsidRDefault="001D79FF" w:rsidP="00911BE6">
            <w:pPr>
              <w:spacing w:before="20" w:after="20"/>
              <w:jc w:val="center"/>
              <w:rPr>
                <w:rFonts w:ascii="Times New Roman" w:hAnsi="Times New Roman" w:cs="Times New Roman"/>
                <w:sz w:val="20"/>
                <w:szCs w:val="20"/>
              </w:rPr>
            </w:pPr>
            <w:r w:rsidRPr="00460D8D">
              <w:rPr>
                <w:rFonts w:ascii="Times New Roman" w:hAnsi="Times New Roman" w:cs="Times New Roman"/>
                <w:sz w:val="20"/>
                <w:szCs w:val="20"/>
              </w:rPr>
              <w:t>4</w:t>
            </w:r>
          </w:p>
        </w:tc>
      </w:tr>
      <w:tr w:rsidR="001D79FF" w:rsidRPr="009947BA" w:rsidTr="00911BE6">
        <w:tc>
          <w:tcPr>
            <w:tcW w:w="1799" w:type="dxa"/>
            <w:shd w:val="clear" w:color="auto" w:fill="F2F2F2" w:themeFill="background1" w:themeFillShade="F2"/>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Sastavnica</w:t>
            </w:r>
          </w:p>
        </w:tc>
        <w:tc>
          <w:tcPr>
            <w:tcW w:w="7733" w:type="dxa"/>
            <w:gridSpan w:val="29"/>
            <w:shd w:val="clear" w:color="auto" w:fill="FFFFFF" w:themeFill="background1"/>
            <w:vAlign w:val="center"/>
          </w:tcPr>
          <w:p w:rsidR="001D79FF" w:rsidRPr="00460D8D" w:rsidRDefault="001D79FF" w:rsidP="00911BE6">
            <w:pPr>
              <w:spacing w:before="20" w:after="20"/>
              <w:rPr>
                <w:rFonts w:ascii="Times New Roman" w:hAnsi="Times New Roman" w:cs="Times New Roman"/>
                <w:sz w:val="20"/>
                <w:szCs w:val="20"/>
              </w:rPr>
            </w:pPr>
            <w:r w:rsidRPr="00460D8D">
              <w:rPr>
                <w:rFonts w:ascii="Times New Roman" w:hAnsi="Times New Roman" w:cs="Times New Roman"/>
                <w:sz w:val="20"/>
                <w:szCs w:val="20"/>
              </w:rPr>
              <w:t>Teološko-katehetski odjel Sveučilišta u Zadru</w:t>
            </w:r>
          </w:p>
        </w:tc>
      </w:tr>
      <w:tr w:rsidR="001D79FF" w:rsidRPr="009947BA" w:rsidTr="00911BE6">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Razina studija</w:t>
            </w:r>
          </w:p>
        </w:tc>
        <w:tc>
          <w:tcPr>
            <w:tcW w:w="1728" w:type="dxa"/>
            <w:gridSpan w:val="8"/>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25774206"/>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preddiplomski </w:t>
            </w:r>
          </w:p>
        </w:tc>
        <w:tc>
          <w:tcPr>
            <w:tcW w:w="1531" w:type="dxa"/>
            <w:gridSpan w:val="7"/>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548382437"/>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diplomski</w:t>
            </w:r>
          </w:p>
        </w:tc>
        <w:tc>
          <w:tcPr>
            <w:tcW w:w="1883" w:type="dxa"/>
            <w:gridSpan w:val="6"/>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538352412"/>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integrirani</w:t>
            </w:r>
          </w:p>
        </w:tc>
        <w:tc>
          <w:tcPr>
            <w:tcW w:w="2591" w:type="dxa"/>
            <w:gridSpan w:val="8"/>
            <w:shd w:val="clear" w:color="auto" w:fill="FFFFFF" w:themeFill="background1"/>
          </w:tcPr>
          <w:p w:rsidR="001D79FF" w:rsidRPr="00460D8D" w:rsidRDefault="00937FCC" w:rsidP="00911BE6">
            <w:pPr>
              <w:spacing w:before="20" w:after="20"/>
              <w:rPr>
                <w:rFonts w:ascii="Times New Roman" w:hAnsi="Times New Roman" w:cs="Times New Roman"/>
                <w:sz w:val="20"/>
                <w:szCs w:val="20"/>
              </w:rPr>
            </w:pPr>
            <w:sdt>
              <w:sdtPr>
                <w:rPr>
                  <w:rFonts w:ascii="Times New Roman" w:hAnsi="Times New Roman" w:cs="Times New Roman"/>
                  <w:sz w:val="20"/>
                  <w:szCs w:val="20"/>
                </w:rPr>
                <w:id w:val="-2049216444"/>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poslijediplomski</w:t>
            </w:r>
          </w:p>
        </w:tc>
      </w:tr>
      <w:tr w:rsidR="001D79FF" w:rsidRPr="009947BA" w:rsidTr="00911BE6">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Vrsta studija</w:t>
            </w:r>
          </w:p>
        </w:tc>
        <w:tc>
          <w:tcPr>
            <w:tcW w:w="1728" w:type="dxa"/>
            <w:gridSpan w:val="8"/>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37866253"/>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jednopredmetni</w:t>
            </w:r>
          </w:p>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36854339"/>
              </w:sdtPr>
              <w:sdtEndPr/>
              <w:sdtContent>
                <w:r w:rsidR="001D79FF" w:rsidRPr="00460D8D">
                  <w:rPr>
                    <w:rFonts w:ascii="Segoe UI Symbol" w:eastAsia="MS Gothic" w:hAnsi="Segoe UI Symbol" w:cs="Segoe UI Symbol"/>
                    <w:sz w:val="20"/>
                    <w:szCs w:val="20"/>
                  </w:rPr>
                  <w:t>☒</w:t>
                </w:r>
                <w:proofErr w:type="spellStart"/>
              </w:sdtContent>
            </w:sdt>
            <w:r w:rsidR="001D79FF" w:rsidRPr="00460D8D">
              <w:rPr>
                <w:rFonts w:ascii="Times New Roman" w:hAnsi="Times New Roman" w:cs="Times New Roman"/>
                <w:sz w:val="20"/>
                <w:szCs w:val="20"/>
              </w:rPr>
              <w:t>dvopredmetni</w:t>
            </w:r>
            <w:proofErr w:type="spellEnd"/>
          </w:p>
        </w:tc>
        <w:tc>
          <w:tcPr>
            <w:tcW w:w="1531" w:type="dxa"/>
            <w:gridSpan w:val="7"/>
            <w:vAlign w:val="center"/>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042750325"/>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sveučilišni</w:t>
            </w:r>
          </w:p>
        </w:tc>
        <w:tc>
          <w:tcPr>
            <w:tcW w:w="1883" w:type="dxa"/>
            <w:gridSpan w:val="6"/>
            <w:vAlign w:val="center"/>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7614170"/>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stručni</w:t>
            </w:r>
          </w:p>
        </w:tc>
        <w:tc>
          <w:tcPr>
            <w:tcW w:w="2591" w:type="dxa"/>
            <w:gridSpan w:val="8"/>
            <w:shd w:val="clear" w:color="auto" w:fill="FFFFFF" w:themeFill="background1"/>
            <w:vAlign w:val="center"/>
          </w:tcPr>
          <w:p w:rsidR="001D79FF" w:rsidRPr="00460D8D" w:rsidRDefault="00937FCC" w:rsidP="00911BE6">
            <w:pPr>
              <w:spacing w:before="20" w:after="20"/>
              <w:rPr>
                <w:rFonts w:ascii="Times New Roman" w:hAnsi="Times New Roman" w:cs="Times New Roman"/>
                <w:sz w:val="20"/>
                <w:szCs w:val="20"/>
              </w:rPr>
            </w:pPr>
            <w:sdt>
              <w:sdtPr>
                <w:rPr>
                  <w:rFonts w:ascii="Times New Roman" w:hAnsi="Times New Roman" w:cs="Times New Roman"/>
                  <w:sz w:val="20"/>
                  <w:szCs w:val="20"/>
                </w:rPr>
                <w:id w:val="13352461"/>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specijalistički</w:t>
            </w:r>
          </w:p>
        </w:tc>
      </w:tr>
      <w:tr w:rsidR="001D79FF" w:rsidRPr="009947BA" w:rsidTr="00911BE6">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Godina studija</w:t>
            </w:r>
          </w:p>
        </w:tc>
        <w:tc>
          <w:tcPr>
            <w:tcW w:w="1494" w:type="dxa"/>
            <w:gridSpan w:val="7"/>
            <w:shd w:val="clear" w:color="auto" w:fill="FFFFFF" w:themeFill="background1"/>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376661354"/>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1.</w:t>
            </w:r>
          </w:p>
        </w:tc>
        <w:tc>
          <w:tcPr>
            <w:tcW w:w="1498" w:type="dxa"/>
            <w:gridSpan w:val="7"/>
            <w:shd w:val="clear" w:color="auto" w:fill="FFFFFF" w:themeFill="background1"/>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350142650"/>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2.</w:t>
            </w:r>
          </w:p>
        </w:tc>
        <w:tc>
          <w:tcPr>
            <w:tcW w:w="1741" w:type="dxa"/>
            <w:gridSpan w:val="5"/>
            <w:shd w:val="clear" w:color="auto" w:fill="FFFFFF" w:themeFill="background1"/>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544178974"/>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3.</w:t>
            </w:r>
          </w:p>
        </w:tc>
        <w:tc>
          <w:tcPr>
            <w:tcW w:w="1682" w:type="dxa"/>
            <w:gridSpan w:val="6"/>
            <w:shd w:val="clear" w:color="auto" w:fill="FFFFFF" w:themeFill="background1"/>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566498995"/>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4.</w:t>
            </w:r>
          </w:p>
        </w:tc>
        <w:tc>
          <w:tcPr>
            <w:tcW w:w="1318" w:type="dxa"/>
            <w:gridSpan w:val="4"/>
            <w:shd w:val="clear" w:color="auto" w:fill="FFFFFF" w:themeFill="background1"/>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670866459"/>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5.</w:t>
            </w:r>
          </w:p>
        </w:tc>
      </w:tr>
      <w:tr w:rsidR="001D79FF" w:rsidRPr="009947BA" w:rsidTr="00911BE6">
        <w:trPr>
          <w:trHeight w:val="80"/>
        </w:trPr>
        <w:tc>
          <w:tcPr>
            <w:tcW w:w="1799" w:type="dxa"/>
            <w:vMerge w:val="restart"/>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Semestar</w:t>
            </w:r>
          </w:p>
        </w:tc>
        <w:tc>
          <w:tcPr>
            <w:tcW w:w="1174" w:type="dxa"/>
            <w:gridSpan w:val="4"/>
            <w:vMerge w:val="restart"/>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00523025"/>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zimski</w:t>
            </w:r>
          </w:p>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85565774"/>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ljetni</w:t>
            </w:r>
          </w:p>
        </w:tc>
        <w:tc>
          <w:tcPr>
            <w:tcW w:w="1179" w:type="dxa"/>
            <w:gridSpan w:val="7"/>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557399456"/>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I.</w:t>
            </w:r>
          </w:p>
        </w:tc>
        <w:tc>
          <w:tcPr>
            <w:tcW w:w="1284" w:type="dxa"/>
            <w:gridSpan w:val="5"/>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549154462"/>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II.</w:t>
            </w:r>
          </w:p>
        </w:tc>
        <w:tc>
          <w:tcPr>
            <w:tcW w:w="1364" w:type="dxa"/>
            <w:gridSpan w:val="4"/>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093312681"/>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III.</w:t>
            </w:r>
          </w:p>
        </w:tc>
        <w:tc>
          <w:tcPr>
            <w:tcW w:w="1448" w:type="dxa"/>
            <w:gridSpan w:val="6"/>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92518838"/>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IV.</w:t>
            </w:r>
          </w:p>
        </w:tc>
        <w:tc>
          <w:tcPr>
            <w:tcW w:w="1284" w:type="dxa"/>
            <w:gridSpan w:val="3"/>
            <w:vAlign w:val="center"/>
          </w:tcPr>
          <w:p w:rsidR="001D79FF" w:rsidRPr="00A15DAA"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684003166"/>
              </w:sdtPr>
              <w:sdtEndPr/>
              <w:sdtContent>
                <w:r w:rsidR="001D79FF" w:rsidRPr="00A15DAA">
                  <w:rPr>
                    <w:rFonts w:ascii="Segoe UI Symbol" w:eastAsia="MS Mincho" w:hAnsi="Segoe UI Symbol" w:cs="Segoe UI Symbol"/>
                    <w:sz w:val="20"/>
                    <w:szCs w:val="20"/>
                  </w:rPr>
                  <w:t>☐</w:t>
                </w:r>
              </w:sdtContent>
            </w:sdt>
            <w:r w:rsidR="001D79FF" w:rsidRPr="00A15DAA">
              <w:rPr>
                <w:rFonts w:ascii="Times New Roman" w:hAnsi="Times New Roman" w:cs="Times New Roman"/>
                <w:sz w:val="20"/>
                <w:szCs w:val="20"/>
              </w:rPr>
              <w:t xml:space="preserve"> V.</w:t>
            </w:r>
          </w:p>
        </w:tc>
      </w:tr>
      <w:tr w:rsidR="001D79FF" w:rsidRPr="009947BA" w:rsidTr="00911BE6">
        <w:trPr>
          <w:trHeight w:val="80"/>
        </w:trPr>
        <w:tc>
          <w:tcPr>
            <w:tcW w:w="1799" w:type="dxa"/>
            <w:vMerge/>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p>
        </w:tc>
        <w:tc>
          <w:tcPr>
            <w:tcW w:w="1174" w:type="dxa"/>
            <w:gridSpan w:val="4"/>
            <w:vMerge/>
          </w:tcPr>
          <w:p w:rsidR="001D79FF" w:rsidRPr="00460D8D" w:rsidRDefault="001D79FF" w:rsidP="00911BE6">
            <w:pPr>
              <w:tabs>
                <w:tab w:val="left" w:pos="1218"/>
              </w:tabs>
              <w:spacing w:before="20" w:after="20"/>
              <w:rPr>
                <w:rFonts w:ascii="Times New Roman" w:hAnsi="Times New Roman" w:cs="Times New Roman"/>
                <w:sz w:val="20"/>
                <w:szCs w:val="20"/>
              </w:rPr>
            </w:pPr>
          </w:p>
        </w:tc>
        <w:tc>
          <w:tcPr>
            <w:tcW w:w="1179" w:type="dxa"/>
            <w:gridSpan w:val="7"/>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581261426"/>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VI.</w:t>
            </w:r>
          </w:p>
        </w:tc>
        <w:tc>
          <w:tcPr>
            <w:tcW w:w="1284" w:type="dxa"/>
            <w:gridSpan w:val="5"/>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219049692"/>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VII.</w:t>
            </w:r>
          </w:p>
        </w:tc>
        <w:tc>
          <w:tcPr>
            <w:tcW w:w="1364" w:type="dxa"/>
            <w:gridSpan w:val="4"/>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660657463"/>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VIII.</w:t>
            </w:r>
          </w:p>
        </w:tc>
        <w:tc>
          <w:tcPr>
            <w:tcW w:w="1448" w:type="dxa"/>
            <w:gridSpan w:val="6"/>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80589320"/>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IX.</w:t>
            </w:r>
          </w:p>
        </w:tc>
        <w:tc>
          <w:tcPr>
            <w:tcW w:w="1284" w:type="dxa"/>
            <w:gridSpan w:val="3"/>
            <w:vAlign w:val="center"/>
          </w:tcPr>
          <w:p w:rsidR="001D79FF" w:rsidRPr="00A15DAA"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68866705"/>
              </w:sdtPr>
              <w:sdtEndPr/>
              <w:sdtContent>
                <w:r w:rsidR="001D79FF" w:rsidRPr="00A15DAA">
                  <w:rPr>
                    <w:rFonts w:ascii="Segoe UI Symbol" w:eastAsia="MS Mincho" w:hAnsi="Segoe UI Symbol" w:cs="Segoe UI Symbol"/>
                    <w:sz w:val="20"/>
                    <w:szCs w:val="20"/>
                  </w:rPr>
                  <w:t>☐</w:t>
                </w:r>
              </w:sdtContent>
            </w:sdt>
            <w:r w:rsidR="001D79FF" w:rsidRPr="00A15DAA">
              <w:rPr>
                <w:rFonts w:ascii="Times New Roman" w:hAnsi="Times New Roman" w:cs="Times New Roman"/>
                <w:sz w:val="20"/>
                <w:szCs w:val="20"/>
              </w:rPr>
              <w:t xml:space="preserve"> X.</w:t>
            </w:r>
          </w:p>
        </w:tc>
      </w:tr>
      <w:tr w:rsidR="001D79FF" w:rsidRPr="009947BA" w:rsidTr="00911BE6">
        <w:trPr>
          <w:trHeight w:val="80"/>
        </w:trPr>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Status kolegija</w:t>
            </w:r>
          </w:p>
        </w:tc>
        <w:tc>
          <w:tcPr>
            <w:tcW w:w="1174" w:type="dxa"/>
            <w:gridSpan w:val="4"/>
          </w:tcPr>
          <w:p w:rsidR="001D79FF" w:rsidRPr="00460D8D"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136994780"/>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obvezni kolegij</w:t>
            </w:r>
          </w:p>
        </w:tc>
        <w:tc>
          <w:tcPr>
            <w:tcW w:w="1179" w:type="dxa"/>
            <w:gridSpan w:val="7"/>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04423511"/>
              </w:sdtPr>
              <w:sdtEndPr/>
              <w:sdtContent>
                <w:r w:rsidR="001D79FF" w:rsidRPr="00460D8D">
                  <w:rPr>
                    <w:rFonts w:ascii="Segoe UI Symbol" w:eastAsia="MS Gothic" w:hAnsi="Segoe UI Symbol" w:cs="Segoe UI Symbol"/>
                    <w:sz w:val="20"/>
                    <w:szCs w:val="20"/>
                  </w:rPr>
                  <w:t>☐</w:t>
                </w:r>
              </w:sdtContent>
            </w:sdt>
            <w:r w:rsidR="001D79FF" w:rsidRPr="00460D8D">
              <w:rPr>
                <w:rFonts w:ascii="Times New Roman" w:hAnsi="Times New Roman" w:cs="Times New Roman"/>
                <w:sz w:val="20"/>
                <w:szCs w:val="20"/>
              </w:rPr>
              <w:t xml:space="preserve"> izborni kolegij</w:t>
            </w:r>
          </w:p>
        </w:tc>
        <w:tc>
          <w:tcPr>
            <w:tcW w:w="2648" w:type="dxa"/>
            <w:gridSpan w:val="9"/>
            <w:vAlign w:val="center"/>
          </w:tcPr>
          <w:p w:rsidR="001D79FF" w:rsidRPr="00460D8D" w:rsidRDefault="00937FCC" w:rsidP="00911BE6">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814609341"/>
              </w:sdtPr>
              <w:sdtEndPr/>
              <w:sdtContent>
                <w:r w:rsidR="001D79FF" w:rsidRPr="00460D8D">
                  <w:rPr>
                    <w:rFonts w:ascii="Segoe UI Symbol" w:eastAsia="MS Mincho" w:hAnsi="Segoe UI Symbol" w:cs="Segoe UI Symbol"/>
                    <w:sz w:val="20"/>
                    <w:szCs w:val="20"/>
                  </w:rPr>
                  <w:t>☐</w:t>
                </w:r>
              </w:sdtContent>
            </w:sdt>
            <w:r w:rsidR="001D79FF" w:rsidRPr="00460D8D">
              <w:rPr>
                <w:rFonts w:ascii="Times New Roman" w:hAnsi="Times New Roman" w:cs="Times New Roman"/>
                <w:sz w:val="20"/>
                <w:szCs w:val="20"/>
              </w:rPr>
              <w:t xml:space="preserve"> izborni kolegij koji se nudi studentima drugih odjela</w:t>
            </w:r>
          </w:p>
        </w:tc>
        <w:tc>
          <w:tcPr>
            <w:tcW w:w="1448" w:type="dxa"/>
            <w:gridSpan w:val="6"/>
            <w:shd w:val="clear" w:color="auto" w:fill="F2F2F2" w:themeFill="background1" w:themeFillShade="F2"/>
            <w:vAlign w:val="center"/>
          </w:tcPr>
          <w:p w:rsidR="001D79FF" w:rsidRPr="00460D8D" w:rsidRDefault="001D79FF" w:rsidP="00911BE6">
            <w:pPr>
              <w:tabs>
                <w:tab w:val="left" w:pos="1218"/>
              </w:tabs>
              <w:spacing w:before="20" w:after="20"/>
              <w:jc w:val="center"/>
              <w:rPr>
                <w:rFonts w:ascii="Times New Roman" w:hAnsi="Times New Roman" w:cs="Times New Roman"/>
                <w:sz w:val="20"/>
                <w:szCs w:val="20"/>
              </w:rPr>
            </w:pPr>
            <w:r w:rsidRPr="00460D8D">
              <w:rPr>
                <w:rFonts w:ascii="Times New Roman" w:hAnsi="Times New Roman" w:cs="Times New Roman"/>
                <w:b/>
                <w:sz w:val="20"/>
                <w:szCs w:val="20"/>
              </w:rPr>
              <w:t>Nastavničke kompetencije</w:t>
            </w:r>
          </w:p>
        </w:tc>
        <w:tc>
          <w:tcPr>
            <w:tcW w:w="1284" w:type="dxa"/>
            <w:gridSpan w:val="3"/>
            <w:vAlign w:val="center"/>
          </w:tcPr>
          <w:p w:rsidR="001D79FF" w:rsidRPr="00A15DAA"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97885719"/>
              </w:sdtPr>
              <w:sdtEndPr/>
              <w:sdtContent>
                <w:r w:rsidR="001D79FF" w:rsidRPr="00A15DAA">
                  <w:rPr>
                    <w:rFonts w:ascii="Segoe UI Symbol" w:eastAsia="MS Gothic" w:hAnsi="Segoe UI Symbol" w:cs="Segoe UI Symbol"/>
                    <w:sz w:val="20"/>
                    <w:szCs w:val="20"/>
                  </w:rPr>
                  <w:t>☒</w:t>
                </w:r>
              </w:sdtContent>
            </w:sdt>
            <w:r w:rsidR="001D79FF" w:rsidRPr="00A15DAA">
              <w:rPr>
                <w:rFonts w:ascii="Times New Roman" w:hAnsi="Times New Roman" w:cs="Times New Roman"/>
                <w:sz w:val="20"/>
                <w:szCs w:val="20"/>
              </w:rPr>
              <w:t xml:space="preserve"> DA </w:t>
            </w:r>
            <w:sdt>
              <w:sdtPr>
                <w:rPr>
                  <w:rFonts w:ascii="Times New Roman" w:hAnsi="Times New Roman" w:cs="Times New Roman"/>
                  <w:sz w:val="20"/>
                  <w:szCs w:val="20"/>
                </w:rPr>
                <w:id w:val="-1682423660"/>
              </w:sdtPr>
              <w:sdtEndPr/>
              <w:sdtContent>
                <w:r w:rsidR="001D79FF" w:rsidRPr="00A15DAA">
                  <w:rPr>
                    <w:rFonts w:ascii="Segoe UI Symbol" w:eastAsia="MS Gothic" w:hAnsi="Segoe UI Symbol" w:cs="Segoe UI Symbol"/>
                    <w:sz w:val="20"/>
                    <w:szCs w:val="20"/>
                  </w:rPr>
                  <w:t>☐</w:t>
                </w:r>
              </w:sdtContent>
            </w:sdt>
            <w:r w:rsidR="001D79FF" w:rsidRPr="00A15DAA">
              <w:rPr>
                <w:rFonts w:ascii="Times New Roman" w:hAnsi="Times New Roman" w:cs="Times New Roman"/>
                <w:sz w:val="20"/>
                <w:szCs w:val="20"/>
              </w:rPr>
              <w:t xml:space="preserve"> NE</w:t>
            </w:r>
          </w:p>
        </w:tc>
      </w:tr>
      <w:tr w:rsidR="001D79FF" w:rsidRPr="009947BA" w:rsidTr="00911BE6">
        <w:trPr>
          <w:trHeight w:val="80"/>
        </w:trPr>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Opterećenje</w:t>
            </w:r>
          </w:p>
        </w:tc>
        <w:tc>
          <w:tcPr>
            <w:tcW w:w="461" w:type="dxa"/>
          </w:tcPr>
          <w:p w:rsidR="001D79FF" w:rsidRPr="00460D8D" w:rsidRDefault="001D79FF" w:rsidP="00911BE6">
            <w:pPr>
              <w:spacing w:before="20" w:after="20"/>
              <w:jc w:val="center"/>
              <w:rPr>
                <w:rFonts w:ascii="Times New Roman" w:hAnsi="Times New Roman" w:cs="Times New Roman"/>
                <w:sz w:val="20"/>
                <w:szCs w:val="20"/>
              </w:rPr>
            </w:pPr>
            <w:r w:rsidRPr="00460D8D">
              <w:rPr>
                <w:rFonts w:ascii="Times New Roman" w:hAnsi="Times New Roman" w:cs="Times New Roman"/>
                <w:sz w:val="20"/>
                <w:szCs w:val="20"/>
              </w:rPr>
              <w:t>30</w:t>
            </w:r>
          </w:p>
        </w:tc>
        <w:tc>
          <w:tcPr>
            <w:tcW w:w="321" w:type="dxa"/>
          </w:tcPr>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P</w:t>
            </w:r>
          </w:p>
        </w:tc>
        <w:tc>
          <w:tcPr>
            <w:tcW w:w="392" w:type="dxa"/>
            <w:gridSpan w:val="2"/>
          </w:tcPr>
          <w:p w:rsidR="001D79FF" w:rsidRPr="00460D8D" w:rsidRDefault="001D79FF" w:rsidP="00911BE6">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280" w:type="dxa"/>
            <w:gridSpan w:val="2"/>
          </w:tcPr>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S</w:t>
            </w:r>
          </w:p>
        </w:tc>
        <w:tc>
          <w:tcPr>
            <w:tcW w:w="503" w:type="dxa"/>
            <w:gridSpan w:val="3"/>
          </w:tcPr>
          <w:p w:rsidR="001D79FF" w:rsidRPr="00460D8D" w:rsidRDefault="001D79FF" w:rsidP="00911BE6">
            <w:pPr>
              <w:spacing w:before="20" w:after="20"/>
              <w:jc w:val="center"/>
              <w:rPr>
                <w:rFonts w:ascii="Times New Roman" w:hAnsi="Times New Roman" w:cs="Times New Roman"/>
                <w:sz w:val="20"/>
                <w:szCs w:val="20"/>
              </w:rPr>
            </w:pPr>
            <w:r w:rsidRPr="00460D8D">
              <w:rPr>
                <w:rFonts w:ascii="Times New Roman" w:hAnsi="Times New Roman" w:cs="Times New Roman"/>
                <w:sz w:val="20"/>
                <w:szCs w:val="20"/>
              </w:rPr>
              <w:t>15</w:t>
            </w:r>
          </w:p>
        </w:tc>
        <w:tc>
          <w:tcPr>
            <w:tcW w:w="396" w:type="dxa"/>
            <w:gridSpan w:val="2"/>
          </w:tcPr>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V</w:t>
            </w:r>
          </w:p>
        </w:tc>
        <w:tc>
          <w:tcPr>
            <w:tcW w:w="4096" w:type="dxa"/>
            <w:gridSpan w:val="15"/>
            <w:shd w:val="clear" w:color="auto" w:fill="F2F2F2" w:themeFill="background1" w:themeFillShade="F2"/>
            <w:vAlign w:val="center"/>
          </w:tcPr>
          <w:p w:rsidR="001D79FF" w:rsidRPr="00460D8D" w:rsidRDefault="001D79FF" w:rsidP="00911BE6">
            <w:pPr>
              <w:tabs>
                <w:tab w:val="left" w:pos="1218"/>
              </w:tabs>
              <w:spacing w:before="20" w:after="20"/>
              <w:jc w:val="center"/>
              <w:rPr>
                <w:rFonts w:ascii="Times New Roman" w:hAnsi="Times New Roman" w:cs="Times New Roman"/>
                <w:b/>
                <w:sz w:val="20"/>
                <w:szCs w:val="20"/>
              </w:rPr>
            </w:pPr>
            <w:r w:rsidRPr="00460D8D">
              <w:rPr>
                <w:rFonts w:ascii="Times New Roman" w:hAnsi="Times New Roman" w:cs="Times New Roman"/>
                <w:b/>
                <w:sz w:val="20"/>
                <w:szCs w:val="20"/>
              </w:rPr>
              <w:t>Mrežne stranice kolegija u sustavu za e-učenje</w:t>
            </w:r>
          </w:p>
        </w:tc>
        <w:tc>
          <w:tcPr>
            <w:tcW w:w="1284" w:type="dxa"/>
            <w:gridSpan w:val="3"/>
            <w:vAlign w:val="center"/>
          </w:tcPr>
          <w:p w:rsidR="001D79FF" w:rsidRPr="00A15DAA" w:rsidRDefault="00937FCC" w:rsidP="00911BE6">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053684032"/>
              </w:sdtPr>
              <w:sdtEndPr/>
              <w:sdtContent>
                <w:r w:rsidR="001D79FF" w:rsidRPr="00A15DAA">
                  <w:rPr>
                    <w:rFonts w:ascii="Segoe UI Symbol" w:eastAsia="MS Gothic" w:hAnsi="Segoe UI Symbol" w:cs="Segoe UI Symbol"/>
                    <w:sz w:val="20"/>
                    <w:szCs w:val="20"/>
                  </w:rPr>
                  <w:t>☒</w:t>
                </w:r>
              </w:sdtContent>
            </w:sdt>
            <w:r w:rsidR="001D79FF" w:rsidRPr="00A15DAA">
              <w:rPr>
                <w:rFonts w:ascii="Times New Roman" w:hAnsi="Times New Roman" w:cs="Times New Roman"/>
                <w:sz w:val="20"/>
                <w:szCs w:val="20"/>
              </w:rPr>
              <w:t xml:space="preserve"> DA </w:t>
            </w:r>
            <w:sdt>
              <w:sdtPr>
                <w:rPr>
                  <w:rFonts w:ascii="Times New Roman" w:hAnsi="Times New Roman" w:cs="Times New Roman"/>
                  <w:sz w:val="20"/>
                  <w:szCs w:val="20"/>
                </w:rPr>
                <w:id w:val="580562887"/>
              </w:sdtPr>
              <w:sdtEndPr/>
              <w:sdtContent>
                <w:r w:rsidR="001D79FF" w:rsidRPr="00A15DAA">
                  <w:rPr>
                    <w:rFonts w:ascii="Segoe UI Symbol" w:eastAsia="MS Gothic" w:hAnsi="Segoe UI Symbol" w:cs="Segoe UI Symbol"/>
                    <w:sz w:val="20"/>
                    <w:szCs w:val="20"/>
                  </w:rPr>
                  <w:t>☐</w:t>
                </w:r>
              </w:sdtContent>
            </w:sdt>
            <w:r w:rsidR="001D79FF" w:rsidRPr="00A15DAA">
              <w:rPr>
                <w:rFonts w:ascii="Times New Roman" w:hAnsi="Times New Roman" w:cs="Times New Roman"/>
                <w:sz w:val="20"/>
                <w:szCs w:val="20"/>
              </w:rPr>
              <w:t xml:space="preserve"> NE</w:t>
            </w:r>
          </w:p>
        </w:tc>
      </w:tr>
      <w:tr w:rsidR="001D79FF" w:rsidRPr="009947BA" w:rsidTr="00911BE6">
        <w:trPr>
          <w:trHeight w:val="80"/>
        </w:trPr>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Mjesto i vrijeme izvođenja nastave</w:t>
            </w:r>
          </w:p>
        </w:tc>
        <w:tc>
          <w:tcPr>
            <w:tcW w:w="2353" w:type="dxa"/>
            <w:gridSpan w:val="11"/>
            <w:vAlign w:val="center"/>
          </w:tcPr>
          <w:p w:rsidR="001D79FF" w:rsidRPr="00460D8D" w:rsidRDefault="001D79FF" w:rsidP="00911BE6">
            <w:pPr>
              <w:spacing w:before="20"/>
              <w:jc w:val="center"/>
              <w:rPr>
                <w:rFonts w:ascii="Times New Roman" w:eastAsia="Calibri" w:hAnsi="Times New Roman" w:cs="Times New Roman"/>
                <w:sz w:val="20"/>
                <w:szCs w:val="20"/>
              </w:rPr>
            </w:pPr>
            <w:r w:rsidRPr="00460D8D">
              <w:rPr>
                <w:rFonts w:ascii="Times New Roman" w:hAnsi="Times New Roman" w:cs="Times New Roman"/>
                <w:sz w:val="20"/>
                <w:szCs w:val="20"/>
              </w:rPr>
              <w:t xml:space="preserve">Trg sv. </w:t>
            </w:r>
            <w:proofErr w:type="spellStart"/>
            <w:r w:rsidRPr="00460D8D">
              <w:rPr>
                <w:rFonts w:ascii="Times New Roman" w:hAnsi="Times New Roman" w:cs="Times New Roman"/>
                <w:sz w:val="20"/>
                <w:szCs w:val="20"/>
              </w:rPr>
              <w:t>Stošije</w:t>
            </w:r>
            <w:proofErr w:type="spellEnd"/>
            <w:r w:rsidRPr="00460D8D">
              <w:rPr>
                <w:rFonts w:ascii="Times New Roman" w:hAnsi="Times New Roman" w:cs="Times New Roman"/>
                <w:sz w:val="20"/>
                <w:szCs w:val="20"/>
              </w:rPr>
              <w:t xml:space="preserve"> 2, Zadar</w:t>
            </w:r>
          </w:p>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eastAsia="Calibri" w:hAnsi="Times New Roman" w:cs="Times New Roman"/>
                <w:sz w:val="20"/>
                <w:szCs w:val="20"/>
              </w:rPr>
              <w:t>Pon. 16-19 sati</w:t>
            </w:r>
          </w:p>
        </w:tc>
        <w:tc>
          <w:tcPr>
            <w:tcW w:w="4096" w:type="dxa"/>
            <w:gridSpan w:val="15"/>
            <w:shd w:val="clear" w:color="auto" w:fill="F2F2F2" w:themeFill="background1" w:themeFillShade="F2"/>
            <w:vAlign w:val="center"/>
          </w:tcPr>
          <w:p w:rsidR="001D79FF" w:rsidRPr="00460D8D" w:rsidRDefault="001D79FF" w:rsidP="00911BE6">
            <w:pPr>
              <w:tabs>
                <w:tab w:val="left" w:pos="1218"/>
              </w:tabs>
              <w:spacing w:before="20" w:after="20"/>
              <w:jc w:val="right"/>
              <w:rPr>
                <w:rFonts w:ascii="Times New Roman" w:hAnsi="Times New Roman" w:cs="Times New Roman"/>
                <w:b/>
                <w:color w:val="FF0000"/>
                <w:sz w:val="20"/>
                <w:szCs w:val="20"/>
              </w:rPr>
            </w:pPr>
            <w:r w:rsidRPr="00460D8D">
              <w:rPr>
                <w:rFonts w:ascii="Times New Roman" w:hAnsi="Times New Roman" w:cs="Times New Roman"/>
                <w:b/>
                <w:sz w:val="20"/>
                <w:szCs w:val="20"/>
              </w:rPr>
              <w:t>Jezik/jezici na kojima se izvodi kolegij</w:t>
            </w:r>
          </w:p>
        </w:tc>
        <w:tc>
          <w:tcPr>
            <w:tcW w:w="1284" w:type="dxa"/>
            <w:gridSpan w:val="3"/>
            <w:vAlign w:val="center"/>
          </w:tcPr>
          <w:p w:rsidR="001D79FF" w:rsidRPr="00A15DAA" w:rsidRDefault="001D79FF" w:rsidP="00911BE6">
            <w:pPr>
              <w:tabs>
                <w:tab w:val="left" w:pos="1218"/>
              </w:tabs>
              <w:spacing w:before="20" w:after="20"/>
              <w:jc w:val="center"/>
              <w:rPr>
                <w:rFonts w:ascii="Times New Roman" w:hAnsi="Times New Roman" w:cs="Times New Roman"/>
                <w:sz w:val="20"/>
                <w:szCs w:val="20"/>
              </w:rPr>
            </w:pPr>
            <w:r>
              <w:rPr>
                <w:rFonts w:ascii="Times New Roman" w:hAnsi="Times New Roman" w:cs="Times New Roman"/>
                <w:sz w:val="20"/>
                <w:szCs w:val="20"/>
              </w:rPr>
              <w:t>Hrvatski</w:t>
            </w:r>
          </w:p>
        </w:tc>
      </w:tr>
      <w:tr w:rsidR="001D79FF" w:rsidRPr="009947BA" w:rsidTr="00911BE6">
        <w:trPr>
          <w:trHeight w:val="80"/>
        </w:trPr>
        <w:tc>
          <w:tcPr>
            <w:tcW w:w="1799" w:type="dxa"/>
            <w:shd w:val="clear" w:color="auto" w:fill="F2F2F2" w:themeFill="background1" w:themeFillShade="F2"/>
            <w:vAlign w:val="center"/>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Početak nastave</w:t>
            </w:r>
          </w:p>
        </w:tc>
        <w:tc>
          <w:tcPr>
            <w:tcW w:w="2353" w:type="dxa"/>
            <w:gridSpan w:val="11"/>
            <w:vAlign w:val="center"/>
          </w:tcPr>
          <w:p w:rsidR="001D79FF" w:rsidRPr="00460D8D" w:rsidRDefault="001D79FF" w:rsidP="00911BE6">
            <w:pPr>
              <w:spacing w:before="20" w:after="20"/>
              <w:jc w:val="center"/>
              <w:rPr>
                <w:rFonts w:ascii="Times New Roman" w:hAnsi="Times New Roman" w:cs="Times New Roman"/>
                <w:b/>
                <w:sz w:val="20"/>
                <w:szCs w:val="20"/>
              </w:rPr>
            </w:pPr>
            <w:r w:rsidRPr="00460D8D">
              <w:rPr>
                <w:rFonts w:ascii="Times New Roman" w:hAnsi="Times New Roman" w:cs="Times New Roman"/>
                <w:sz w:val="20"/>
                <w:szCs w:val="20"/>
              </w:rPr>
              <w:t>7.10.2019.</w:t>
            </w:r>
          </w:p>
        </w:tc>
        <w:tc>
          <w:tcPr>
            <w:tcW w:w="4096" w:type="dxa"/>
            <w:gridSpan w:val="15"/>
            <w:shd w:val="clear" w:color="auto" w:fill="F2F2F2" w:themeFill="background1" w:themeFillShade="F2"/>
            <w:vAlign w:val="center"/>
          </w:tcPr>
          <w:p w:rsidR="001D79FF" w:rsidRPr="00460D8D" w:rsidRDefault="001D79FF" w:rsidP="00911BE6">
            <w:pPr>
              <w:tabs>
                <w:tab w:val="left" w:pos="1218"/>
              </w:tabs>
              <w:spacing w:before="20" w:after="20"/>
              <w:jc w:val="right"/>
              <w:rPr>
                <w:rFonts w:ascii="Times New Roman" w:hAnsi="Times New Roman" w:cs="Times New Roman"/>
                <w:b/>
                <w:sz w:val="20"/>
                <w:szCs w:val="20"/>
              </w:rPr>
            </w:pPr>
            <w:r w:rsidRPr="00460D8D">
              <w:rPr>
                <w:rFonts w:ascii="Times New Roman" w:hAnsi="Times New Roman" w:cs="Times New Roman"/>
                <w:b/>
                <w:sz w:val="20"/>
                <w:szCs w:val="20"/>
              </w:rPr>
              <w:t>Završetak nastave</w:t>
            </w:r>
          </w:p>
        </w:tc>
        <w:tc>
          <w:tcPr>
            <w:tcW w:w="1284" w:type="dxa"/>
            <w:gridSpan w:val="3"/>
            <w:vAlign w:val="center"/>
          </w:tcPr>
          <w:p w:rsidR="001D79FF" w:rsidRPr="00A15DAA" w:rsidRDefault="001D79FF" w:rsidP="00911BE6">
            <w:p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20.1.2019.</w:t>
            </w:r>
          </w:p>
        </w:tc>
      </w:tr>
      <w:tr w:rsidR="001D79FF" w:rsidRPr="009947BA" w:rsidTr="00911BE6">
        <w:tc>
          <w:tcPr>
            <w:tcW w:w="1799" w:type="dxa"/>
            <w:shd w:val="clear" w:color="auto" w:fill="F2F2F2" w:themeFill="background1" w:themeFillShade="F2"/>
          </w:tcPr>
          <w:p w:rsidR="001D79FF" w:rsidRPr="00460D8D" w:rsidRDefault="001D79FF" w:rsidP="00911BE6">
            <w:pPr>
              <w:spacing w:before="20" w:after="20"/>
              <w:rPr>
                <w:rFonts w:ascii="Times New Roman" w:hAnsi="Times New Roman" w:cs="Times New Roman"/>
                <w:b/>
                <w:sz w:val="20"/>
                <w:szCs w:val="20"/>
              </w:rPr>
            </w:pPr>
            <w:r w:rsidRPr="00460D8D">
              <w:rPr>
                <w:rFonts w:ascii="Times New Roman" w:hAnsi="Times New Roman" w:cs="Times New Roman"/>
                <w:b/>
                <w:sz w:val="20"/>
                <w:szCs w:val="20"/>
              </w:rPr>
              <w:t xml:space="preserve">Preduvjeti za upis </w:t>
            </w:r>
            <w:r w:rsidRPr="00460D8D">
              <w:rPr>
                <w:rFonts w:ascii="Times New Roman" w:hAnsi="Times New Roman" w:cs="Times New Roman"/>
                <w:b/>
                <w:sz w:val="20"/>
                <w:szCs w:val="20"/>
              </w:rPr>
              <w:lastRenderedPageBreak/>
              <w:t>kolegija</w:t>
            </w:r>
          </w:p>
        </w:tc>
        <w:tc>
          <w:tcPr>
            <w:tcW w:w="7733" w:type="dxa"/>
            <w:gridSpan w:val="29"/>
          </w:tcPr>
          <w:p w:rsidR="001D79FF" w:rsidRPr="00460D8D" w:rsidRDefault="001D79FF" w:rsidP="00911BE6">
            <w:pPr>
              <w:tabs>
                <w:tab w:val="left" w:pos="1218"/>
              </w:tabs>
              <w:spacing w:before="20" w:after="20"/>
              <w:rPr>
                <w:rFonts w:ascii="Times New Roman" w:hAnsi="Times New Roman" w:cs="Times New Roman"/>
                <w:sz w:val="20"/>
                <w:szCs w:val="20"/>
              </w:rPr>
            </w:pPr>
            <w:r w:rsidRPr="00460D8D">
              <w:rPr>
                <w:rFonts w:ascii="Times New Roman" w:hAnsi="Times New Roman" w:cs="Times New Roman"/>
                <w:sz w:val="20"/>
                <w:szCs w:val="20"/>
              </w:rPr>
              <w:lastRenderedPageBreak/>
              <w:t xml:space="preserve">Poznavati temeljne filozofsko-teološke, religijsko-pedagoške pojmove, te osnove </w:t>
            </w:r>
          </w:p>
          <w:p w:rsidR="001D79FF" w:rsidRPr="00460D8D" w:rsidRDefault="001D79FF" w:rsidP="00911BE6">
            <w:pPr>
              <w:tabs>
                <w:tab w:val="left" w:pos="1218"/>
              </w:tabs>
              <w:spacing w:before="20" w:after="20"/>
              <w:rPr>
                <w:rFonts w:ascii="Times New Roman" w:hAnsi="Times New Roman" w:cs="Times New Roman"/>
                <w:sz w:val="20"/>
                <w:szCs w:val="20"/>
              </w:rPr>
            </w:pPr>
            <w:r w:rsidRPr="00460D8D">
              <w:rPr>
                <w:rFonts w:ascii="Times New Roman" w:hAnsi="Times New Roman" w:cs="Times New Roman"/>
                <w:sz w:val="20"/>
                <w:szCs w:val="20"/>
              </w:rPr>
              <w:lastRenderedPageBreak/>
              <w:t>didaktičko-metodičkog programiranja nastavnog procesa.</w:t>
            </w:r>
          </w:p>
        </w:tc>
      </w:tr>
      <w:tr w:rsidR="001D79FF" w:rsidRPr="009947BA" w:rsidTr="00911BE6">
        <w:tc>
          <w:tcPr>
            <w:tcW w:w="9532" w:type="dxa"/>
            <w:gridSpan w:val="30"/>
            <w:shd w:val="clear" w:color="auto" w:fill="D9D9D9" w:themeFill="background1" w:themeFillShade="D9"/>
          </w:tcPr>
          <w:p w:rsidR="001D79FF" w:rsidRPr="00A15DAA" w:rsidRDefault="001D79FF" w:rsidP="00911BE6">
            <w:pPr>
              <w:spacing w:before="20" w:after="20"/>
              <w:rPr>
                <w:rFonts w:ascii="Times New Roman" w:hAnsi="Times New Roman" w:cs="Times New Roman"/>
                <w:sz w:val="20"/>
                <w:szCs w:val="20"/>
              </w:rPr>
            </w:pPr>
          </w:p>
        </w:tc>
      </w:tr>
      <w:tr w:rsidR="001D79FF" w:rsidRPr="009947BA" w:rsidTr="00911BE6">
        <w:tc>
          <w:tcPr>
            <w:tcW w:w="1799" w:type="dxa"/>
            <w:shd w:val="clear" w:color="auto" w:fill="F2F2F2" w:themeFill="background1" w:themeFillShade="F2"/>
          </w:tcPr>
          <w:p w:rsidR="001D79FF" w:rsidRPr="003322D7" w:rsidRDefault="001D79FF" w:rsidP="00911BE6">
            <w:pPr>
              <w:spacing w:before="20" w:after="20"/>
              <w:rPr>
                <w:rFonts w:ascii="Times New Roman" w:hAnsi="Times New Roman" w:cs="Times New Roman"/>
                <w:b/>
                <w:sz w:val="20"/>
                <w:szCs w:val="20"/>
              </w:rPr>
            </w:pPr>
            <w:r w:rsidRPr="003322D7">
              <w:rPr>
                <w:rFonts w:ascii="Times New Roman" w:hAnsi="Times New Roman" w:cs="Times New Roman"/>
                <w:b/>
                <w:sz w:val="20"/>
                <w:szCs w:val="20"/>
              </w:rPr>
              <w:t>Nositelj kolegija</w:t>
            </w:r>
          </w:p>
        </w:tc>
        <w:tc>
          <w:tcPr>
            <w:tcW w:w="7733" w:type="dxa"/>
            <w:gridSpan w:val="29"/>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 xml:space="preserve">Prof. dr. sc. Ana </w:t>
            </w:r>
            <w:proofErr w:type="spellStart"/>
            <w:r w:rsidRPr="003322D7">
              <w:rPr>
                <w:rFonts w:ascii="Times New Roman" w:hAnsi="Times New Roman" w:cs="Times New Roman"/>
                <w:sz w:val="20"/>
                <w:szCs w:val="20"/>
              </w:rPr>
              <w:t>Thea</w:t>
            </w:r>
            <w:proofErr w:type="spellEnd"/>
            <w:r w:rsidRPr="003322D7">
              <w:rPr>
                <w:rFonts w:ascii="Times New Roman" w:hAnsi="Times New Roman" w:cs="Times New Roman"/>
                <w:sz w:val="20"/>
                <w:szCs w:val="20"/>
              </w:rPr>
              <w:t xml:space="preserve"> Filipović</w:t>
            </w: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jc w:val="right"/>
              <w:rPr>
                <w:rFonts w:ascii="Times New Roman" w:hAnsi="Times New Roman" w:cs="Times New Roman"/>
                <w:b/>
                <w:sz w:val="20"/>
                <w:szCs w:val="20"/>
              </w:rPr>
            </w:pPr>
            <w:r w:rsidRPr="003322D7">
              <w:rPr>
                <w:rFonts w:ascii="Times New Roman" w:hAnsi="Times New Roman" w:cs="Times New Roman"/>
                <w:b/>
                <w:sz w:val="20"/>
                <w:szCs w:val="20"/>
              </w:rPr>
              <w:t>E-mail</w:t>
            </w:r>
          </w:p>
        </w:tc>
        <w:tc>
          <w:tcPr>
            <w:tcW w:w="3725" w:type="dxa"/>
            <w:gridSpan w:val="17"/>
          </w:tcPr>
          <w:p w:rsidR="001D79FF" w:rsidRPr="003322D7" w:rsidRDefault="00937FCC" w:rsidP="00911BE6">
            <w:pPr>
              <w:rPr>
                <w:rFonts w:ascii="Times New Roman" w:hAnsi="Times New Roman" w:cs="Times New Roman"/>
                <w:sz w:val="20"/>
                <w:szCs w:val="20"/>
              </w:rPr>
            </w:pPr>
            <w:hyperlink r:id="rId17" w:tgtFrame="_blank" w:history="1">
              <w:r w:rsidR="001D79FF" w:rsidRPr="003322D7">
                <w:rPr>
                  <w:rStyle w:val="Hiperveza"/>
                  <w:rFonts w:ascii="Times New Roman" w:hAnsi="Times New Roman" w:cs="Times New Roman"/>
                  <w:sz w:val="20"/>
                  <w:szCs w:val="20"/>
                </w:rPr>
                <w:t>thea.filipovic1@gmail.com</w:t>
              </w:r>
            </w:hyperlink>
          </w:p>
        </w:tc>
        <w:tc>
          <w:tcPr>
            <w:tcW w:w="1417" w:type="dxa"/>
            <w:gridSpan w:val="4"/>
            <w:shd w:val="clear" w:color="auto" w:fill="F2F2F2" w:themeFill="background1" w:themeFillShade="F2"/>
          </w:tcPr>
          <w:p w:rsidR="001D79FF" w:rsidRPr="003322D7" w:rsidRDefault="001D79FF" w:rsidP="00911BE6">
            <w:pPr>
              <w:tabs>
                <w:tab w:val="left" w:pos="1218"/>
              </w:tabs>
              <w:spacing w:before="20" w:after="20"/>
              <w:rPr>
                <w:rFonts w:ascii="Times New Roman" w:hAnsi="Times New Roman" w:cs="Times New Roman"/>
                <w:b/>
                <w:sz w:val="20"/>
                <w:szCs w:val="20"/>
              </w:rPr>
            </w:pPr>
            <w:r w:rsidRPr="003322D7">
              <w:rPr>
                <w:rFonts w:ascii="Times New Roman" w:hAnsi="Times New Roman" w:cs="Times New Roman"/>
                <w:b/>
                <w:sz w:val="20"/>
                <w:szCs w:val="20"/>
              </w:rPr>
              <w:t>Konzultacije</w:t>
            </w:r>
          </w:p>
        </w:tc>
        <w:tc>
          <w:tcPr>
            <w:tcW w:w="2579" w:type="dxa"/>
            <w:gridSpan w:val="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Prema dogovoru.</w:t>
            </w:r>
          </w:p>
        </w:tc>
      </w:tr>
      <w:tr w:rsidR="001D79FF" w:rsidRPr="009947BA" w:rsidTr="00911BE6">
        <w:tc>
          <w:tcPr>
            <w:tcW w:w="1799" w:type="dxa"/>
            <w:shd w:val="clear" w:color="auto" w:fill="F2F2F2" w:themeFill="background1" w:themeFillShade="F2"/>
          </w:tcPr>
          <w:p w:rsidR="001D79FF" w:rsidRPr="003322D7" w:rsidRDefault="001D79FF" w:rsidP="00911BE6">
            <w:pPr>
              <w:spacing w:before="20" w:after="20"/>
              <w:rPr>
                <w:rFonts w:ascii="Times New Roman" w:hAnsi="Times New Roman" w:cs="Times New Roman"/>
                <w:b/>
                <w:sz w:val="20"/>
                <w:szCs w:val="20"/>
              </w:rPr>
            </w:pPr>
            <w:r w:rsidRPr="003322D7">
              <w:rPr>
                <w:rFonts w:ascii="Times New Roman" w:hAnsi="Times New Roman" w:cs="Times New Roman"/>
                <w:b/>
                <w:sz w:val="20"/>
                <w:szCs w:val="20"/>
              </w:rPr>
              <w:t>Izvođač kolegija</w:t>
            </w:r>
          </w:p>
        </w:tc>
        <w:tc>
          <w:tcPr>
            <w:tcW w:w="7733" w:type="dxa"/>
            <w:gridSpan w:val="29"/>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 xml:space="preserve">Dr. sc. Marijana </w:t>
            </w:r>
            <w:proofErr w:type="spellStart"/>
            <w:r w:rsidRPr="003322D7">
              <w:rPr>
                <w:rFonts w:ascii="Times New Roman" w:hAnsi="Times New Roman" w:cs="Times New Roman"/>
                <w:sz w:val="20"/>
                <w:szCs w:val="20"/>
              </w:rPr>
              <w:t>Mohorić</w:t>
            </w:r>
            <w:proofErr w:type="spellEnd"/>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jc w:val="right"/>
              <w:rPr>
                <w:rFonts w:ascii="Times New Roman" w:hAnsi="Times New Roman" w:cs="Times New Roman"/>
                <w:b/>
                <w:sz w:val="20"/>
                <w:szCs w:val="20"/>
              </w:rPr>
            </w:pPr>
            <w:r w:rsidRPr="003322D7">
              <w:rPr>
                <w:rFonts w:ascii="Times New Roman" w:hAnsi="Times New Roman" w:cs="Times New Roman"/>
                <w:b/>
                <w:sz w:val="20"/>
                <w:szCs w:val="20"/>
              </w:rPr>
              <w:t>E-mail</w:t>
            </w:r>
          </w:p>
        </w:tc>
        <w:tc>
          <w:tcPr>
            <w:tcW w:w="3725" w:type="dxa"/>
            <w:gridSpan w:val="1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eastAsia="Calibri" w:hAnsi="Times New Roman" w:cs="Times New Roman"/>
                <w:sz w:val="20"/>
                <w:szCs w:val="20"/>
              </w:rPr>
              <w:t>marijana.scj@gmail.com</w:t>
            </w:r>
          </w:p>
        </w:tc>
        <w:tc>
          <w:tcPr>
            <w:tcW w:w="1417" w:type="dxa"/>
            <w:gridSpan w:val="4"/>
            <w:shd w:val="clear" w:color="auto" w:fill="F2F2F2" w:themeFill="background1" w:themeFillShade="F2"/>
          </w:tcPr>
          <w:p w:rsidR="001D79FF" w:rsidRPr="003322D7" w:rsidRDefault="001D79FF" w:rsidP="00911BE6">
            <w:pPr>
              <w:tabs>
                <w:tab w:val="left" w:pos="1218"/>
              </w:tabs>
              <w:spacing w:before="20" w:after="20"/>
              <w:rPr>
                <w:rFonts w:ascii="Times New Roman" w:hAnsi="Times New Roman" w:cs="Times New Roman"/>
                <w:b/>
                <w:sz w:val="20"/>
                <w:szCs w:val="20"/>
              </w:rPr>
            </w:pPr>
            <w:r w:rsidRPr="003322D7">
              <w:rPr>
                <w:rFonts w:ascii="Times New Roman" w:hAnsi="Times New Roman" w:cs="Times New Roman"/>
                <w:b/>
                <w:sz w:val="20"/>
                <w:szCs w:val="20"/>
              </w:rPr>
              <w:t>Konzultacije</w:t>
            </w:r>
          </w:p>
        </w:tc>
        <w:tc>
          <w:tcPr>
            <w:tcW w:w="2579" w:type="dxa"/>
            <w:gridSpan w:val="7"/>
          </w:tcPr>
          <w:p w:rsidR="001D79FF" w:rsidRPr="003322D7" w:rsidRDefault="001D79FF" w:rsidP="00911BE6">
            <w:p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Prema dogovoru: Uto. i Sri.</w:t>
            </w:r>
          </w:p>
        </w:tc>
      </w:tr>
      <w:tr w:rsidR="001D79FF" w:rsidRPr="009947BA" w:rsidTr="00911BE6">
        <w:tc>
          <w:tcPr>
            <w:tcW w:w="1799" w:type="dxa"/>
            <w:shd w:val="clear" w:color="auto" w:fill="F2F2F2" w:themeFill="background1" w:themeFillShade="F2"/>
          </w:tcPr>
          <w:p w:rsidR="001D79FF" w:rsidRPr="003322D7" w:rsidRDefault="001D79FF" w:rsidP="00911BE6">
            <w:pPr>
              <w:spacing w:before="20" w:after="20"/>
              <w:rPr>
                <w:rFonts w:ascii="Times New Roman" w:hAnsi="Times New Roman" w:cs="Times New Roman"/>
                <w:b/>
                <w:sz w:val="20"/>
                <w:szCs w:val="20"/>
              </w:rPr>
            </w:pPr>
            <w:r w:rsidRPr="003322D7">
              <w:rPr>
                <w:rFonts w:ascii="Times New Roman" w:hAnsi="Times New Roman" w:cs="Times New Roman"/>
                <w:b/>
                <w:sz w:val="20"/>
                <w:szCs w:val="20"/>
              </w:rPr>
              <w:t>Mentor u vježbaonici</w:t>
            </w:r>
          </w:p>
        </w:tc>
        <w:tc>
          <w:tcPr>
            <w:tcW w:w="7733" w:type="dxa"/>
            <w:gridSpan w:val="29"/>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 xml:space="preserve">Slava </w:t>
            </w:r>
            <w:proofErr w:type="spellStart"/>
            <w:r w:rsidRPr="003322D7">
              <w:rPr>
                <w:rFonts w:ascii="Times New Roman" w:hAnsi="Times New Roman" w:cs="Times New Roman"/>
                <w:sz w:val="20"/>
                <w:szCs w:val="20"/>
              </w:rPr>
              <w:t>Viktoria</w:t>
            </w:r>
            <w:proofErr w:type="spellEnd"/>
            <w:r>
              <w:rPr>
                <w:rFonts w:ascii="Times New Roman" w:hAnsi="Times New Roman" w:cs="Times New Roman"/>
                <w:sz w:val="20"/>
                <w:szCs w:val="20"/>
              </w:rPr>
              <w:t xml:space="preserve"> </w:t>
            </w:r>
            <w:proofErr w:type="spellStart"/>
            <w:r w:rsidRPr="003322D7">
              <w:rPr>
                <w:rFonts w:ascii="Times New Roman" w:hAnsi="Times New Roman" w:cs="Times New Roman"/>
                <w:sz w:val="20"/>
                <w:szCs w:val="20"/>
              </w:rPr>
              <w:t>Gadža</w:t>
            </w:r>
            <w:proofErr w:type="spellEnd"/>
            <w:r w:rsidRPr="003322D7">
              <w:rPr>
                <w:rFonts w:ascii="Times New Roman" w:hAnsi="Times New Roman" w:cs="Times New Roman"/>
                <w:sz w:val="20"/>
                <w:szCs w:val="20"/>
              </w:rPr>
              <w:t>, dipl. teolog</w:t>
            </w:r>
          </w:p>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 xml:space="preserve">Klasična gimnazija Ivana Pavla II, </w:t>
            </w:r>
            <w:r w:rsidRPr="003322D7">
              <w:rPr>
                <w:rFonts w:ascii="Times New Roman" w:hAnsi="Times New Roman" w:cs="Times New Roman"/>
                <w:sz w:val="20"/>
                <w:szCs w:val="20"/>
                <w:shd w:val="clear" w:color="auto" w:fill="FFFFFF"/>
              </w:rPr>
              <w:t>s pravom javnosti</w:t>
            </w:r>
            <w:r w:rsidRPr="003322D7">
              <w:rPr>
                <w:rFonts w:ascii="Times New Roman" w:hAnsi="Times New Roman" w:cs="Times New Roman"/>
                <w:sz w:val="20"/>
                <w:szCs w:val="20"/>
              </w:rPr>
              <w:t>, Zadar</w:t>
            </w: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jc w:val="right"/>
              <w:rPr>
                <w:rFonts w:ascii="Times New Roman" w:hAnsi="Times New Roman" w:cs="Times New Roman"/>
                <w:b/>
                <w:sz w:val="20"/>
                <w:szCs w:val="20"/>
              </w:rPr>
            </w:pPr>
            <w:r w:rsidRPr="003322D7">
              <w:rPr>
                <w:rFonts w:ascii="Times New Roman" w:hAnsi="Times New Roman" w:cs="Times New Roman"/>
                <w:b/>
                <w:sz w:val="20"/>
                <w:szCs w:val="20"/>
              </w:rPr>
              <w:t>E-mail</w:t>
            </w:r>
          </w:p>
        </w:tc>
        <w:tc>
          <w:tcPr>
            <w:tcW w:w="3725" w:type="dxa"/>
            <w:gridSpan w:val="17"/>
          </w:tcPr>
          <w:p w:rsidR="001D79FF" w:rsidRPr="003322D7" w:rsidRDefault="001D79FF" w:rsidP="00911BE6">
            <w:p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ku.zadar</w:t>
            </w:r>
            <w:r w:rsidRPr="003322D7">
              <w:rPr>
                <w:rFonts w:ascii="Times New Roman" w:hAnsi="Times New Roman" w:cs="Times New Roman"/>
                <w:sz w:val="20"/>
                <w:szCs w:val="20"/>
              </w:rPr>
              <w:t>@</w:t>
            </w:r>
            <w:r>
              <w:rPr>
                <w:rFonts w:ascii="Times New Roman" w:hAnsi="Times New Roman" w:cs="Times New Roman"/>
                <w:sz w:val="20"/>
                <w:szCs w:val="20"/>
              </w:rPr>
              <w:t>gmail.com</w:t>
            </w:r>
          </w:p>
        </w:tc>
        <w:tc>
          <w:tcPr>
            <w:tcW w:w="1417" w:type="dxa"/>
            <w:gridSpan w:val="4"/>
            <w:shd w:val="clear" w:color="auto" w:fill="F2F2F2" w:themeFill="background1" w:themeFillShade="F2"/>
          </w:tcPr>
          <w:p w:rsidR="001D79FF" w:rsidRPr="003322D7" w:rsidRDefault="001D79FF" w:rsidP="00911BE6">
            <w:pPr>
              <w:tabs>
                <w:tab w:val="left" w:pos="1218"/>
              </w:tabs>
              <w:spacing w:before="20" w:after="20"/>
              <w:rPr>
                <w:rFonts w:ascii="Times New Roman" w:hAnsi="Times New Roman" w:cs="Times New Roman"/>
                <w:b/>
                <w:sz w:val="20"/>
                <w:szCs w:val="20"/>
              </w:rPr>
            </w:pPr>
            <w:r w:rsidRPr="003322D7">
              <w:rPr>
                <w:rFonts w:ascii="Times New Roman" w:hAnsi="Times New Roman" w:cs="Times New Roman"/>
                <w:b/>
                <w:sz w:val="20"/>
                <w:szCs w:val="20"/>
              </w:rPr>
              <w:t>Konzultacije</w:t>
            </w:r>
          </w:p>
        </w:tc>
        <w:tc>
          <w:tcPr>
            <w:tcW w:w="2579" w:type="dxa"/>
            <w:gridSpan w:val="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Prema dogovoru.</w:t>
            </w:r>
          </w:p>
        </w:tc>
      </w:tr>
      <w:tr w:rsidR="001D79FF" w:rsidRPr="009947BA" w:rsidTr="00911BE6">
        <w:tc>
          <w:tcPr>
            <w:tcW w:w="1799" w:type="dxa"/>
            <w:shd w:val="clear" w:color="auto" w:fill="F2F2F2" w:themeFill="background1" w:themeFillShade="F2"/>
          </w:tcPr>
          <w:p w:rsidR="001D79FF" w:rsidRPr="003322D7" w:rsidRDefault="001D79FF" w:rsidP="00911BE6">
            <w:pPr>
              <w:spacing w:before="20" w:after="20"/>
              <w:rPr>
                <w:rFonts w:ascii="Times New Roman" w:hAnsi="Times New Roman" w:cs="Times New Roman"/>
                <w:b/>
                <w:sz w:val="20"/>
                <w:szCs w:val="20"/>
              </w:rPr>
            </w:pPr>
            <w:r w:rsidRPr="003322D7">
              <w:rPr>
                <w:rFonts w:ascii="Times New Roman" w:hAnsi="Times New Roman" w:cs="Times New Roman"/>
                <w:b/>
                <w:sz w:val="20"/>
                <w:szCs w:val="20"/>
              </w:rPr>
              <w:t>Mentor u vježbaonici</w:t>
            </w:r>
          </w:p>
        </w:tc>
        <w:tc>
          <w:tcPr>
            <w:tcW w:w="7733" w:type="dxa"/>
            <w:gridSpan w:val="29"/>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 xml:space="preserve">Marica </w:t>
            </w:r>
            <w:r>
              <w:rPr>
                <w:rFonts w:ascii="Times New Roman" w:hAnsi="Times New Roman" w:cs="Times New Roman"/>
                <w:sz w:val="20"/>
                <w:szCs w:val="20"/>
              </w:rPr>
              <w:t xml:space="preserve">Rita </w:t>
            </w:r>
            <w:proofErr w:type="spellStart"/>
            <w:r w:rsidRPr="003322D7">
              <w:rPr>
                <w:rFonts w:ascii="Times New Roman" w:hAnsi="Times New Roman" w:cs="Times New Roman"/>
                <w:sz w:val="20"/>
                <w:szCs w:val="20"/>
              </w:rPr>
              <w:t>Maržić</w:t>
            </w:r>
            <w:proofErr w:type="spellEnd"/>
            <w:r w:rsidRPr="003322D7">
              <w:rPr>
                <w:rFonts w:ascii="Times New Roman" w:hAnsi="Times New Roman" w:cs="Times New Roman"/>
                <w:sz w:val="20"/>
                <w:szCs w:val="20"/>
              </w:rPr>
              <w:t>, dipl. kateheta</w:t>
            </w:r>
          </w:p>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Poljoprivredno, prehrambena i veterinarska škola S. Ožanića, Zadar</w:t>
            </w: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jc w:val="right"/>
              <w:rPr>
                <w:rFonts w:ascii="Times New Roman" w:hAnsi="Times New Roman" w:cs="Times New Roman"/>
                <w:b/>
                <w:sz w:val="20"/>
                <w:szCs w:val="20"/>
              </w:rPr>
            </w:pPr>
            <w:r w:rsidRPr="003322D7">
              <w:rPr>
                <w:rFonts w:ascii="Times New Roman" w:hAnsi="Times New Roman" w:cs="Times New Roman"/>
                <w:b/>
                <w:sz w:val="20"/>
                <w:szCs w:val="20"/>
              </w:rPr>
              <w:t>E-mail</w:t>
            </w:r>
          </w:p>
        </w:tc>
        <w:tc>
          <w:tcPr>
            <w:tcW w:w="3725" w:type="dxa"/>
            <w:gridSpan w:val="17"/>
          </w:tcPr>
          <w:p w:rsidR="001D79FF" w:rsidRPr="003322D7" w:rsidRDefault="001D79FF" w:rsidP="00911BE6">
            <w:pPr>
              <w:tabs>
                <w:tab w:val="left" w:pos="1218"/>
              </w:tabs>
              <w:spacing w:before="20" w:after="20"/>
              <w:rPr>
                <w:rFonts w:ascii="Times New Roman" w:hAnsi="Times New Roman" w:cs="Times New Roman"/>
                <w:sz w:val="20"/>
                <w:szCs w:val="20"/>
              </w:rPr>
            </w:pPr>
            <w:r>
              <w:rPr>
                <w:rFonts w:ascii="Times New Roman" w:hAnsi="Times New Roman" w:cs="Times New Roman"/>
                <w:sz w:val="20"/>
                <w:szCs w:val="20"/>
              </w:rPr>
              <w:t>s.rita.marzic</w:t>
            </w:r>
            <w:r w:rsidRPr="003322D7">
              <w:rPr>
                <w:rFonts w:ascii="Times New Roman" w:hAnsi="Times New Roman" w:cs="Times New Roman"/>
                <w:sz w:val="20"/>
                <w:szCs w:val="20"/>
              </w:rPr>
              <w:t>@</w:t>
            </w:r>
            <w:r>
              <w:rPr>
                <w:rFonts w:ascii="Times New Roman" w:hAnsi="Times New Roman" w:cs="Times New Roman"/>
                <w:sz w:val="20"/>
                <w:szCs w:val="20"/>
              </w:rPr>
              <w:t>gmail.com</w:t>
            </w:r>
          </w:p>
        </w:tc>
        <w:tc>
          <w:tcPr>
            <w:tcW w:w="1417" w:type="dxa"/>
            <w:gridSpan w:val="4"/>
            <w:tcBorders>
              <w:bottom w:val="single" w:sz="4" w:space="0" w:color="auto"/>
            </w:tcBorders>
            <w:shd w:val="clear" w:color="auto" w:fill="F2F2F2" w:themeFill="background1" w:themeFillShade="F2"/>
          </w:tcPr>
          <w:p w:rsidR="001D79FF" w:rsidRPr="003322D7" w:rsidRDefault="001D79FF" w:rsidP="00911BE6">
            <w:pPr>
              <w:tabs>
                <w:tab w:val="left" w:pos="1218"/>
              </w:tabs>
              <w:spacing w:before="20" w:after="20"/>
              <w:rPr>
                <w:rFonts w:ascii="Times New Roman" w:hAnsi="Times New Roman" w:cs="Times New Roman"/>
                <w:b/>
                <w:sz w:val="20"/>
                <w:szCs w:val="20"/>
              </w:rPr>
            </w:pPr>
            <w:r w:rsidRPr="003322D7">
              <w:rPr>
                <w:rFonts w:ascii="Times New Roman" w:hAnsi="Times New Roman" w:cs="Times New Roman"/>
                <w:b/>
                <w:sz w:val="20"/>
                <w:szCs w:val="20"/>
              </w:rPr>
              <w:t>Konzultacije</w:t>
            </w:r>
          </w:p>
        </w:tc>
        <w:tc>
          <w:tcPr>
            <w:tcW w:w="2579" w:type="dxa"/>
            <w:gridSpan w:val="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Prema dogovoru.</w:t>
            </w: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rPr>
                <w:rFonts w:ascii="Times New Roman" w:hAnsi="Times New Roman" w:cs="Times New Roman"/>
                <w:b/>
                <w:sz w:val="20"/>
                <w:szCs w:val="20"/>
              </w:rPr>
            </w:pPr>
            <w:r w:rsidRPr="003322D7">
              <w:rPr>
                <w:rFonts w:ascii="Times New Roman" w:hAnsi="Times New Roman" w:cs="Times New Roman"/>
                <w:b/>
                <w:sz w:val="20"/>
                <w:szCs w:val="20"/>
              </w:rPr>
              <w:t>Mentor u vježbaonici</w:t>
            </w:r>
          </w:p>
        </w:tc>
        <w:tc>
          <w:tcPr>
            <w:tcW w:w="3725" w:type="dxa"/>
            <w:gridSpan w:val="17"/>
            <w:tcBorders>
              <w:right w:val="nil"/>
            </w:tcBorders>
            <w:shd w:val="clear" w:color="auto" w:fill="auto"/>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Danijela Kovačević, dipl. kateheta</w:t>
            </w:r>
          </w:p>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shd w:val="clear" w:color="auto" w:fill="FFFFFF"/>
              </w:rPr>
              <w:t xml:space="preserve">Medicinska škola Ante </w:t>
            </w:r>
            <w:proofErr w:type="spellStart"/>
            <w:r w:rsidRPr="003322D7">
              <w:rPr>
                <w:rFonts w:ascii="Times New Roman" w:hAnsi="Times New Roman" w:cs="Times New Roman"/>
                <w:sz w:val="20"/>
                <w:szCs w:val="20"/>
                <w:shd w:val="clear" w:color="auto" w:fill="FFFFFF"/>
              </w:rPr>
              <w:t>Kuzmanića</w:t>
            </w:r>
            <w:proofErr w:type="spellEnd"/>
            <w:r w:rsidRPr="003322D7">
              <w:rPr>
                <w:rFonts w:ascii="Times New Roman" w:hAnsi="Times New Roman" w:cs="Times New Roman"/>
                <w:sz w:val="20"/>
                <w:szCs w:val="20"/>
                <w:shd w:val="clear" w:color="auto" w:fill="FFFFFF"/>
              </w:rPr>
              <w:t>, Zadar</w:t>
            </w:r>
          </w:p>
        </w:tc>
        <w:tc>
          <w:tcPr>
            <w:tcW w:w="1417" w:type="dxa"/>
            <w:gridSpan w:val="4"/>
            <w:tcBorders>
              <w:top w:val="single" w:sz="4" w:space="0" w:color="auto"/>
              <w:left w:val="nil"/>
              <w:bottom w:val="single" w:sz="4" w:space="0" w:color="auto"/>
              <w:right w:val="nil"/>
            </w:tcBorders>
            <w:shd w:val="clear" w:color="auto" w:fill="auto"/>
          </w:tcPr>
          <w:p w:rsidR="001D79FF" w:rsidRPr="003322D7" w:rsidRDefault="001D79FF" w:rsidP="00911BE6">
            <w:pPr>
              <w:tabs>
                <w:tab w:val="left" w:pos="1218"/>
              </w:tabs>
              <w:spacing w:before="20" w:after="20"/>
              <w:rPr>
                <w:rFonts w:ascii="Times New Roman" w:hAnsi="Times New Roman" w:cs="Times New Roman"/>
                <w:b/>
                <w:sz w:val="20"/>
                <w:szCs w:val="20"/>
              </w:rPr>
            </w:pPr>
          </w:p>
        </w:tc>
        <w:tc>
          <w:tcPr>
            <w:tcW w:w="2579" w:type="dxa"/>
            <w:gridSpan w:val="7"/>
            <w:tcBorders>
              <w:left w:val="nil"/>
            </w:tcBorders>
            <w:shd w:val="clear" w:color="auto" w:fill="auto"/>
          </w:tcPr>
          <w:p w:rsidR="001D79FF" w:rsidRPr="003322D7" w:rsidRDefault="001D79FF" w:rsidP="00911BE6">
            <w:pPr>
              <w:tabs>
                <w:tab w:val="left" w:pos="1218"/>
              </w:tabs>
              <w:spacing w:before="20" w:after="20"/>
              <w:rPr>
                <w:rFonts w:ascii="Times New Roman" w:hAnsi="Times New Roman" w:cs="Times New Roman"/>
                <w:sz w:val="20"/>
                <w:szCs w:val="20"/>
              </w:rPr>
            </w:pP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jc w:val="right"/>
              <w:rPr>
                <w:rFonts w:ascii="Times New Roman" w:hAnsi="Times New Roman" w:cs="Times New Roman"/>
                <w:b/>
                <w:sz w:val="20"/>
                <w:szCs w:val="20"/>
              </w:rPr>
            </w:pPr>
            <w:r w:rsidRPr="003322D7">
              <w:rPr>
                <w:rFonts w:ascii="Times New Roman" w:hAnsi="Times New Roman" w:cs="Times New Roman"/>
                <w:b/>
                <w:sz w:val="20"/>
                <w:szCs w:val="20"/>
              </w:rPr>
              <w:t>E-mail</w:t>
            </w:r>
          </w:p>
        </w:tc>
        <w:tc>
          <w:tcPr>
            <w:tcW w:w="3725" w:type="dxa"/>
            <w:gridSpan w:val="1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danijela.kovacevic1@skole.hr</w:t>
            </w:r>
          </w:p>
        </w:tc>
        <w:tc>
          <w:tcPr>
            <w:tcW w:w="1417" w:type="dxa"/>
            <w:gridSpan w:val="4"/>
            <w:tcBorders>
              <w:top w:val="single" w:sz="4" w:space="0" w:color="auto"/>
              <w:bottom w:val="single" w:sz="4" w:space="0" w:color="auto"/>
            </w:tcBorders>
            <w:shd w:val="clear" w:color="auto" w:fill="F2F2F2" w:themeFill="background1" w:themeFillShade="F2"/>
          </w:tcPr>
          <w:p w:rsidR="001D79FF" w:rsidRPr="003322D7" w:rsidRDefault="001D79FF" w:rsidP="00911BE6">
            <w:pPr>
              <w:tabs>
                <w:tab w:val="left" w:pos="1218"/>
              </w:tabs>
              <w:spacing w:before="20" w:after="20"/>
              <w:rPr>
                <w:rFonts w:ascii="Times New Roman" w:hAnsi="Times New Roman" w:cs="Times New Roman"/>
                <w:b/>
                <w:sz w:val="20"/>
                <w:szCs w:val="20"/>
              </w:rPr>
            </w:pPr>
            <w:r w:rsidRPr="003322D7">
              <w:rPr>
                <w:rFonts w:ascii="Times New Roman" w:hAnsi="Times New Roman" w:cs="Times New Roman"/>
                <w:b/>
                <w:sz w:val="20"/>
                <w:szCs w:val="20"/>
              </w:rPr>
              <w:t>Konzultacije</w:t>
            </w:r>
          </w:p>
        </w:tc>
        <w:tc>
          <w:tcPr>
            <w:tcW w:w="2579" w:type="dxa"/>
            <w:gridSpan w:val="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Prema dogovoru.</w:t>
            </w: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rPr>
                <w:rFonts w:ascii="Times New Roman" w:hAnsi="Times New Roman" w:cs="Times New Roman"/>
                <w:b/>
                <w:sz w:val="20"/>
                <w:szCs w:val="20"/>
              </w:rPr>
            </w:pPr>
            <w:r w:rsidRPr="003322D7">
              <w:rPr>
                <w:rFonts w:ascii="Times New Roman" w:hAnsi="Times New Roman" w:cs="Times New Roman"/>
                <w:b/>
                <w:sz w:val="20"/>
                <w:szCs w:val="20"/>
              </w:rPr>
              <w:t>Mentor u vježbaonici</w:t>
            </w:r>
          </w:p>
        </w:tc>
        <w:tc>
          <w:tcPr>
            <w:tcW w:w="3725" w:type="dxa"/>
            <w:gridSpan w:val="17"/>
            <w:tcBorders>
              <w:right w:val="nil"/>
            </w:tcBorders>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 xml:space="preserve">Jelena </w:t>
            </w:r>
            <w:proofErr w:type="spellStart"/>
            <w:r w:rsidRPr="003322D7">
              <w:rPr>
                <w:rFonts w:ascii="Times New Roman" w:hAnsi="Times New Roman" w:cs="Times New Roman"/>
                <w:sz w:val="20"/>
                <w:szCs w:val="20"/>
              </w:rPr>
              <w:t>Mičić</w:t>
            </w:r>
            <w:proofErr w:type="spellEnd"/>
            <w:r>
              <w:rPr>
                <w:rFonts w:ascii="Times New Roman" w:hAnsi="Times New Roman" w:cs="Times New Roman"/>
                <w:sz w:val="20"/>
                <w:szCs w:val="20"/>
              </w:rPr>
              <w:t>, dipl. kateheta</w:t>
            </w:r>
          </w:p>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Gimnazija Vladimira Nazora, Zadar</w:t>
            </w:r>
          </w:p>
        </w:tc>
        <w:tc>
          <w:tcPr>
            <w:tcW w:w="1417" w:type="dxa"/>
            <w:gridSpan w:val="4"/>
            <w:tcBorders>
              <w:left w:val="nil"/>
              <w:bottom w:val="single" w:sz="4" w:space="0" w:color="auto"/>
              <w:right w:val="nil"/>
            </w:tcBorders>
            <w:shd w:val="clear" w:color="auto" w:fill="auto"/>
          </w:tcPr>
          <w:p w:rsidR="001D79FF" w:rsidRPr="003322D7" w:rsidRDefault="001D79FF" w:rsidP="00911BE6">
            <w:pPr>
              <w:tabs>
                <w:tab w:val="left" w:pos="1218"/>
              </w:tabs>
              <w:spacing w:before="20" w:after="20"/>
              <w:rPr>
                <w:rFonts w:ascii="Times New Roman" w:hAnsi="Times New Roman" w:cs="Times New Roman"/>
                <w:b/>
                <w:sz w:val="20"/>
                <w:szCs w:val="20"/>
              </w:rPr>
            </w:pPr>
          </w:p>
        </w:tc>
        <w:tc>
          <w:tcPr>
            <w:tcW w:w="2579" w:type="dxa"/>
            <w:gridSpan w:val="7"/>
            <w:tcBorders>
              <w:left w:val="nil"/>
            </w:tcBorders>
            <w:shd w:val="clear" w:color="auto" w:fill="auto"/>
          </w:tcPr>
          <w:p w:rsidR="001D79FF" w:rsidRPr="003322D7" w:rsidRDefault="001D79FF" w:rsidP="00911BE6">
            <w:pPr>
              <w:tabs>
                <w:tab w:val="left" w:pos="1218"/>
              </w:tabs>
              <w:spacing w:before="20" w:after="20"/>
              <w:rPr>
                <w:rFonts w:ascii="Times New Roman" w:hAnsi="Times New Roman" w:cs="Times New Roman"/>
                <w:sz w:val="20"/>
                <w:szCs w:val="20"/>
              </w:rPr>
            </w:pPr>
          </w:p>
        </w:tc>
      </w:tr>
      <w:tr w:rsidR="001D79FF" w:rsidRPr="009947BA" w:rsidTr="00911BE6">
        <w:trPr>
          <w:gridAfter w:val="1"/>
          <w:wAfter w:w="12" w:type="dxa"/>
        </w:trPr>
        <w:tc>
          <w:tcPr>
            <w:tcW w:w="1799" w:type="dxa"/>
            <w:shd w:val="clear" w:color="auto" w:fill="F2F2F2" w:themeFill="background1" w:themeFillShade="F2"/>
          </w:tcPr>
          <w:p w:rsidR="001D79FF" w:rsidRPr="003322D7" w:rsidRDefault="001D79FF" w:rsidP="00911BE6">
            <w:pPr>
              <w:spacing w:before="20" w:after="20"/>
              <w:jc w:val="right"/>
              <w:rPr>
                <w:rFonts w:ascii="Times New Roman" w:hAnsi="Times New Roman" w:cs="Times New Roman"/>
                <w:b/>
                <w:sz w:val="20"/>
                <w:szCs w:val="20"/>
              </w:rPr>
            </w:pPr>
            <w:r w:rsidRPr="003322D7">
              <w:rPr>
                <w:rFonts w:ascii="Times New Roman" w:hAnsi="Times New Roman" w:cs="Times New Roman"/>
                <w:b/>
                <w:sz w:val="20"/>
                <w:szCs w:val="20"/>
              </w:rPr>
              <w:t>E-mail</w:t>
            </w:r>
          </w:p>
        </w:tc>
        <w:tc>
          <w:tcPr>
            <w:tcW w:w="3725" w:type="dxa"/>
            <w:gridSpan w:val="1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jelenapunta@yahoo.it</w:t>
            </w:r>
          </w:p>
        </w:tc>
        <w:tc>
          <w:tcPr>
            <w:tcW w:w="1417" w:type="dxa"/>
            <w:gridSpan w:val="4"/>
            <w:tcBorders>
              <w:top w:val="single" w:sz="4" w:space="0" w:color="auto"/>
            </w:tcBorders>
            <w:shd w:val="clear" w:color="auto" w:fill="F2F2F2" w:themeFill="background1" w:themeFillShade="F2"/>
          </w:tcPr>
          <w:p w:rsidR="001D79FF" w:rsidRPr="003322D7" w:rsidRDefault="001D79FF" w:rsidP="00911BE6">
            <w:pPr>
              <w:tabs>
                <w:tab w:val="left" w:pos="1218"/>
              </w:tabs>
              <w:spacing w:before="20" w:after="20"/>
              <w:rPr>
                <w:rFonts w:ascii="Times New Roman" w:hAnsi="Times New Roman" w:cs="Times New Roman"/>
                <w:b/>
                <w:sz w:val="20"/>
                <w:szCs w:val="20"/>
              </w:rPr>
            </w:pPr>
            <w:r w:rsidRPr="003322D7">
              <w:rPr>
                <w:rFonts w:ascii="Times New Roman" w:hAnsi="Times New Roman" w:cs="Times New Roman"/>
                <w:b/>
                <w:sz w:val="20"/>
                <w:szCs w:val="20"/>
              </w:rPr>
              <w:t>Konzultacije</w:t>
            </w:r>
          </w:p>
        </w:tc>
        <w:tc>
          <w:tcPr>
            <w:tcW w:w="2579" w:type="dxa"/>
            <w:gridSpan w:val="7"/>
          </w:tcPr>
          <w:p w:rsidR="001D79FF" w:rsidRPr="003322D7" w:rsidRDefault="001D79FF" w:rsidP="00911BE6">
            <w:pPr>
              <w:tabs>
                <w:tab w:val="left" w:pos="1218"/>
              </w:tabs>
              <w:spacing w:before="20" w:after="20"/>
              <w:rPr>
                <w:rFonts w:ascii="Times New Roman" w:hAnsi="Times New Roman" w:cs="Times New Roman"/>
                <w:sz w:val="20"/>
                <w:szCs w:val="20"/>
              </w:rPr>
            </w:pPr>
            <w:r w:rsidRPr="003322D7">
              <w:rPr>
                <w:rFonts w:ascii="Times New Roman" w:hAnsi="Times New Roman" w:cs="Times New Roman"/>
                <w:sz w:val="20"/>
                <w:szCs w:val="20"/>
              </w:rPr>
              <w:t>Prema dogovoru.</w:t>
            </w:r>
          </w:p>
        </w:tc>
      </w:tr>
      <w:tr w:rsidR="001D79FF" w:rsidRPr="009947BA" w:rsidTr="00911BE6">
        <w:tc>
          <w:tcPr>
            <w:tcW w:w="9532" w:type="dxa"/>
            <w:gridSpan w:val="30"/>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799"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4"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1535765"/>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2542279"/>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741"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1940137"/>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vježbe</w:t>
            </w:r>
          </w:p>
        </w:tc>
        <w:tc>
          <w:tcPr>
            <w:tcW w:w="1682" w:type="dxa"/>
            <w:gridSpan w:val="6"/>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129006"/>
              </w:sdtPr>
              <w:sdtEndPr/>
              <w:sdtContent>
                <w:r w:rsidR="001D79FF">
                  <w:rPr>
                    <w:rFonts w:ascii="MS Gothic" w:eastAsia="MS Gothic" w:hAnsi="MS Gothic" w:cs="Times New Roman" w:hint="eastAsia"/>
                    <w:sz w:val="18"/>
                  </w:rPr>
                  <w:t>☒</w:t>
                </w:r>
              </w:sdtContent>
            </w:sdt>
            <w:r w:rsidR="001D79FF" w:rsidRPr="00B4202A">
              <w:rPr>
                <w:rFonts w:ascii="Times New Roman" w:hAnsi="Times New Roman" w:cs="Times New Roman"/>
                <w:sz w:val="18"/>
              </w:rPr>
              <w:t xml:space="preserve"> e-učenje</w:t>
            </w:r>
          </w:p>
        </w:tc>
        <w:tc>
          <w:tcPr>
            <w:tcW w:w="1318" w:type="dxa"/>
            <w:gridSpan w:val="4"/>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0843972"/>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799"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4"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5040788"/>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0933988"/>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741"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5872129"/>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682" w:type="dxa"/>
            <w:gridSpan w:val="6"/>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8019219"/>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mentorski rad</w:t>
            </w:r>
          </w:p>
        </w:tc>
        <w:tc>
          <w:tcPr>
            <w:tcW w:w="1318" w:type="dxa"/>
            <w:gridSpan w:val="4"/>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9605444"/>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3"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6239" w:type="dxa"/>
            <w:gridSpan w:val="22"/>
            <w:vAlign w:val="center"/>
          </w:tcPr>
          <w:p w:rsidR="001D79FF" w:rsidRPr="00AD04C1" w:rsidRDefault="001D79FF" w:rsidP="00911BE6">
            <w:pPr>
              <w:tabs>
                <w:tab w:val="left" w:pos="417"/>
              </w:tabs>
              <w:contextualSpacing/>
              <w:rPr>
                <w:rFonts w:ascii="Times New Roman" w:hAnsi="Times New Roman" w:cs="Times New Roman"/>
                <w:sz w:val="20"/>
                <w:szCs w:val="20"/>
              </w:rPr>
            </w:pPr>
            <w:r w:rsidRPr="00AD04C1">
              <w:rPr>
                <w:rFonts w:ascii="Times New Roman" w:hAnsi="Times New Roman" w:cs="Times New Roman"/>
                <w:sz w:val="20"/>
                <w:szCs w:val="20"/>
              </w:rPr>
              <w:t>Nakon izvršenih obveza studenti će moći:</w:t>
            </w:r>
          </w:p>
          <w:p w:rsidR="001D79FF" w:rsidRPr="00AD04C1" w:rsidRDefault="001D79FF" w:rsidP="001D79FF">
            <w:pPr>
              <w:numPr>
                <w:ilvl w:val="0"/>
                <w:numId w:val="12"/>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AD04C1">
              <w:rPr>
                <w:rFonts w:ascii="Times New Roman" w:hAnsi="Times New Roman" w:cs="Times New Roman"/>
                <w:sz w:val="20"/>
                <w:szCs w:val="20"/>
                <w:lang w:eastAsia="hr-HR"/>
              </w:rPr>
              <w:t>Poznavati psihološki, pedagoški i sociološki aspekt adolescenata i mladih, kao i temelje izgradnje njihova religioznog identiteta;</w:t>
            </w:r>
          </w:p>
          <w:p w:rsidR="001D79FF" w:rsidRPr="00AD04C1" w:rsidRDefault="001D79FF" w:rsidP="001D79FF">
            <w:pPr>
              <w:numPr>
                <w:ilvl w:val="0"/>
                <w:numId w:val="12"/>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AD04C1">
              <w:rPr>
                <w:rFonts w:ascii="Times New Roman" w:hAnsi="Times New Roman" w:cs="Times New Roman"/>
                <w:sz w:val="20"/>
                <w:szCs w:val="20"/>
                <w:lang w:eastAsia="hr-HR"/>
              </w:rPr>
              <w:t>Interpretirati vrijednosni sustav adolescenata i mladih, promjene u njihovu ponašanju s obzirom na njihovu religioznu orijentaciju.</w:t>
            </w:r>
          </w:p>
          <w:p w:rsidR="001D79FF" w:rsidRPr="00AD04C1" w:rsidRDefault="001D79FF" w:rsidP="001D79FF">
            <w:pPr>
              <w:numPr>
                <w:ilvl w:val="0"/>
                <w:numId w:val="12"/>
              </w:numPr>
              <w:autoSpaceDE w:val="0"/>
              <w:autoSpaceDN w:val="0"/>
              <w:adjustRightInd w:val="0"/>
              <w:spacing w:before="0" w:after="0"/>
              <w:ind w:left="417" w:hanging="283"/>
              <w:contextualSpacing/>
              <w:rPr>
                <w:rFonts w:ascii="Times New Roman" w:hAnsi="Times New Roman" w:cs="Times New Roman"/>
                <w:sz w:val="20"/>
                <w:szCs w:val="20"/>
                <w:lang w:eastAsia="hr-HR"/>
              </w:rPr>
            </w:pPr>
            <w:r w:rsidRPr="00AD04C1">
              <w:rPr>
                <w:rFonts w:ascii="Times New Roman" w:hAnsi="Times New Roman" w:cs="Times New Roman"/>
                <w:sz w:val="20"/>
                <w:szCs w:val="20"/>
              </w:rPr>
              <w:t xml:space="preserve">Poznavati važeće planove, programe i priručnike za vjeronaučnu nastavu u srednjim školama i </w:t>
            </w:r>
            <w:proofErr w:type="spellStart"/>
            <w:r w:rsidRPr="00AD04C1">
              <w:rPr>
                <w:rFonts w:ascii="Times New Roman" w:hAnsi="Times New Roman" w:cs="Times New Roman"/>
                <w:sz w:val="20"/>
                <w:szCs w:val="20"/>
              </w:rPr>
              <w:t>katehizaciju</w:t>
            </w:r>
            <w:proofErr w:type="spellEnd"/>
            <w:r w:rsidRPr="00AD04C1">
              <w:rPr>
                <w:rFonts w:ascii="Times New Roman" w:hAnsi="Times New Roman" w:cs="Times New Roman"/>
                <w:sz w:val="20"/>
                <w:szCs w:val="20"/>
              </w:rPr>
              <w:t xml:space="preserve"> u župnim zajednicama;</w:t>
            </w:r>
          </w:p>
          <w:p w:rsidR="001D79FF" w:rsidRPr="00AD04C1" w:rsidRDefault="001D79FF" w:rsidP="001D79FF">
            <w:pPr>
              <w:numPr>
                <w:ilvl w:val="0"/>
                <w:numId w:val="12"/>
              </w:numPr>
              <w:tabs>
                <w:tab w:val="left" w:pos="417"/>
              </w:tabs>
              <w:spacing w:before="0" w:after="0"/>
              <w:ind w:left="417" w:hanging="283"/>
              <w:contextualSpacing/>
              <w:rPr>
                <w:rFonts w:ascii="Times New Roman" w:hAnsi="Times New Roman" w:cs="Times New Roman"/>
                <w:sz w:val="20"/>
                <w:szCs w:val="20"/>
              </w:rPr>
            </w:pPr>
            <w:r w:rsidRPr="00AD04C1">
              <w:rPr>
                <w:rFonts w:ascii="Times New Roman" w:hAnsi="Times New Roman" w:cs="Times New Roman"/>
                <w:sz w:val="20"/>
                <w:szCs w:val="20"/>
              </w:rPr>
              <w:t>Primijeniti temeljne didaktičke varijable i metodičke zahtjeve i u pripremi i izvedbi konkretne nastavne jedinice;</w:t>
            </w:r>
          </w:p>
          <w:p w:rsidR="001D79FF" w:rsidRPr="00AD04C1" w:rsidRDefault="001D79FF" w:rsidP="001D79FF">
            <w:pPr>
              <w:numPr>
                <w:ilvl w:val="0"/>
                <w:numId w:val="12"/>
              </w:numPr>
              <w:tabs>
                <w:tab w:val="left" w:pos="417"/>
              </w:tabs>
              <w:spacing w:before="0" w:after="0"/>
              <w:ind w:left="417" w:hanging="283"/>
              <w:contextualSpacing/>
              <w:rPr>
                <w:rFonts w:ascii="Times New Roman" w:hAnsi="Times New Roman" w:cs="Times New Roman"/>
                <w:sz w:val="20"/>
                <w:szCs w:val="20"/>
              </w:rPr>
            </w:pPr>
            <w:r w:rsidRPr="00AD04C1">
              <w:rPr>
                <w:rFonts w:ascii="Times New Roman" w:hAnsi="Times New Roman" w:cs="Times New Roman"/>
                <w:sz w:val="20"/>
                <w:szCs w:val="20"/>
              </w:rPr>
              <w:t>Prezentirati katehetske modele rada s adolescentima i mladima.</w:t>
            </w:r>
          </w:p>
          <w:p w:rsidR="001D79FF" w:rsidRPr="00460D8D" w:rsidRDefault="001D79FF" w:rsidP="001D79FF">
            <w:pPr>
              <w:numPr>
                <w:ilvl w:val="0"/>
                <w:numId w:val="12"/>
              </w:numPr>
              <w:tabs>
                <w:tab w:val="left" w:pos="417"/>
              </w:tabs>
              <w:spacing w:before="0" w:after="0"/>
              <w:ind w:left="417" w:hanging="283"/>
              <w:contextualSpacing/>
              <w:rPr>
                <w:rFonts w:ascii="Times New Roman" w:hAnsi="Times New Roman" w:cs="Times New Roman"/>
                <w:sz w:val="20"/>
                <w:szCs w:val="20"/>
              </w:rPr>
            </w:pPr>
            <w:r w:rsidRPr="00AD04C1">
              <w:rPr>
                <w:rFonts w:ascii="Times New Roman" w:hAnsi="Times New Roman" w:cs="Times New Roman"/>
                <w:sz w:val="20"/>
                <w:szCs w:val="20"/>
              </w:rPr>
              <w:t>Planirati, pripremati i izvoditi katehetske susrete s adolescentima i mladima.</w:t>
            </w:r>
          </w:p>
        </w:tc>
      </w:tr>
      <w:tr w:rsidR="001D79FF" w:rsidRPr="009947BA" w:rsidTr="00911BE6">
        <w:tc>
          <w:tcPr>
            <w:tcW w:w="3293"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6239" w:type="dxa"/>
            <w:gridSpan w:val="22"/>
            <w:vAlign w:val="center"/>
          </w:tcPr>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Djelovati na kvalitativno višim razinama u složeniji</w:t>
            </w:r>
            <w:r>
              <w:rPr>
                <w:rFonts w:ascii="Times New Roman" w:hAnsi="Times New Roman" w:cs="Times New Roman"/>
                <w:sz w:val="20"/>
                <w:szCs w:val="20"/>
              </w:rPr>
              <w:t>m</w:t>
            </w:r>
            <w:r w:rsidRPr="00AD04C1">
              <w:rPr>
                <w:rFonts w:ascii="Times New Roman" w:hAnsi="Times New Roman" w:cs="Times New Roman"/>
                <w:sz w:val="20"/>
                <w:szCs w:val="20"/>
              </w:rPr>
              <w:t xml:space="preserve"> zahtjevima rada u religijsko-pedagoškom području;</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Usporediti i kritički procjenjivati odnos između katehetskog znanja i njegove konkretne primjene u religijskoj odgojno-obrazovnoj praksi;</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Inicirati partnerstvo između obitelji, župne zajednice, odgojno-obrazovnih ustanova, nadbiskupijskih ureda, karitativnih, socijalnih, zdravstvenih i civilnih udruga;</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Pripremiti i izvoditi katehezu u odgojno-obrazovnim ustanovama;</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Planirati, organizirati i voditi župnu katehezu;</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Uključiti se u izradu katehetskih programa mlade;</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 xml:space="preserve">Predložiti i organizirati pastoralno djelovanje u župnoj zajednici; </w:t>
            </w:r>
          </w:p>
          <w:p w:rsidR="001D79FF" w:rsidRPr="00AD04C1" w:rsidRDefault="001D79FF" w:rsidP="001D79FF">
            <w:pPr>
              <w:numPr>
                <w:ilvl w:val="0"/>
                <w:numId w:val="13"/>
              </w:numPr>
              <w:spacing w:before="0" w:after="0"/>
              <w:ind w:left="424" w:hanging="284"/>
              <w:rPr>
                <w:rFonts w:ascii="Times New Roman" w:hAnsi="Times New Roman" w:cs="Times New Roman"/>
                <w:sz w:val="20"/>
                <w:szCs w:val="20"/>
              </w:rPr>
            </w:pPr>
            <w:r w:rsidRPr="00AD04C1">
              <w:rPr>
                <w:rFonts w:ascii="Times New Roman" w:hAnsi="Times New Roman" w:cs="Times New Roman"/>
                <w:sz w:val="20"/>
                <w:szCs w:val="20"/>
              </w:rPr>
              <w:t>Razvijati sposobnost upravljanja i timskog vođenja katehetskih i religijsko-pedagoških projekata;</w:t>
            </w:r>
          </w:p>
          <w:p w:rsidR="001D79FF" w:rsidRPr="00460D8D" w:rsidRDefault="001D79FF" w:rsidP="001D79FF">
            <w:pPr>
              <w:numPr>
                <w:ilvl w:val="0"/>
                <w:numId w:val="13"/>
              </w:numPr>
              <w:spacing w:before="0" w:after="0"/>
              <w:ind w:left="424" w:hanging="284"/>
              <w:rPr>
                <w:rFonts w:ascii="Arial Narrow" w:hAnsi="Arial Narrow" w:cs="Arial"/>
              </w:rPr>
            </w:pPr>
            <w:r w:rsidRPr="00AD04C1">
              <w:rPr>
                <w:rFonts w:ascii="Times New Roman" w:hAnsi="Times New Roman" w:cs="Times New Roman"/>
                <w:sz w:val="20"/>
                <w:szCs w:val="20"/>
              </w:rPr>
              <w:t>Planirati, organizirati i voditi programe animacije i asistencije u različitim ustanovama i udrugama.</w:t>
            </w:r>
          </w:p>
        </w:tc>
      </w:tr>
      <w:tr w:rsidR="001D79FF" w:rsidRPr="009947BA" w:rsidTr="00911BE6">
        <w:tc>
          <w:tcPr>
            <w:tcW w:w="9532" w:type="dxa"/>
            <w:gridSpan w:val="30"/>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799"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4"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0026164"/>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0556737"/>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741"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1538186"/>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682" w:type="dxa"/>
            <w:gridSpan w:val="6"/>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117772"/>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318" w:type="dxa"/>
            <w:gridSpan w:val="4"/>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55173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799"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4"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7332058"/>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516272"/>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6"/>
              </w:rPr>
              <w:t>eksperimentalni rad</w:t>
            </w:r>
          </w:p>
        </w:tc>
        <w:tc>
          <w:tcPr>
            <w:tcW w:w="1741"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0985810"/>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682" w:type="dxa"/>
            <w:gridSpan w:val="6"/>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29788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318" w:type="dxa"/>
            <w:gridSpan w:val="4"/>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27837"/>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799"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4"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5064078"/>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58126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741"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7652180"/>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3000"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7449933"/>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733" w:type="dxa"/>
            <w:gridSpan w:val="29"/>
            <w:vAlign w:val="center"/>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Položeni kolokvij; Hospitacije; Održana 2 ogledna nastavna sata i 1 katehetski susret.</w:t>
            </w:r>
          </w:p>
          <w:p w:rsidR="001D79FF" w:rsidRPr="00DE6D53" w:rsidRDefault="001D79FF" w:rsidP="00911BE6">
            <w:pPr>
              <w:tabs>
                <w:tab w:val="left" w:pos="1218"/>
              </w:tabs>
              <w:spacing w:before="20" w:after="20"/>
              <w:rPr>
                <w:rFonts w:ascii="Times New Roman" w:hAnsi="Times New Roman" w:cs="Times New Roman"/>
                <w:i/>
                <w:sz w:val="18"/>
              </w:rPr>
            </w:pPr>
          </w:p>
        </w:tc>
      </w:tr>
      <w:tr w:rsidR="001D79FF" w:rsidRPr="009947BA" w:rsidTr="00911BE6">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2" w:type="dxa"/>
            <w:gridSpan w:val="13"/>
          </w:tcPr>
          <w:p w:rsidR="001D79FF" w:rsidRPr="009947BA"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2559545"/>
              </w:sdtPr>
              <w:sdtEndPr/>
              <w:sdtContent>
                <w:r w:rsidR="001D79FF">
                  <w:rPr>
                    <w:rFonts w:ascii="MS Gothic" w:eastAsia="MS Gothic" w:hAnsi="MS Gothic" w:cs="Times New Roman" w:hint="eastAsia"/>
                    <w:sz w:val="18"/>
                  </w:rPr>
                  <w:t>☒</w:t>
                </w:r>
              </w:sdtContent>
            </w:sdt>
            <w:r w:rsidR="001D79FF" w:rsidRPr="009947BA">
              <w:rPr>
                <w:rFonts w:ascii="Times New Roman" w:hAnsi="Times New Roman" w:cs="Times New Roman"/>
                <w:sz w:val="18"/>
              </w:rPr>
              <w:t>zimski ispitni rok</w:t>
            </w:r>
          </w:p>
        </w:tc>
        <w:tc>
          <w:tcPr>
            <w:tcW w:w="2715" w:type="dxa"/>
            <w:gridSpan w:val="9"/>
          </w:tcPr>
          <w:p w:rsidR="001D79FF" w:rsidRPr="009947BA"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7738424"/>
              </w:sdtPr>
              <w:sdtEndPr/>
              <w:sdtContent>
                <w:r w:rsidR="001D79FF">
                  <w:rPr>
                    <w:rFonts w:ascii="MS Gothic" w:eastAsia="MS Gothic" w:hAnsi="MS Gothic" w:cs="Times New Roman" w:hint="eastAsia"/>
                    <w:sz w:val="18"/>
                  </w:rPr>
                  <w:t>☒</w:t>
                </w:r>
              </w:sdtContent>
            </w:sdt>
            <w:r w:rsidR="001D79FF" w:rsidRPr="009947BA">
              <w:rPr>
                <w:rFonts w:ascii="Times New Roman" w:hAnsi="Times New Roman" w:cs="Times New Roman"/>
                <w:sz w:val="18"/>
              </w:rPr>
              <w:t>ljetni ispitni rok</w:t>
            </w:r>
          </w:p>
        </w:tc>
        <w:tc>
          <w:tcPr>
            <w:tcW w:w="2116" w:type="dxa"/>
            <w:gridSpan w:val="7"/>
          </w:tcPr>
          <w:p w:rsidR="001D79FF" w:rsidRPr="009947BA"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6588448"/>
              </w:sdtPr>
              <w:sdtEndPr/>
              <w:sdtContent>
                <w:r w:rsidR="001D79FF">
                  <w:rPr>
                    <w:rFonts w:ascii="MS Gothic" w:eastAsia="MS Gothic" w:hAnsi="MS Gothic" w:cs="Times New Roman" w:hint="eastAsia"/>
                    <w:sz w:val="18"/>
                  </w:rPr>
                  <w:t>☒</w:t>
                </w:r>
              </w:sdtContent>
            </w:sdt>
            <w:r w:rsidR="001D79FF" w:rsidRPr="009947BA">
              <w:rPr>
                <w:rFonts w:ascii="Times New Roman" w:hAnsi="Times New Roman" w:cs="Times New Roman"/>
                <w:sz w:val="18"/>
              </w:rPr>
              <w:t>jesenski ispitni rok</w:t>
            </w:r>
          </w:p>
        </w:tc>
      </w:tr>
      <w:tr w:rsidR="001D79FF" w:rsidRPr="009947BA" w:rsidTr="00911BE6">
        <w:trPr>
          <w:trHeight w:val="795"/>
        </w:trPr>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2" w:type="dxa"/>
            <w:gridSpan w:val="13"/>
            <w:vAlign w:val="center"/>
          </w:tcPr>
          <w:p w:rsidR="001D79FF" w:rsidRDefault="001D79FF" w:rsidP="00911BE6">
            <w:pPr>
              <w:tabs>
                <w:tab w:val="left" w:pos="1218"/>
              </w:tabs>
              <w:jc w:val="center"/>
              <w:rPr>
                <w:rFonts w:ascii="Times New Roman" w:hAnsi="Times New Roman" w:cs="Times New Roman"/>
                <w:sz w:val="18"/>
              </w:rPr>
            </w:pPr>
            <w:r>
              <w:rPr>
                <w:rFonts w:ascii="Times New Roman" w:hAnsi="Times New Roman" w:cs="Times New Roman"/>
                <w:sz w:val="18"/>
              </w:rPr>
              <w:t>29.1.2020. u 9.00 sati</w:t>
            </w:r>
          </w:p>
          <w:p w:rsidR="001D79FF" w:rsidRDefault="001D79FF" w:rsidP="00911BE6">
            <w:pPr>
              <w:tabs>
                <w:tab w:val="left" w:pos="1218"/>
              </w:tabs>
              <w:spacing w:before="20"/>
              <w:jc w:val="center"/>
              <w:rPr>
                <w:rFonts w:ascii="Times New Roman" w:hAnsi="Times New Roman" w:cs="Times New Roman"/>
                <w:sz w:val="18"/>
              </w:rPr>
            </w:pPr>
            <w:r>
              <w:rPr>
                <w:rFonts w:ascii="Times New Roman" w:hAnsi="Times New Roman" w:cs="Times New Roman"/>
                <w:sz w:val="18"/>
              </w:rPr>
              <w:t>14.2.2020. u 9.00 sati</w:t>
            </w:r>
          </w:p>
        </w:tc>
        <w:tc>
          <w:tcPr>
            <w:tcW w:w="2715" w:type="dxa"/>
            <w:gridSpan w:val="9"/>
            <w:vAlign w:val="center"/>
          </w:tcPr>
          <w:p w:rsidR="001D79FF" w:rsidRDefault="001D79FF" w:rsidP="00911BE6">
            <w:pPr>
              <w:tabs>
                <w:tab w:val="left" w:pos="1218"/>
              </w:tabs>
              <w:spacing w:before="20" w:after="20"/>
              <w:jc w:val="center"/>
              <w:rPr>
                <w:rFonts w:ascii="Times New Roman" w:hAnsi="Times New Roman" w:cs="Times New Roman"/>
                <w:sz w:val="18"/>
              </w:rPr>
            </w:pPr>
          </w:p>
          <w:p w:rsidR="001D79FF"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10.6.2020. u 9.00 sati</w:t>
            </w:r>
          </w:p>
          <w:p w:rsidR="001D79FF"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24.6.2020. u 9.00 sati</w:t>
            </w:r>
          </w:p>
          <w:p w:rsidR="001D79FF" w:rsidRDefault="001D79FF" w:rsidP="00911BE6">
            <w:pPr>
              <w:tabs>
                <w:tab w:val="left" w:pos="1218"/>
              </w:tabs>
              <w:spacing w:before="20" w:after="20"/>
              <w:rPr>
                <w:rFonts w:ascii="Times New Roman" w:hAnsi="Times New Roman" w:cs="Times New Roman"/>
                <w:sz w:val="18"/>
              </w:rPr>
            </w:pPr>
          </w:p>
        </w:tc>
        <w:tc>
          <w:tcPr>
            <w:tcW w:w="2116" w:type="dxa"/>
            <w:gridSpan w:val="7"/>
            <w:vAlign w:val="center"/>
          </w:tcPr>
          <w:p w:rsidR="001D79FF"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2.9.2020. u 9.00 sati</w:t>
            </w:r>
          </w:p>
          <w:p w:rsidR="001D79FF"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16.9.2020. u 9.00 sati</w:t>
            </w:r>
          </w:p>
        </w:tc>
      </w:tr>
      <w:tr w:rsidR="001D79FF" w:rsidRPr="009947BA" w:rsidTr="00911BE6">
        <w:tc>
          <w:tcPr>
            <w:tcW w:w="1799" w:type="dxa"/>
            <w:shd w:val="clear" w:color="auto" w:fill="F2F2F2" w:themeFill="background1" w:themeFillShade="F2"/>
          </w:tcPr>
          <w:p w:rsidR="001D79FF" w:rsidRDefault="001D79FF" w:rsidP="00911BE6">
            <w:pPr>
              <w:spacing w:before="20" w:after="20"/>
              <w:rPr>
                <w:rFonts w:ascii="Times New Roman" w:hAnsi="Times New Roman" w:cs="Times New Roman"/>
                <w:b/>
                <w:sz w:val="18"/>
              </w:rPr>
            </w:pPr>
          </w:p>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733" w:type="dxa"/>
            <w:gridSpan w:val="29"/>
          </w:tcPr>
          <w:p w:rsidR="001D79FF" w:rsidRPr="00481B52" w:rsidRDefault="001D79FF" w:rsidP="00911BE6">
            <w:pPr>
              <w:tabs>
                <w:tab w:val="left" w:pos="1218"/>
              </w:tabs>
              <w:spacing w:before="20" w:after="20"/>
              <w:jc w:val="both"/>
              <w:rPr>
                <w:rFonts w:ascii="Times New Roman" w:hAnsi="Times New Roman" w:cs="Times New Roman"/>
                <w:sz w:val="20"/>
                <w:szCs w:val="20"/>
              </w:rPr>
            </w:pPr>
            <w:r w:rsidRPr="00481B52">
              <w:rPr>
                <w:rFonts w:ascii="Times New Roman" w:eastAsia="MS Gothic" w:hAnsi="Times New Roman" w:cs="Times New Roman"/>
                <w:sz w:val="20"/>
                <w:szCs w:val="20"/>
              </w:rPr>
              <w:t xml:space="preserve">Kolegij pruža studentima mogućnost usvojiti temeljne elemente vjeronaučnog rada s učenicima srednjoškolske dobi </w:t>
            </w:r>
            <w:r>
              <w:rPr>
                <w:rFonts w:ascii="Times New Roman" w:hAnsi="Times New Roman" w:cs="Times New Roman"/>
                <w:sz w:val="20"/>
                <w:szCs w:val="20"/>
              </w:rPr>
              <w:t>u okviru aktualnog predmetnog kurikuluma</w:t>
            </w:r>
            <w:r w:rsidRPr="00481B52">
              <w:rPr>
                <w:rFonts w:ascii="Times New Roman" w:hAnsi="Times New Roman" w:cs="Times New Roman"/>
                <w:sz w:val="20"/>
                <w:szCs w:val="20"/>
              </w:rPr>
              <w:t>. Ujedno se studente želi osposobiti za razumijevanje i interpretaciju vrjednota te religioznoga stanja adolescenata i mladih, u svrhu izrade konkretnih zahvata koje župna zajednica čini za njihov odgoj i rast u vjeri, s posebnim naglaskom na župnu katehezu, te na njezin plan i program.</w:t>
            </w:r>
            <w:r>
              <w:rPr>
                <w:rFonts w:ascii="Times New Roman" w:hAnsi="Times New Roman" w:cs="Times New Roman"/>
                <w:sz w:val="20"/>
                <w:szCs w:val="20"/>
              </w:rPr>
              <w:t xml:space="preserve"> Kolegij stoga uključuje i vježbe koje se izvode u školama vježbaonicama i katehetskim skupinama.</w:t>
            </w:r>
          </w:p>
        </w:tc>
      </w:tr>
      <w:tr w:rsidR="001D79FF" w:rsidRPr="009947BA" w:rsidTr="00911BE6">
        <w:tc>
          <w:tcPr>
            <w:tcW w:w="1799" w:type="dxa"/>
            <w:shd w:val="clear" w:color="auto" w:fill="F2F2F2" w:themeFill="background1" w:themeFillShade="F2"/>
          </w:tcPr>
          <w:p w:rsidR="001D79FF" w:rsidRDefault="001D79FF" w:rsidP="00911BE6">
            <w:pPr>
              <w:spacing w:before="20" w:after="20"/>
              <w:rPr>
                <w:rFonts w:ascii="Times New Roman" w:hAnsi="Times New Roman" w:cs="Times New Roman"/>
                <w:b/>
                <w:sz w:val="18"/>
              </w:rPr>
            </w:pPr>
          </w:p>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733" w:type="dxa"/>
            <w:gridSpan w:val="29"/>
            <w:vAlign w:val="center"/>
          </w:tcPr>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lang w:eastAsia="hr-HR"/>
              </w:rPr>
              <w:t>Uvod u kolegij i upute za hospitacije.</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Psihološki, pedagoški i sociološki aspekt adolescenata i mladih.</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Izgradnja religioznog identiteta i vjerska socijalizacija adolescenata i mladih.</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Vrijednosti adolescenata i mladih i promjene u njihovom religioznom ponašanju.</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Religiozna orijentacija adolescenata i mladih u interakciji sa ciljevima i sadržajima religioznog odgoja i kateheze.</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Metodički pristupi, sustavi i metode</w:t>
            </w:r>
            <w:r>
              <w:rPr>
                <w:rFonts w:ascii="Times New Roman" w:hAnsi="Times New Roman" w:cs="Times New Roman"/>
                <w:sz w:val="20"/>
                <w:szCs w:val="20"/>
              </w:rPr>
              <w:t>.</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Mediji komuniciranja u vjeronaučnoj nastavi i katehezi s adolescentima i mladima.</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Kolokvij i osvrt na obavljanje hospitacija.</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Sadržaji u religioznom odgoju i katehezi adolescenata i mladih.</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lang w:eastAsia="hr-HR"/>
              </w:rPr>
              <w:t>Analiza programa katoličkog vjeronauka u srednjim školama.</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Analiza vjeronaučnih udžbenika za srednje škole</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Katehetski modeli  rada s adolescentima i mladima.</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Profil vjeroučitelja i katehete adolescenata i mladih.</w:t>
            </w:r>
          </w:p>
          <w:p w:rsidR="001D79FF" w:rsidRPr="00AD04C1"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Katehetsko planiranje rada s adolescentima i mladima.</w:t>
            </w:r>
          </w:p>
          <w:p w:rsidR="001D79FF" w:rsidRDefault="001D79FF" w:rsidP="001D79FF">
            <w:pPr>
              <w:pStyle w:val="Odlomakpopisa"/>
              <w:numPr>
                <w:ilvl w:val="0"/>
                <w:numId w:val="14"/>
              </w:numPr>
              <w:autoSpaceDE w:val="0"/>
              <w:autoSpaceDN w:val="0"/>
              <w:adjustRightInd w:val="0"/>
              <w:spacing w:before="0" w:after="0"/>
              <w:ind w:left="506" w:hanging="425"/>
              <w:rPr>
                <w:rFonts w:ascii="Times New Roman" w:hAnsi="Times New Roman" w:cs="Times New Roman"/>
                <w:sz w:val="20"/>
                <w:szCs w:val="20"/>
                <w:lang w:eastAsia="hr-HR"/>
              </w:rPr>
            </w:pPr>
            <w:r w:rsidRPr="00AD04C1">
              <w:rPr>
                <w:rFonts w:ascii="Times New Roman" w:hAnsi="Times New Roman" w:cs="Times New Roman"/>
                <w:sz w:val="20"/>
                <w:szCs w:val="20"/>
              </w:rPr>
              <w:t>Metodičko-didaktička analiza održan</w:t>
            </w:r>
            <w:r>
              <w:rPr>
                <w:rFonts w:ascii="Times New Roman" w:hAnsi="Times New Roman" w:cs="Times New Roman"/>
                <w:sz w:val="20"/>
                <w:szCs w:val="20"/>
              </w:rPr>
              <w:t>e nastave, katehetskih susreta</w:t>
            </w:r>
            <w:r w:rsidRPr="00AD04C1">
              <w:rPr>
                <w:rFonts w:ascii="Times New Roman" w:hAnsi="Times New Roman" w:cs="Times New Roman"/>
                <w:sz w:val="20"/>
                <w:szCs w:val="20"/>
              </w:rPr>
              <w:t>.</w:t>
            </w:r>
          </w:p>
          <w:p w:rsidR="001D79FF" w:rsidRPr="00FB7455" w:rsidRDefault="001D79FF" w:rsidP="00911BE6">
            <w:pPr>
              <w:pStyle w:val="Odlomakpopisa"/>
              <w:autoSpaceDE w:val="0"/>
              <w:autoSpaceDN w:val="0"/>
              <w:adjustRightInd w:val="0"/>
              <w:ind w:left="506"/>
              <w:rPr>
                <w:rFonts w:ascii="Times New Roman" w:hAnsi="Times New Roman" w:cs="Times New Roman"/>
                <w:sz w:val="20"/>
                <w:szCs w:val="20"/>
                <w:lang w:eastAsia="hr-HR"/>
              </w:rPr>
            </w:pPr>
          </w:p>
        </w:tc>
      </w:tr>
      <w:tr w:rsidR="001D79FF" w:rsidRPr="009947BA" w:rsidTr="00911BE6">
        <w:tc>
          <w:tcPr>
            <w:tcW w:w="1799" w:type="dxa"/>
            <w:shd w:val="clear" w:color="auto" w:fill="F2F2F2" w:themeFill="background1" w:themeFillShade="F2"/>
          </w:tcPr>
          <w:p w:rsidR="001D79FF" w:rsidRPr="00DB09FA" w:rsidRDefault="001D79FF" w:rsidP="00911BE6">
            <w:pPr>
              <w:contextualSpacing/>
              <w:rPr>
                <w:rFonts w:ascii="Times New Roman" w:hAnsi="Times New Roman" w:cs="Times New Roman"/>
                <w:b/>
                <w:sz w:val="20"/>
                <w:szCs w:val="20"/>
              </w:rPr>
            </w:pPr>
            <w:r w:rsidRPr="00DB09FA">
              <w:rPr>
                <w:rFonts w:ascii="Times New Roman" w:hAnsi="Times New Roman" w:cs="Times New Roman"/>
                <w:b/>
                <w:sz w:val="20"/>
                <w:szCs w:val="20"/>
              </w:rPr>
              <w:t>Vježbe</w:t>
            </w: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p w:rsidR="001D79FF" w:rsidRPr="00DB09FA" w:rsidRDefault="001D79FF" w:rsidP="00911BE6">
            <w:pPr>
              <w:contextualSpacing/>
              <w:rPr>
                <w:rFonts w:ascii="Times New Roman" w:hAnsi="Times New Roman" w:cs="Times New Roman"/>
                <w:b/>
                <w:sz w:val="20"/>
                <w:szCs w:val="20"/>
              </w:rPr>
            </w:pPr>
          </w:p>
          <w:p w:rsidR="001D79FF" w:rsidRPr="00DB09FA" w:rsidRDefault="001D79FF" w:rsidP="00911BE6">
            <w:pPr>
              <w:contextualSpacing/>
              <w:rPr>
                <w:rFonts w:ascii="Times New Roman" w:hAnsi="Times New Roman" w:cs="Times New Roman"/>
                <w:b/>
                <w:sz w:val="20"/>
                <w:szCs w:val="20"/>
              </w:rPr>
            </w:pPr>
          </w:p>
          <w:p w:rsidR="001D79FF" w:rsidRPr="00DB09FA" w:rsidRDefault="001D79FF" w:rsidP="00911BE6">
            <w:pPr>
              <w:contextualSpacing/>
              <w:jc w:val="right"/>
              <w:rPr>
                <w:rFonts w:ascii="Times New Roman" w:hAnsi="Times New Roman" w:cs="Times New Roman"/>
                <w:b/>
                <w:sz w:val="20"/>
                <w:szCs w:val="20"/>
              </w:rPr>
            </w:pPr>
          </w:p>
        </w:tc>
        <w:tc>
          <w:tcPr>
            <w:tcW w:w="7733" w:type="dxa"/>
            <w:gridSpan w:val="29"/>
            <w:vAlign w:val="center"/>
          </w:tcPr>
          <w:p w:rsidR="001D79FF" w:rsidRPr="00DB09FA" w:rsidRDefault="001D79FF" w:rsidP="00911BE6">
            <w:pPr>
              <w:contextualSpacing/>
              <w:rPr>
                <w:rFonts w:ascii="Times New Roman" w:hAnsi="Times New Roman" w:cs="Times New Roman"/>
                <w:b/>
                <w:sz w:val="20"/>
                <w:szCs w:val="20"/>
              </w:rPr>
            </w:pPr>
            <w:r w:rsidRPr="00DB09FA">
              <w:rPr>
                <w:rFonts w:ascii="Times New Roman" w:hAnsi="Times New Roman" w:cs="Times New Roman"/>
                <w:b/>
                <w:sz w:val="20"/>
                <w:szCs w:val="20"/>
              </w:rPr>
              <w:t>Hospitacije u srednjim školama – vježbaonicama za studente</w:t>
            </w:r>
          </w:p>
          <w:p w:rsidR="001D79FF" w:rsidRPr="00DB09FA" w:rsidRDefault="001D79FF" w:rsidP="00911BE6">
            <w:pPr>
              <w:rPr>
                <w:rFonts w:ascii="Times New Roman" w:hAnsi="Times New Roman" w:cs="Times New Roman"/>
                <w:sz w:val="20"/>
                <w:szCs w:val="20"/>
              </w:rPr>
            </w:pPr>
            <w:r w:rsidRPr="00DB09FA">
              <w:rPr>
                <w:rFonts w:ascii="Times New Roman" w:hAnsi="Times New Roman" w:cs="Times New Roman"/>
                <w:sz w:val="20"/>
                <w:szCs w:val="20"/>
              </w:rPr>
              <w:t>1. - 8. Prema rasporedu škole vježbaonice.</w:t>
            </w:r>
          </w:p>
          <w:p w:rsidR="001D79FF" w:rsidRPr="00DB09FA" w:rsidRDefault="001D79FF" w:rsidP="00911BE6">
            <w:pPr>
              <w:rPr>
                <w:rFonts w:ascii="Times New Roman" w:hAnsi="Times New Roman" w:cs="Times New Roman"/>
                <w:sz w:val="20"/>
                <w:szCs w:val="20"/>
              </w:rPr>
            </w:pPr>
            <w:r w:rsidRPr="00DB09FA">
              <w:rPr>
                <w:rFonts w:ascii="Times New Roman" w:hAnsi="Times New Roman" w:cs="Times New Roman"/>
                <w:sz w:val="20"/>
                <w:szCs w:val="20"/>
              </w:rPr>
              <w:t>9. - 10. Datumi izvođenja oglednih sati  utvrđuju se u dogovoru sa vjeroučiteljima mentorima studenata.</w:t>
            </w:r>
          </w:p>
          <w:p w:rsidR="001D79FF" w:rsidRPr="00DB09FA" w:rsidRDefault="001D79FF" w:rsidP="00911BE6">
            <w:pPr>
              <w:contextualSpacing/>
              <w:rPr>
                <w:rFonts w:ascii="Times New Roman" w:hAnsi="Times New Roman" w:cs="Times New Roman"/>
                <w:i/>
                <w:sz w:val="20"/>
                <w:szCs w:val="20"/>
              </w:rPr>
            </w:pPr>
            <w:r w:rsidRPr="00DB09FA">
              <w:rPr>
                <w:rFonts w:ascii="Times New Roman" w:hAnsi="Times New Roman" w:cs="Times New Roman"/>
                <w:i/>
                <w:sz w:val="20"/>
                <w:szCs w:val="20"/>
              </w:rPr>
              <w:t>Zadaci:</w:t>
            </w:r>
          </w:p>
          <w:p w:rsidR="001D79FF" w:rsidRPr="00DB09FA" w:rsidRDefault="001D79FF" w:rsidP="001D79FF">
            <w:pPr>
              <w:pStyle w:val="Odlomakpopisa"/>
              <w:numPr>
                <w:ilvl w:val="0"/>
                <w:numId w:val="15"/>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Pratiti i analizirati osam sati vjeronaučne nastave.</w:t>
            </w:r>
          </w:p>
          <w:p w:rsidR="001D79FF" w:rsidRPr="00DB09FA" w:rsidRDefault="001D79FF" w:rsidP="001D79FF">
            <w:pPr>
              <w:pStyle w:val="Odlomakpopisa"/>
              <w:numPr>
                <w:ilvl w:val="0"/>
                <w:numId w:val="15"/>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Voditi dnevnik hospitacija u školama vježbaonicama.</w:t>
            </w:r>
          </w:p>
          <w:p w:rsidR="001D79FF" w:rsidRPr="00DB09FA" w:rsidRDefault="001D79FF" w:rsidP="001D79FF">
            <w:pPr>
              <w:pStyle w:val="Odlomakpopisa"/>
              <w:numPr>
                <w:ilvl w:val="0"/>
                <w:numId w:val="15"/>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Izraditi pripreme za izvođenje dviju nastavnih jedinica.</w:t>
            </w:r>
          </w:p>
          <w:p w:rsidR="001D79FF" w:rsidRPr="00DB09FA" w:rsidRDefault="001D79FF" w:rsidP="001D79FF">
            <w:pPr>
              <w:pStyle w:val="Odlomakpopisa"/>
              <w:numPr>
                <w:ilvl w:val="0"/>
                <w:numId w:val="15"/>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Održati dva ogledna sata u školama vježbaonicama (jedan u gimnaziji i jedan u strukovnoj školi).</w:t>
            </w:r>
          </w:p>
          <w:p w:rsidR="001D79FF" w:rsidRPr="00DB09FA" w:rsidRDefault="001D79FF" w:rsidP="00911BE6">
            <w:pPr>
              <w:contextualSpacing/>
              <w:rPr>
                <w:rFonts w:ascii="Times New Roman" w:hAnsi="Times New Roman" w:cs="Times New Roman"/>
                <w:sz w:val="20"/>
                <w:szCs w:val="20"/>
              </w:rPr>
            </w:pPr>
          </w:p>
          <w:p w:rsidR="001D79FF" w:rsidRPr="00DB09FA" w:rsidRDefault="001D79FF" w:rsidP="00911BE6">
            <w:pPr>
              <w:contextualSpacing/>
              <w:rPr>
                <w:rFonts w:ascii="Times New Roman" w:hAnsi="Times New Roman" w:cs="Times New Roman"/>
                <w:b/>
                <w:sz w:val="20"/>
                <w:szCs w:val="20"/>
              </w:rPr>
            </w:pPr>
            <w:r w:rsidRPr="00DB09FA">
              <w:rPr>
                <w:rFonts w:ascii="Times New Roman" w:hAnsi="Times New Roman" w:cs="Times New Roman"/>
                <w:b/>
                <w:sz w:val="20"/>
                <w:szCs w:val="20"/>
              </w:rPr>
              <w:t>Hospitacije u katehetskim skupinama</w:t>
            </w:r>
          </w:p>
          <w:p w:rsidR="001D79FF" w:rsidRPr="00DB09FA" w:rsidRDefault="001D79FF" w:rsidP="00911BE6">
            <w:pPr>
              <w:contextualSpacing/>
              <w:rPr>
                <w:rFonts w:ascii="Times New Roman" w:hAnsi="Times New Roman" w:cs="Times New Roman"/>
                <w:sz w:val="20"/>
                <w:szCs w:val="20"/>
              </w:rPr>
            </w:pPr>
            <w:r w:rsidRPr="00DB09FA">
              <w:rPr>
                <w:rFonts w:ascii="Times New Roman" w:hAnsi="Times New Roman" w:cs="Times New Roman"/>
                <w:sz w:val="20"/>
                <w:szCs w:val="20"/>
              </w:rPr>
              <w:t>11. – 14. Prema rasporedu u katehetskim skupinama.</w:t>
            </w:r>
          </w:p>
          <w:p w:rsidR="001D79FF" w:rsidRPr="00DB09FA" w:rsidRDefault="001D79FF" w:rsidP="00911BE6">
            <w:pPr>
              <w:autoSpaceDE w:val="0"/>
              <w:autoSpaceDN w:val="0"/>
              <w:adjustRightInd w:val="0"/>
              <w:contextualSpacing/>
              <w:rPr>
                <w:rFonts w:ascii="Times New Roman" w:hAnsi="Times New Roman" w:cs="Times New Roman"/>
                <w:sz w:val="20"/>
                <w:szCs w:val="20"/>
              </w:rPr>
            </w:pPr>
            <w:r w:rsidRPr="00DB09FA">
              <w:rPr>
                <w:rFonts w:ascii="Times New Roman" w:hAnsi="Times New Roman" w:cs="Times New Roman"/>
                <w:sz w:val="20"/>
                <w:szCs w:val="20"/>
              </w:rPr>
              <w:t>15. Izvođenje katehetskog susreta s adolescentima ili mladima.</w:t>
            </w:r>
          </w:p>
          <w:p w:rsidR="001D79FF" w:rsidRPr="00DB09FA" w:rsidRDefault="001D79FF" w:rsidP="00911BE6">
            <w:pPr>
              <w:contextualSpacing/>
              <w:rPr>
                <w:rFonts w:ascii="Times New Roman" w:hAnsi="Times New Roman" w:cs="Times New Roman"/>
                <w:i/>
                <w:sz w:val="20"/>
                <w:szCs w:val="20"/>
              </w:rPr>
            </w:pPr>
            <w:r w:rsidRPr="00DB09FA">
              <w:rPr>
                <w:rFonts w:ascii="Times New Roman" w:hAnsi="Times New Roman" w:cs="Times New Roman"/>
                <w:i/>
                <w:sz w:val="20"/>
                <w:szCs w:val="20"/>
              </w:rPr>
              <w:t>Zadaci:</w:t>
            </w:r>
          </w:p>
          <w:p w:rsidR="001D79FF" w:rsidRPr="00DB09FA" w:rsidRDefault="001D79FF" w:rsidP="001D79FF">
            <w:pPr>
              <w:pStyle w:val="Odlomakpopisa"/>
              <w:numPr>
                <w:ilvl w:val="0"/>
                <w:numId w:val="16"/>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Sudjelovati na četiri katehetska susreta (dva za adolescente i dva za mlade).</w:t>
            </w:r>
          </w:p>
          <w:p w:rsidR="001D79FF" w:rsidRPr="00DB09FA" w:rsidRDefault="001D79FF" w:rsidP="001D79FF">
            <w:pPr>
              <w:pStyle w:val="Odlomakpopisa"/>
              <w:numPr>
                <w:ilvl w:val="0"/>
                <w:numId w:val="16"/>
              </w:numPr>
              <w:autoSpaceDE w:val="0"/>
              <w:autoSpaceDN w:val="0"/>
              <w:adjustRightInd w:val="0"/>
              <w:spacing w:before="0" w:after="0"/>
              <w:rPr>
                <w:rFonts w:ascii="Times New Roman" w:hAnsi="Times New Roman" w:cs="Times New Roman"/>
                <w:sz w:val="20"/>
                <w:szCs w:val="20"/>
              </w:rPr>
            </w:pPr>
            <w:r w:rsidRPr="00DB09FA">
              <w:rPr>
                <w:rFonts w:ascii="Times New Roman" w:hAnsi="Times New Roman" w:cs="Times New Roman"/>
                <w:sz w:val="20"/>
                <w:szCs w:val="20"/>
              </w:rPr>
              <w:t>Voditi dnevnik hospitacija u katehetskim zajednicama.</w:t>
            </w:r>
          </w:p>
          <w:p w:rsidR="001D79FF" w:rsidRPr="00DB09FA" w:rsidRDefault="001D79FF" w:rsidP="001D79FF">
            <w:pPr>
              <w:pStyle w:val="Odlomakpopisa"/>
              <w:numPr>
                <w:ilvl w:val="0"/>
                <w:numId w:val="16"/>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Izraditi pripremu za izvođenje katehetskog susreta.</w:t>
            </w:r>
          </w:p>
          <w:p w:rsidR="001D79FF" w:rsidRPr="00DB09FA" w:rsidRDefault="001D79FF" w:rsidP="001D79FF">
            <w:pPr>
              <w:pStyle w:val="Odlomakpopisa"/>
              <w:numPr>
                <w:ilvl w:val="0"/>
                <w:numId w:val="16"/>
              </w:numPr>
              <w:tabs>
                <w:tab w:val="left" w:pos="468"/>
              </w:tabs>
              <w:spacing w:before="0" w:after="0"/>
              <w:rPr>
                <w:rFonts w:ascii="Times New Roman" w:hAnsi="Times New Roman" w:cs="Times New Roman"/>
                <w:sz w:val="20"/>
                <w:szCs w:val="20"/>
              </w:rPr>
            </w:pPr>
            <w:r w:rsidRPr="00DB09FA">
              <w:rPr>
                <w:rFonts w:ascii="Times New Roman" w:hAnsi="Times New Roman" w:cs="Times New Roman"/>
                <w:sz w:val="20"/>
                <w:szCs w:val="20"/>
              </w:rPr>
              <w:t>Održati jedan katehetski susret ili s adolescentima ili s mladima.</w:t>
            </w:r>
          </w:p>
        </w:tc>
      </w:tr>
      <w:tr w:rsidR="001D79FF" w:rsidRPr="009947BA" w:rsidTr="00911BE6">
        <w:tc>
          <w:tcPr>
            <w:tcW w:w="1799" w:type="dxa"/>
            <w:shd w:val="clear" w:color="auto" w:fill="F2F2F2" w:themeFill="background1" w:themeFillShade="F2"/>
          </w:tcPr>
          <w:p w:rsidR="001D79FF" w:rsidRDefault="001D79FF" w:rsidP="00911BE6">
            <w:pPr>
              <w:spacing w:before="20" w:after="20"/>
              <w:rPr>
                <w:rFonts w:ascii="Times New Roman" w:hAnsi="Times New Roman" w:cs="Times New Roman"/>
                <w:b/>
                <w:sz w:val="18"/>
              </w:rPr>
            </w:pPr>
          </w:p>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733" w:type="dxa"/>
            <w:gridSpan w:val="29"/>
            <w:vAlign w:val="center"/>
          </w:tcPr>
          <w:p w:rsidR="001D79FF" w:rsidRPr="000655F3" w:rsidRDefault="001D79FF" w:rsidP="00911BE6">
            <w:pPr>
              <w:pStyle w:val="Naslov2"/>
              <w:spacing w:before="0" w:beforeAutospacing="0" w:after="0" w:afterAutospacing="0"/>
              <w:ind w:left="280" w:hanging="280"/>
              <w:contextualSpacing/>
              <w:jc w:val="both"/>
              <w:outlineLvl w:val="1"/>
              <w:rPr>
                <w:b w:val="0"/>
                <w:sz w:val="20"/>
                <w:szCs w:val="20"/>
              </w:rPr>
            </w:pPr>
            <w:r w:rsidRPr="000655F3">
              <w:rPr>
                <w:b w:val="0"/>
                <w:sz w:val="20"/>
                <w:szCs w:val="20"/>
              </w:rPr>
              <w:lastRenderedPageBreak/>
              <w:t xml:space="preserve">RAZUM R. – B. V. MANDARIĆ – D. BARIĆ, Religioznost zagrebačkih adolescenata, KS – </w:t>
            </w:r>
            <w:r w:rsidRPr="000655F3">
              <w:rPr>
                <w:b w:val="0"/>
                <w:sz w:val="20"/>
                <w:szCs w:val="20"/>
              </w:rPr>
              <w:lastRenderedPageBreak/>
              <w:t xml:space="preserve">KBF Zagreb, Zagreb, 2019. – odabrana </w:t>
            </w:r>
            <w:r>
              <w:rPr>
                <w:b w:val="0"/>
                <w:sz w:val="20"/>
                <w:szCs w:val="20"/>
              </w:rPr>
              <w:t>poglavlja.</w:t>
            </w:r>
          </w:p>
          <w:p w:rsidR="001D79FF" w:rsidRPr="007F38ED" w:rsidRDefault="001D79FF" w:rsidP="00911BE6">
            <w:pPr>
              <w:pStyle w:val="Naslov2"/>
              <w:spacing w:before="0" w:beforeAutospacing="0" w:after="0" w:afterAutospacing="0"/>
              <w:ind w:left="280" w:hanging="280"/>
              <w:contextualSpacing/>
              <w:jc w:val="both"/>
              <w:outlineLvl w:val="1"/>
              <w:rPr>
                <w:b w:val="0"/>
                <w:sz w:val="20"/>
                <w:szCs w:val="20"/>
              </w:rPr>
            </w:pPr>
            <w:r w:rsidRPr="000655F3">
              <w:rPr>
                <w:b w:val="0"/>
                <w:sz w:val="20"/>
                <w:szCs w:val="20"/>
              </w:rPr>
              <w:t>MANDARIĆ B. V., Mladi integrirani i(li) marginalizirani, GK</w:t>
            </w:r>
            <w:r>
              <w:rPr>
                <w:b w:val="0"/>
                <w:sz w:val="20"/>
                <w:szCs w:val="20"/>
              </w:rPr>
              <w:t>, Zagreb, 2009.</w:t>
            </w:r>
            <w:r w:rsidRPr="000655F3">
              <w:rPr>
                <w:b w:val="0"/>
                <w:sz w:val="20"/>
                <w:szCs w:val="20"/>
              </w:rPr>
              <w:t xml:space="preserve"> - odabrana poglavlja.</w:t>
            </w:r>
          </w:p>
        </w:tc>
      </w:tr>
      <w:tr w:rsidR="001D79FF" w:rsidRPr="009947BA" w:rsidTr="00911BE6">
        <w:tc>
          <w:tcPr>
            <w:tcW w:w="1799" w:type="dxa"/>
            <w:shd w:val="clear" w:color="auto" w:fill="F2F2F2" w:themeFill="background1" w:themeFillShade="F2"/>
          </w:tcPr>
          <w:p w:rsidR="001D79FF" w:rsidRPr="00DB09FA" w:rsidRDefault="001D79FF" w:rsidP="00911BE6">
            <w:pPr>
              <w:spacing w:before="20" w:after="20"/>
              <w:rPr>
                <w:rFonts w:ascii="Times New Roman" w:hAnsi="Times New Roman" w:cs="Times New Roman"/>
                <w:b/>
                <w:sz w:val="20"/>
                <w:szCs w:val="20"/>
              </w:rPr>
            </w:pPr>
            <w:r w:rsidRPr="00DB09FA">
              <w:rPr>
                <w:rFonts w:ascii="Times New Roman" w:hAnsi="Times New Roman" w:cs="Times New Roman"/>
                <w:b/>
                <w:sz w:val="20"/>
                <w:szCs w:val="20"/>
              </w:rPr>
              <w:lastRenderedPageBreak/>
              <w:t xml:space="preserve">Dodatna literatura </w:t>
            </w:r>
          </w:p>
        </w:tc>
        <w:tc>
          <w:tcPr>
            <w:tcW w:w="7733" w:type="dxa"/>
            <w:gridSpan w:val="29"/>
          </w:tcPr>
          <w:p w:rsidR="001D79FF" w:rsidRDefault="001D79FF" w:rsidP="00911BE6">
            <w:pPr>
              <w:ind w:left="417" w:hanging="417"/>
              <w:contextualSpacing/>
              <w:rPr>
                <w:rFonts w:ascii="Times New Roman" w:eastAsia="Times New Roman" w:hAnsi="Times New Roman" w:cs="Times New Roman"/>
                <w:b/>
                <w:bCs/>
                <w:color w:val="080808"/>
                <w:sz w:val="20"/>
                <w:szCs w:val="20"/>
                <w:shd w:val="clear" w:color="auto" w:fill="FFFFFF"/>
                <w:lang w:eastAsia="it-IT"/>
              </w:rPr>
            </w:pPr>
          </w:p>
          <w:p w:rsidR="001D79FF" w:rsidRPr="00DB09FA" w:rsidRDefault="001D79FF" w:rsidP="00911BE6">
            <w:pPr>
              <w:ind w:left="417" w:hanging="417"/>
              <w:contextualSpacing/>
              <w:rPr>
                <w:rFonts w:ascii="Times New Roman" w:eastAsia="Times New Roman" w:hAnsi="Times New Roman" w:cs="Times New Roman"/>
                <w:b/>
                <w:bCs/>
                <w:color w:val="080808"/>
                <w:sz w:val="20"/>
                <w:szCs w:val="20"/>
                <w:shd w:val="clear" w:color="auto" w:fill="FFFFFF"/>
                <w:lang w:eastAsia="it-IT"/>
              </w:rPr>
            </w:pPr>
            <w:r w:rsidRPr="00DB09FA">
              <w:rPr>
                <w:rFonts w:ascii="Times New Roman" w:eastAsia="Times New Roman" w:hAnsi="Times New Roman" w:cs="Times New Roman"/>
                <w:b/>
                <w:bCs/>
                <w:color w:val="080808"/>
                <w:sz w:val="20"/>
                <w:szCs w:val="20"/>
                <w:shd w:val="clear" w:color="auto" w:fill="FFFFFF"/>
                <w:lang w:eastAsia="it-IT"/>
              </w:rPr>
              <w:t>Dokumenti</w:t>
            </w:r>
          </w:p>
          <w:p w:rsidR="001D79FF" w:rsidRPr="00DB09FA" w:rsidRDefault="001D79FF" w:rsidP="00911BE6">
            <w:pPr>
              <w:pStyle w:val="Naslov2"/>
              <w:tabs>
                <w:tab w:val="left" w:pos="223"/>
              </w:tabs>
              <w:spacing w:before="0" w:beforeAutospacing="0" w:after="0" w:afterAutospacing="0"/>
              <w:ind w:left="223" w:hanging="223"/>
              <w:contextualSpacing/>
              <w:jc w:val="both"/>
              <w:outlineLvl w:val="1"/>
              <w:rPr>
                <w:b w:val="0"/>
                <w:sz w:val="20"/>
                <w:szCs w:val="20"/>
              </w:rPr>
            </w:pPr>
            <w:r w:rsidRPr="00DB09FA">
              <w:rPr>
                <w:b w:val="0"/>
                <w:sz w:val="20"/>
                <w:szCs w:val="20"/>
              </w:rPr>
              <w:t xml:space="preserve">PAPA FRANJO, </w:t>
            </w:r>
            <w:proofErr w:type="spellStart"/>
            <w:r w:rsidRPr="00DB09FA">
              <w:rPr>
                <w:b w:val="0"/>
                <w:sz w:val="20"/>
                <w:szCs w:val="20"/>
              </w:rPr>
              <w:t>Christus</w:t>
            </w:r>
            <w:proofErr w:type="spellEnd"/>
            <w:r w:rsidRPr="00DB09FA">
              <w:rPr>
                <w:b w:val="0"/>
                <w:sz w:val="20"/>
                <w:szCs w:val="20"/>
              </w:rPr>
              <w:t xml:space="preserve"> </w:t>
            </w:r>
            <w:proofErr w:type="spellStart"/>
            <w:r w:rsidRPr="00DB09FA">
              <w:rPr>
                <w:b w:val="0"/>
                <w:sz w:val="20"/>
                <w:szCs w:val="20"/>
              </w:rPr>
              <w:t>vivit</w:t>
            </w:r>
            <w:proofErr w:type="spellEnd"/>
            <w:r w:rsidRPr="00DB09FA">
              <w:rPr>
                <w:b w:val="0"/>
                <w:sz w:val="20"/>
                <w:szCs w:val="20"/>
              </w:rPr>
              <w:t xml:space="preserve"> – Krist živi. </w:t>
            </w:r>
            <w:proofErr w:type="spellStart"/>
            <w:r w:rsidRPr="00DB09FA">
              <w:rPr>
                <w:b w:val="0"/>
                <w:sz w:val="20"/>
                <w:szCs w:val="20"/>
              </w:rPr>
              <w:t>Posinodska</w:t>
            </w:r>
            <w:proofErr w:type="spellEnd"/>
            <w:r w:rsidRPr="00DB09FA">
              <w:rPr>
                <w:b w:val="0"/>
                <w:sz w:val="20"/>
                <w:szCs w:val="20"/>
              </w:rPr>
              <w:t xml:space="preserve"> apostolska </w:t>
            </w:r>
            <w:proofErr w:type="spellStart"/>
            <w:r w:rsidRPr="00DB09FA">
              <w:rPr>
                <w:b w:val="0"/>
                <w:sz w:val="20"/>
                <w:szCs w:val="20"/>
              </w:rPr>
              <w:t>pobudnica</w:t>
            </w:r>
            <w:proofErr w:type="spellEnd"/>
            <w:r w:rsidRPr="00DB09FA">
              <w:rPr>
                <w:b w:val="0"/>
                <w:sz w:val="20"/>
                <w:szCs w:val="20"/>
              </w:rPr>
              <w:t xml:space="preserve"> mladima i cijelome Božjem narodu, KS, Zagreb, 2019.</w:t>
            </w:r>
          </w:p>
          <w:p w:rsidR="001D79FF" w:rsidRPr="00DB09FA" w:rsidRDefault="001D79FF" w:rsidP="00911BE6">
            <w:pPr>
              <w:tabs>
                <w:tab w:val="left" w:pos="223"/>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color w:val="000000"/>
                <w:sz w:val="20"/>
                <w:szCs w:val="20"/>
              </w:rPr>
              <w:t>HBK, Da vaša radost bude potpuna (Iv 15,11). Kateheza i rast u vjeri u današnjim okolnostima, KS, Zagreb, 2018.</w:t>
            </w:r>
          </w:p>
          <w:p w:rsidR="001D79FF" w:rsidRPr="00DB09FA" w:rsidRDefault="001D79FF" w:rsidP="00911BE6">
            <w:pPr>
              <w:ind w:left="417" w:hanging="417"/>
              <w:contextualSpacing/>
              <w:rPr>
                <w:rFonts w:ascii="Times New Roman" w:eastAsia="Times New Roman" w:hAnsi="Times New Roman" w:cs="Times New Roman"/>
                <w:b/>
                <w:bCs/>
                <w:color w:val="080808"/>
                <w:sz w:val="20"/>
                <w:szCs w:val="20"/>
                <w:shd w:val="clear" w:color="auto" w:fill="FFFFFF"/>
                <w:lang w:eastAsia="it-IT"/>
              </w:rPr>
            </w:pPr>
          </w:p>
          <w:p w:rsidR="001D79FF" w:rsidRPr="00DB09FA" w:rsidRDefault="001D79FF" w:rsidP="00911BE6">
            <w:pPr>
              <w:ind w:left="417" w:hanging="417"/>
              <w:contextualSpacing/>
              <w:rPr>
                <w:rFonts w:ascii="Times New Roman" w:eastAsia="Times New Roman" w:hAnsi="Times New Roman" w:cs="Times New Roman"/>
                <w:b/>
                <w:bCs/>
                <w:color w:val="080808"/>
                <w:sz w:val="20"/>
                <w:szCs w:val="20"/>
                <w:shd w:val="clear" w:color="auto" w:fill="FFFFFF"/>
                <w:lang w:eastAsia="it-IT"/>
              </w:rPr>
            </w:pPr>
            <w:r w:rsidRPr="00DB09FA">
              <w:rPr>
                <w:rFonts w:ascii="Times New Roman" w:eastAsia="Times New Roman" w:hAnsi="Times New Roman" w:cs="Times New Roman"/>
                <w:b/>
                <w:bCs/>
                <w:color w:val="080808"/>
                <w:sz w:val="20"/>
                <w:szCs w:val="20"/>
                <w:shd w:val="clear" w:color="auto" w:fill="FFFFFF"/>
                <w:lang w:eastAsia="it-IT"/>
              </w:rPr>
              <w:t>Vjeronaučni programi</w:t>
            </w:r>
          </w:p>
          <w:p w:rsidR="001D79FF" w:rsidRPr="00DB09FA" w:rsidRDefault="001D79FF" w:rsidP="00911BE6">
            <w:pPr>
              <w:ind w:left="417" w:hanging="417"/>
              <w:contextualSpacing/>
              <w:rPr>
                <w:rFonts w:ascii="Times New Roman" w:eastAsia="Times New Roman" w:hAnsi="Times New Roman" w:cs="Times New Roman"/>
                <w:b/>
                <w:bCs/>
                <w:color w:val="080808"/>
                <w:sz w:val="20"/>
                <w:szCs w:val="20"/>
                <w:shd w:val="clear" w:color="auto" w:fill="FFFFFF"/>
                <w:lang w:eastAsia="it-IT"/>
              </w:rPr>
            </w:pPr>
            <w:r w:rsidRPr="00DB09FA">
              <w:rPr>
                <w:rFonts w:ascii="Times New Roman" w:eastAsia="Times New Roman" w:hAnsi="Times New Roman" w:cs="Times New Roman"/>
                <w:bCs/>
                <w:color w:val="080808"/>
                <w:sz w:val="20"/>
                <w:szCs w:val="20"/>
                <w:shd w:val="clear" w:color="auto" w:fill="FFFFFF"/>
                <w:lang w:eastAsia="it-IT"/>
              </w:rPr>
              <w:t>Planovi i programi, u:</w:t>
            </w:r>
            <w:r w:rsidRPr="00DB09FA">
              <w:rPr>
                <w:rFonts w:ascii="Times New Roman" w:hAnsi="Times New Roman" w:cs="Times New Roman"/>
                <w:sz w:val="20"/>
                <w:szCs w:val="20"/>
              </w:rPr>
              <w:t>https://nku.hbk.hr/planovi-i-programi/</w:t>
            </w:r>
          </w:p>
          <w:p w:rsidR="001D79FF" w:rsidRPr="00DB09FA" w:rsidRDefault="001D79FF" w:rsidP="00911BE6">
            <w:pPr>
              <w:pStyle w:val="Naslov2"/>
              <w:spacing w:before="0" w:beforeAutospacing="0" w:after="0" w:afterAutospacing="0"/>
              <w:contextualSpacing/>
              <w:outlineLvl w:val="1"/>
              <w:rPr>
                <w:sz w:val="20"/>
                <w:szCs w:val="20"/>
              </w:rPr>
            </w:pPr>
          </w:p>
          <w:p w:rsidR="001D79FF" w:rsidRPr="00DB09FA" w:rsidRDefault="001D79FF" w:rsidP="00911BE6">
            <w:pPr>
              <w:pStyle w:val="Naslov2"/>
              <w:spacing w:before="0" w:beforeAutospacing="0" w:after="0" w:afterAutospacing="0"/>
              <w:contextualSpacing/>
              <w:outlineLvl w:val="1"/>
              <w:rPr>
                <w:i/>
                <w:sz w:val="20"/>
                <w:szCs w:val="20"/>
              </w:rPr>
            </w:pPr>
            <w:r w:rsidRPr="00DB09FA">
              <w:rPr>
                <w:sz w:val="20"/>
                <w:szCs w:val="20"/>
              </w:rPr>
              <w:t>Vjeronaučni udžbenici</w:t>
            </w:r>
          </w:p>
          <w:p w:rsidR="001D79FF" w:rsidRPr="00DB09FA" w:rsidRDefault="001D79FF" w:rsidP="001D79FF">
            <w:pPr>
              <w:pStyle w:val="Odlomakpopisa"/>
              <w:numPr>
                <w:ilvl w:val="0"/>
                <w:numId w:val="17"/>
              </w:numPr>
              <w:spacing w:before="0" w:after="0"/>
              <w:ind w:left="364" w:hanging="283"/>
              <w:rPr>
                <w:rFonts w:ascii="Times New Roman" w:eastAsia="Times New Roman" w:hAnsi="Times New Roman" w:cs="Times New Roman"/>
                <w:bCs/>
                <w:color w:val="080808"/>
                <w:sz w:val="20"/>
                <w:szCs w:val="20"/>
                <w:shd w:val="clear" w:color="auto" w:fill="FFFFFF"/>
                <w:lang w:eastAsia="it-IT"/>
              </w:rPr>
            </w:pPr>
            <w:r w:rsidRPr="00DB09FA">
              <w:rPr>
                <w:rFonts w:ascii="Times New Roman" w:eastAsia="Times New Roman" w:hAnsi="Times New Roman" w:cs="Times New Roman"/>
                <w:bCs/>
                <w:color w:val="080808"/>
                <w:sz w:val="20"/>
                <w:szCs w:val="20"/>
                <w:shd w:val="clear" w:color="auto" w:fill="FFFFFF"/>
                <w:lang w:eastAsia="it-IT"/>
              </w:rPr>
              <w:t xml:space="preserve">PERIŠ M. – M. VUČICA – D. VULETIĆ, Dođi i vidi 1, </w:t>
            </w:r>
            <w:proofErr w:type="spellStart"/>
            <w:r w:rsidRPr="00DB09FA">
              <w:rPr>
                <w:rFonts w:ascii="Times New Roman" w:eastAsia="Times New Roman" w:hAnsi="Times New Roman" w:cs="Times New Roman"/>
                <w:bCs/>
                <w:color w:val="080808"/>
                <w:sz w:val="20"/>
                <w:szCs w:val="20"/>
                <w:shd w:val="clear" w:color="auto" w:fill="FFFFFF"/>
                <w:lang w:eastAsia="it-IT"/>
              </w:rPr>
              <w:t>Salesiana</w:t>
            </w:r>
            <w:proofErr w:type="spellEnd"/>
            <w:r w:rsidRPr="00DB09FA">
              <w:rPr>
                <w:rFonts w:ascii="Times New Roman" w:eastAsia="Times New Roman" w:hAnsi="Times New Roman" w:cs="Times New Roman"/>
                <w:bCs/>
                <w:color w:val="080808"/>
                <w:sz w:val="20"/>
                <w:szCs w:val="20"/>
                <w:shd w:val="clear" w:color="auto" w:fill="FFFFFF"/>
                <w:lang w:eastAsia="it-IT"/>
              </w:rPr>
              <w:t>, Zagreb, 2019.</w:t>
            </w:r>
          </w:p>
          <w:p w:rsidR="001D79FF" w:rsidRPr="00DB09FA" w:rsidRDefault="001D79FF" w:rsidP="001D79FF">
            <w:pPr>
              <w:pStyle w:val="Odlomakpopisa"/>
              <w:numPr>
                <w:ilvl w:val="0"/>
                <w:numId w:val="17"/>
              </w:numPr>
              <w:spacing w:before="0" w:after="0"/>
              <w:ind w:left="364" w:hanging="283"/>
              <w:rPr>
                <w:rFonts w:ascii="Times New Roman" w:eastAsia="Times New Roman" w:hAnsi="Times New Roman" w:cs="Times New Roman"/>
                <w:bCs/>
                <w:color w:val="080808"/>
                <w:sz w:val="20"/>
                <w:szCs w:val="20"/>
                <w:shd w:val="clear" w:color="auto" w:fill="FFFFFF"/>
                <w:lang w:eastAsia="it-IT"/>
              </w:rPr>
            </w:pPr>
            <w:r w:rsidRPr="00DB09FA">
              <w:rPr>
                <w:rFonts w:ascii="Times New Roman" w:eastAsia="Times New Roman" w:hAnsi="Times New Roman" w:cs="Times New Roman"/>
                <w:bCs/>
                <w:color w:val="080808"/>
                <w:sz w:val="20"/>
                <w:szCs w:val="20"/>
                <w:shd w:val="clear" w:color="auto" w:fill="FFFFFF"/>
                <w:lang w:eastAsia="it-IT"/>
              </w:rPr>
              <w:t xml:space="preserve">GADŽA V. i dr., </w:t>
            </w:r>
            <w:r w:rsidRPr="00DB09FA">
              <w:rPr>
                <w:rFonts w:ascii="Times New Roman" w:eastAsia="Times New Roman" w:hAnsi="Times New Roman" w:cs="Times New Roman"/>
                <w:bCs/>
                <w:i/>
                <w:color w:val="080808"/>
                <w:sz w:val="20"/>
                <w:szCs w:val="20"/>
                <w:shd w:val="clear" w:color="auto" w:fill="FFFFFF"/>
                <w:lang w:eastAsia="it-IT"/>
              </w:rPr>
              <w:t>Odvažni svjedoci.</w:t>
            </w:r>
            <w:r w:rsidRPr="00DB09FA">
              <w:rPr>
                <w:rFonts w:ascii="Times New Roman" w:eastAsia="Times New Roman" w:hAnsi="Times New Roman" w:cs="Times New Roman"/>
                <w:bCs/>
                <w:color w:val="080808"/>
                <w:sz w:val="20"/>
                <w:szCs w:val="20"/>
                <w:shd w:val="clear" w:color="auto" w:fill="FFFFFF"/>
                <w:lang w:eastAsia="it-IT"/>
              </w:rPr>
              <w:t xml:space="preserve"> Udžbenik katoličkoga vjeronauka za 2.razred srednjih škola, </w:t>
            </w:r>
            <w:proofErr w:type="spellStart"/>
            <w:r w:rsidRPr="00DB09FA">
              <w:rPr>
                <w:rFonts w:ascii="Times New Roman" w:eastAsia="Times New Roman" w:hAnsi="Times New Roman" w:cs="Times New Roman"/>
                <w:bCs/>
                <w:color w:val="080808"/>
                <w:sz w:val="20"/>
                <w:szCs w:val="20"/>
                <w:shd w:val="clear" w:color="auto" w:fill="FFFFFF"/>
                <w:lang w:eastAsia="it-IT"/>
              </w:rPr>
              <w:t>Salesiana</w:t>
            </w:r>
            <w:proofErr w:type="spellEnd"/>
            <w:r w:rsidRPr="00DB09FA">
              <w:rPr>
                <w:rFonts w:ascii="Times New Roman" w:eastAsia="Times New Roman" w:hAnsi="Times New Roman" w:cs="Times New Roman"/>
                <w:bCs/>
                <w:color w:val="080808"/>
                <w:sz w:val="20"/>
                <w:szCs w:val="20"/>
                <w:shd w:val="clear" w:color="auto" w:fill="FFFFFF"/>
                <w:lang w:eastAsia="it-IT"/>
              </w:rPr>
              <w:t>, Zagreb, 2016.</w:t>
            </w:r>
            <w:r>
              <w:rPr>
                <w:rStyle w:val="Referencafusnote"/>
                <w:rFonts w:ascii="Times New Roman" w:eastAsia="Times New Roman" w:hAnsi="Times New Roman" w:cs="Times New Roman"/>
                <w:bCs/>
                <w:color w:val="080808"/>
                <w:sz w:val="20"/>
                <w:szCs w:val="20"/>
                <w:shd w:val="clear" w:color="auto" w:fill="FFFFFF"/>
                <w:lang w:eastAsia="it-IT"/>
              </w:rPr>
              <w:footnoteReference w:id="5"/>
            </w:r>
          </w:p>
          <w:p w:rsidR="001D79FF" w:rsidRPr="00DB09FA" w:rsidRDefault="001D79FF" w:rsidP="001D79FF">
            <w:pPr>
              <w:pStyle w:val="Odlomakpopisa"/>
              <w:numPr>
                <w:ilvl w:val="0"/>
                <w:numId w:val="17"/>
              </w:numPr>
              <w:spacing w:before="0" w:after="0"/>
              <w:ind w:left="364" w:hanging="283"/>
              <w:rPr>
                <w:rFonts w:ascii="Times New Roman" w:eastAsia="Times New Roman" w:hAnsi="Times New Roman" w:cs="Times New Roman"/>
                <w:bCs/>
                <w:color w:val="080808"/>
                <w:sz w:val="20"/>
                <w:szCs w:val="20"/>
                <w:shd w:val="clear" w:color="auto" w:fill="FFFFFF"/>
                <w:lang w:eastAsia="it-IT"/>
              </w:rPr>
            </w:pPr>
            <w:r w:rsidRPr="00DB09FA">
              <w:rPr>
                <w:rFonts w:ascii="Times New Roman" w:eastAsia="Times New Roman" w:hAnsi="Times New Roman" w:cs="Times New Roman"/>
                <w:bCs/>
                <w:color w:val="080808"/>
                <w:sz w:val="20"/>
                <w:szCs w:val="20"/>
                <w:shd w:val="clear" w:color="auto" w:fill="FFFFFF"/>
                <w:lang w:eastAsia="it-IT"/>
              </w:rPr>
              <w:t xml:space="preserve">ČAPLAR D. i dr., </w:t>
            </w:r>
            <w:r w:rsidRPr="00DB09FA">
              <w:rPr>
                <w:rFonts w:ascii="Times New Roman" w:eastAsia="Times New Roman" w:hAnsi="Times New Roman" w:cs="Times New Roman"/>
                <w:bCs/>
                <w:i/>
                <w:color w:val="080808"/>
                <w:sz w:val="20"/>
                <w:szCs w:val="20"/>
                <w:shd w:val="clear" w:color="auto" w:fill="FFFFFF"/>
                <w:lang w:eastAsia="it-IT"/>
              </w:rPr>
              <w:t xml:space="preserve">Životom darovani, </w:t>
            </w:r>
            <w:r w:rsidRPr="00DB09FA">
              <w:rPr>
                <w:rFonts w:ascii="Times New Roman" w:eastAsia="Times New Roman" w:hAnsi="Times New Roman" w:cs="Times New Roman"/>
                <w:bCs/>
                <w:color w:val="080808"/>
                <w:sz w:val="20"/>
                <w:szCs w:val="20"/>
                <w:shd w:val="clear" w:color="auto" w:fill="FFFFFF"/>
                <w:lang w:eastAsia="it-IT"/>
              </w:rPr>
              <w:t>KS, Zagreb, 2016.</w:t>
            </w:r>
          </w:p>
          <w:p w:rsidR="001D79FF" w:rsidRPr="00DB09FA" w:rsidRDefault="001D79FF" w:rsidP="001D79FF">
            <w:pPr>
              <w:pStyle w:val="Odlomakpopisa"/>
              <w:numPr>
                <w:ilvl w:val="0"/>
                <w:numId w:val="17"/>
              </w:numPr>
              <w:spacing w:before="0" w:after="0"/>
              <w:ind w:left="364" w:hanging="283"/>
              <w:rPr>
                <w:rFonts w:ascii="Times New Roman" w:eastAsia="Times New Roman" w:hAnsi="Times New Roman" w:cs="Times New Roman"/>
                <w:bCs/>
                <w:color w:val="080808"/>
                <w:sz w:val="20"/>
                <w:szCs w:val="20"/>
                <w:shd w:val="clear" w:color="auto" w:fill="FFFFFF"/>
                <w:lang w:eastAsia="it-IT"/>
              </w:rPr>
            </w:pPr>
            <w:r w:rsidRPr="00DB09FA">
              <w:rPr>
                <w:rFonts w:ascii="Times New Roman" w:eastAsia="Times New Roman" w:hAnsi="Times New Roman" w:cs="Times New Roman"/>
                <w:bCs/>
                <w:color w:val="080808"/>
                <w:sz w:val="20"/>
                <w:szCs w:val="20"/>
                <w:shd w:val="clear" w:color="auto" w:fill="FFFFFF"/>
                <w:lang w:eastAsia="it-IT"/>
              </w:rPr>
              <w:t xml:space="preserve">FILIPOVIĆ A.T. i dr., </w:t>
            </w:r>
            <w:r w:rsidRPr="00DB09FA">
              <w:rPr>
                <w:rFonts w:ascii="Times New Roman" w:eastAsia="Times New Roman" w:hAnsi="Times New Roman" w:cs="Times New Roman"/>
                <w:bCs/>
                <w:i/>
                <w:color w:val="080808"/>
                <w:sz w:val="20"/>
                <w:szCs w:val="20"/>
                <w:shd w:val="clear" w:color="auto" w:fill="FFFFFF"/>
                <w:lang w:eastAsia="it-IT"/>
              </w:rPr>
              <w:t>Svjetlom vjere.</w:t>
            </w:r>
            <w:r w:rsidRPr="00DB09FA">
              <w:rPr>
                <w:rFonts w:ascii="Times New Roman" w:eastAsia="Times New Roman" w:hAnsi="Times New Roman" w:cs="Times New Roman"/>
                <w:bCs/>
                <w:color w:val="080808"/>
                <w:sz w:val="20"/>
                <w:szCs w:val="20"/>
                <w:shd w:val="clear" w:color="auto" w:fill="FFFFFF"/>
                <w:lang w:eastAsia="it-IT"/>
              </w:rPr>
              <w:t xml:space="preserve"> Udžbenik katoličkoga vjeronauka za 4.razred srednjih škola, KS, Zagreb, 2010.</w:t>
            </w:r>
          </w:p>
          <w:p w:rsidR="001D79FF" w:rsidRPr="00DB09FA" w:rsidRDefault="001D79FF" w:rsidP="00911BE6">
            <w:pPr>
              <w:ind w:left="417" w:hanging="417"/>
              <w:contextualSpacing/>
              <w:rPr>
                <w:rFonts w:ascii="Times New Roman" w:eastAsia="Times New Roman" w:hAnsi="Times New Roman" w:cs="Times New Roman"/>
                <w:bCs/>
                <w:color w:val="080808"/>
                <w:sz w:val="20"/>
                <w:szCs w:val="20"/>
                <w:shd w:val="clear" w:color="auto" w:fill="FFFFFF"/>
                <w:lang w:eastAsia="it-IT"/>
              </w:rPr>
            </w:pPr>
          </w:p>
          <w:p w:rsidR="001D79FF" w:rsidRPr="00DB09FA" w:rsidRDefault="001D79FF" w:rsidP="00911BE6">
            <w:pPr>
              <w:ind w:left="420" w:hanging="420"/>
              <w:contextualSpacing/>
              <w:rPr>
                <w:rFonts w:ascii="Times New Roman" w:eastAsia="Times New Roman" w:hAnsi="Times New Roman" w:cs="Times New Roman"/>
                <w:b/>
                <w:bCs/>
                <w:color w:val="080808"/>
                <w:sz w:val="20"/>
                <w:szCs w:val="20"/>
                <w:shd w:val="clear" w:color="auto" w:fill="FFFFFF"/>
                <w:lang w:eastAsia="it-IT"/>
              </w:rPr>
            </w:pPr>
            <w:r w:rsidRPr="00DB09FA">
              <w:rPr>
                <w:rFonts w:ascii="Times New Roman" w:eastAsia="Times New Roman" w:hAnsi="Times New Roman" w:cs="Times New Roman"/>
                <w:b/>
                <w:bCs/>
                <w:color w:val="080808"/>
                <w:sz w:val="20"/>
                <w:szCs w:val="20"/>
                <w:shd w:val="clear" w:color="auto" w:fill="FFFFFF"/>
                <w:lang w:eastAsia="it-IT"/>
              </w:rPr>
              <w:t>Ostala literatura</w:t>
            </w:r>
          </w:p>
          <w:p w:rsidR="001D79FF" w:rsidRPr="00DB09FA" w:rsidRDefault="001D79FF" w:rsidP="00911BE6">
            <w:pPr>
              <w:ind w:left="223" w:hanging="223"/>
              <w:contextualSpacing/>
              <w:jc w:val="both"/>
              <w:rPr>
                <w:rFonts w:ascii="Times New Roman" w:hAnsi="Times New Roman" w:cs="Times New Roman"/>
                <w:sz w:val="20"/>
                <w:szCs w:val="20"/>
              </w:rPr>
            </w:pPr>
            <w:r>
              <w:rPr>
                <w:rFonts w:ascii="Times New Roman" w:hAnsi="Times New Roman" w:cs="Times New Roman"/>
                <w:sz w:val="20"/>
                <w:szCs w:val="20"/>
              </w:rPr>
              <w:t xml:space="preserve">BABIĆ </w:t>
            </w:r>
            <w:r w:rsidRPr="00DB09FA">
              <w:rPr>
                <w:rFonts w:ascii="Times New Roman" w:hAnsi="Times New Roman" w:cs="Times New Roman"/>
                <w:sz w:val="20"/>
                <w:szCs w:val="20"/>
              </w:rPr>
              <w:t xml:space="preserve">I. – DUGANDŽIĆ M. (2015). Odgojno poželjne vrijednosti mladih u procesu društvenih promjena, u: MARTINOVIĆ D. – </w:t>
            </w:r>
            <w:r>
              <w:rPr>
                <w:rFonts w:ascii="Times New Roman" w:hAnsi="Times New Roman" w:cs="Times New Roman"/>
                <w:sz w:val="20"/>
                <w:szCs w:val="20"/>
              </w:rPr>
              <w:t>M. A. BRKIĆ –</w:t>
            </w:r>
            <w:r w:rsidRPr="00DB09FA">
              <w:rPr>
                <w:rFonts w:ascii="Times New Roman" w:hAnsi="Times New Roman" w:cs="Times New Roman"/>
                <w:sz w:val="20"/>
                <w:szCs w:val="20"/>
              </w:rPr>
              <w:t xml:space="preserve"> </w:t>
            </w:r>
            <w:r>
              <w:rPr>
                <w:rFonts w:ascii="Times New Roman" w:hAnsi="Times New Roman" w:cs="Times New Roman"/>
                <w:sz w:val="20"/>
                <w:szCs w:val="20"/>
              </w:rPr>
              <w:t xml:space="preserve">K. LASIĆ </w:t>
            </w:r>
            <w:r w:rsidRPr="00DB09FA">
              <w:rPr>
                <w:rFonts w:ascii="Times New Roman" w:hAnsi="Times New Roman" w:cs="Times New Roman"/>
                <w:sz w:val="20"/>
                <w:szCs w:val="20"/>
              </w:rPr>
              <w:t>(</w:t>
            </w:r>
            <w:proofErr w:type="spellStart"/>
            <w:r w:rsidRPr="00DB09FA">
              <w:rPr>
                <w:rFonts w:ascii="Times New Roman" w:hAnsi="Times New Roman" w:cs="Times New Roman"/>
                <w:sz w:val="20"/>
                <w:szCs w:val="20"/>
              </w:rPr>
              <w:t>ur</w:t>
            </w:r>
            <w:proofErr w:type="spellEnd"/>
            <w:r w:rsidRPr="00DB09FA">
              <w:rPr>
                <w:rFonts w:ascii="Times New Roman" w:hAnsi="Times New Roman" w:cs="Times New Roman"/>
                <w:sz w:val="20"/>
                <w:szCs w:val="20"/>
              </w:rPr>
              <w:t xml:space="preserve">.), Znanost-Duhovnost-Odgovornost – Zbornik radova znanstveno-stručnog skupa održanog 27. rujna 2014. </w:t>
            </w:r>
            <w:proofErr w:type="spellStart"/>
            <w:r w:rsidRPr="00DB09FA">
              <w:rPr>
                <w:rFonts w:ascii="Times New Roman" w:hAnsi="Times New Roman" w:cs="Times New Roman"/>
                <w:sz w:val="20"/>
                <w:szCs w:val="20"/>
              </w:rPr>
              <w:t>Bijakovići</w:t>
            </w:r>
            <w:proofErr w:type="spellEnd"/>
            <w:r w:rsidRPr="00DB09FA">
              <w:rPr>
                <w:rFonts w:ascii="Times New Roman" w:hAnsi="Times New Roman" w:cs="Times New Roman"/>
                <w:sz w:val="20"/>
                <w:szCs w:val="20"/>
              </w:rPr>
              <w:t xml:space="preserve"> - Međugorje: Sveučilište Hercegovina Univerzitet i Fakultet društvenih znanosti dr. Milenka Brkića </w:t>
            </w:r>
            <w:proofErr w:type="spellStart"/>
            <w:r w:rsidRPr="00DB09FA">
              <w:rPr>
                <w:rFonts w:ascii="Times New Roman" w:hAnsi="Times New Roman" w:cs="Times New Roman"/>
                <w:sz w:val="20"/>
                <w:szCs w:val="20"/>
              </w:rPr>
              <w:t>Bijakovići</w:t>
            </w:r>
            <w:proofErr w:type="spellEnd"/>
            <w:r w:rsidRPr="00DB09FA">
              <w:rPr>
                <w:rFonts w:ascii="Times New Roman" w:hAnsi="Times New Roman" w:cs="Times New Roman"/>
                <w:sz w:val="20"/>
                <w:szCs w:val="20"/>
              </w:rPr>
              <w:t>, 2015.</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BARIČEVIĆ J., Katehetsko-komunikacijski pristupi u susretu s biblijskim tekstovima, u: </w:t>
            </w:r>
            <w:r>
              <w:rPr>
                <w:rFonts w:ascii="Times New Roman" w:hAnsi="Times New Roman" w:cs="Times New Roman"/>
                <w:sz w:val="20"/>
                <w:szCs w:val="20"/>
              </w:rPr>
              <w:t>«</w:t>
            </w:r>
            <w:proofErr w:type="spellStart"/>
            <w:r w:rsidRPr="00DB09FA">
              <w:rPr>
                <w:rFonts w:ascii="Times New Roman" w:hAnsi="Times New Roman" w:cs="Times New Roman"/>
                <w:sz w:val="20"/>
                <w:szCs w:val="20"/>
              </w:rPr>
              <w:t>Diacovensia</w:t>
            </w:r>
            <w:proofErr w:type="spellEnd"/>
            <w:r>
              <w:rPr>
                <w:rFonts w:ascii="Times New Roman" w:hAnsi="Times New Roman" w:cs="Times New Roman"/>
                <w:sz w:val="20"/>
                <w:szCs w:val="20"/>
              </w:rPr>
              <w:t>»</w:t>
            </w:r>
            <w:r w:rsidRPr="00DB09FA">
              <w:rPr>
                <w:rFonts w:ascii="Times New Roman" w:hAnsi="Times New Roman" w:cs="Times New Roman"/>
                <w:sz w:val="20"/>
                <w:szCs w:val="20"/>
              </w:rPr>
              <w:t xml:space="preserve"> 1 (1994), 110-145.</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BERGOGLIO J. M., O odgoju. Izazovi za kršćanske odgojitelje, </w:t>
            </w:r>
            <w:proofErr w:type="spellStart"/>
            <w:r w:rsidRPr="00DB09FA">
              <w:rPr>
                <w:rFonts w:ascii="Times New Roman" w:hAnsi="Times New Roman" w:cs="Times New Roman"/>
                <w:sz w:val="20"/>
                <w:szCs w:val="20"/>
              </w:rPr>
              <w:t>Verbum</w:t>
            </w:r>
            <w:proofErr w:type="spellEnd"/>
            <w:r w:rsidRPr="00DB09FA">
              <w:rPr>
                <w:rFonts w:ascii="Times New Roman" w:hAnsi="Times New Roman" w:cs="Times New Roman"/>
                <w:sz w:val="20"/>
                <w:szCs w:val="20"/>
              </w:rPr>
              <w:t>, Split, 2015.</w:t>
            </w:r>
          </w:p>
          <w:p w:rsidR="001D79FF" w:rsidRPr="00DB09FA" w:rsidRDefault="001D79FF" w:rsidP="00911BE6">
            <w:pPr>
              <w:ind w:left="223" w:hanging="223"/>
              <w:contextualSpacing/>
              <w:jc w:val="both"/>
              <w:rPr>
                <w:rFonts w:ascii="Times New Roman" w:eastAsia="Times New Roman" w:hAnsi="Times New Roman" w:cs="Times New Roman"/>
                <w:sz w:val="20"/>
                <w:szCs w:val="20"/>
                <w:lang w:eastAsia="hr-HR"/>
              </w:rPr>
            </w:pPr>
            <w:r w:rsidRPr="00DB09FA">
              <w:rPr>
                <w:rFonts w:ascii="Times New Roman" w:eastAsia="Times New Roman" w:hAnsi="Times New Roman" w:cs="Times New Roman"/>
                <w:sz w:val="20"/>
                <w:szCs w:val="20"/>
                <w:lang w:eastAsia="hr-HR"/>
              </w:rPr>
              <w:t xml:space="preserve">BERZOSA R., </w:t>
            </w:r>
            <w:r w:rsidRPr="00DB09FA">
              <w:rPr>
                <w:rFonts w:ascii="Times New Roman" w:eastAsia="Times New Roman" w:hAnsi="Times New Roman" w:cs="Times New Roman"/>
                <w:iCs/>
                <w:sz w:val="20"/>
                <w:szCs w:val="20"/>
                <w:lang w:eastAsia="hr-HR"/>
              </w:rPr>
              <w:t xml:space="preserve">Ponuda vjere mladima, u: </w:t>
            </w:r>
            <w:r>
              <w:rPr>
                <w:rFonts w:ascii="Times New Roman" w:eastAsia="Times New Roman" w:hAnsi="Times New Roman" w:cs="Times New Roman"/>
                <w:iCs/>
                <w:sz w:val="20"/>
                <w:szCs w:val="20"/>
                <w:lang w:eastAsia="hr-HR"/>
              </w:rPr>
              <w:t>«</w:t>
            </w:r>
            <w:r w:rsidRPr="00DB09FA">
              <w:rPr>
                <w:rFonts w:ascii="Times New Roman" w:eastAsia="Times New Roman" w:hAnsi="Times New Roman" w:cs="Times New Roman"/>
                <w:sz w:val="20"/>
                <w:szCs w:val="20"/>
                <w:lang w:eastAsia="hr-HR"/>
              </w:rPr>
              <w:t>Kateheza</w:t>
            </w:r>
            <w:r>
              <w:rPr>
                <w:rFonts w:ascii="Times New Roman" w:eastAsia="Times New Roman" w:hAnsi="Times New Roman" w:cs="Times New Roman"/>
                <w:sz w:val="20"/>
                <w:szCs w:val="20"/>
                <w:lang w:eastAsia="hr-HR"/>
              </w:rPr>
              <w:t>»</w:t>
            </w:r>
            <w:r w:rsidRPr="00DB09FA">
              <w:rPr>
                <w:rFonts w:ascii="Times New Roman" w:eastAsia="Times New Roman" w:hAnsi="Times New Roman" w:cs="Times New Roman"/>
                <w:sz w:val="20"/>
                <w:szCs w:val="20"/>
                <w:lang w:eastAsia="hr-HR"/>
              </w:rPr>
              <w:t xml:space="preserve"> 29 (2007) 4, 359-370.</w:t>
            </w:r>
          </w:p>
          <w:p w:rsidR="001D79FF" w:rsidRPr="00DB09FA" w:rsidRDefault="001D79FF" w:rsidP="00911BE6">
            <w:pPr>
              <w:ind w:left="223" w:hanging="223"/>
              <w:contextualSpacing/>
              <w:jc w:val="both"/>
              <w:rPr>
                <w:rFonts w:ascii="Times New Roman" w:eastAsia="Times New Roman" w:hAnsi="Times New Roman" w:cs="Times New Roman"/>
                <w:sz w:val="20"/>
                <w:szCs w:val="20"/>
                <w:lang w:eastAsia="hr-HR"/>
              </w:rPr>
            </w:pPr>
            <w:r w:rsidRPr="00DB09FA">
              <w:rPr>
                <w:rFonts w:ascii="Times New Roman" w:hAnsi="Times New Roman" w:cs="Times New Roman"/>
                <w:sz w:val="20"/>
                <w:szCs w:val="20"/>
              </w:rPr>
              <w:t>BEZIĆ Ž., Razvojni put mladih – djetinjstvo i mladost, Đakovo, 2002.</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CRNIĆ D., </w:t>
            </w:r>
            <w:proofErr w:type="spellStart"/>
            <w:r w:rsidRPr="00DB09FA">
              <w:rPr>
                <w:rFonts w:ascii="Times New Roman" w:hAnsi="Times New Roman" w:cs="Times New Roman"/>
                <w:sz w:val="20"/>
                <w:szCs w:val="20"/>
              </w:rPr>
              <w:t>Pozicioniranost</w:t>
            </w:r>
            <w:proofErr w:type="spellEnd"/>
            <w:r w:rsidRPr="00DB09FA">
              <w:rPr>
                <w:rFonts w:ascii="Times New Roman" w:hAnsi="Times New Roman" w:cs="Times New Roman"/>
                <w:sz w:val="20"/>
                <w:szCs w:val="20"/>
              </w:rPr>
              <w:t xml:space="preserve"> mladih u Crkvi i društvu u Hrvatskoj kao pastoralni izazov, u: </w:t>
            </w:r>
            <w:r>
              <w:rPr>
                <w:rFonts w:ascii="Times New Roman" w:hAnsi="Times New Roman" w:cs="Times New Roman"/>
                <w:sz w:val="20"/>
                <w:szCs w:val="20"/>
              </w:rPr>
              <w:t>«</w:t>
            </w:r>
            <w:r w:rsidRPr="00DB09FA">
              <w:rPr>
                <w:rFonts w:ascii="Times New Roman" w:hAnsi="Times New Roman" w:cs="Times New Roman"/>
                <w:sz w:val="20"/>
                <w:szCs w:val="20"/>
              </w:rPr>
              <w:t>Crkva u svijetu</w:t>
            </w:r>
            <w:r>
              <w:rPr>
                <w:rFonts w:ascii="Times New Roman" w:hAnsi="Times New Roman" w:cs="Times New Roman"/>
                <w:sz w:val="20"/>
                <w:szCs w:val="20"/>
              </w:rPr>
              <w:t>»</w:t>
            </w:r>
            <w:r w:rsidRPr="00DB09FA">
              <w:rPr>
                <w:rFonts w:ascii="Times New Roman" w:hAnsi="Times New Roman" w:cs="Times New Roman"/>
                <w:sz w:val="20"/>
                <w:szCs w:val="20"/>
              </w:rPr>
              <w:t xml:space="preserve"> 46 (2011) 2, 189-208.</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CURRÒ S. – R. DIMONTE, Mladi u hodu s Biblijom, HKVRP-HUVRP, Zagreb, 2010. </w:t>
            </w:r>
          </w:p>
          <w:p w:rsidR="001D79FF" w:rsidRPr="00DB09FA" w:rsidRDefault="001D79FF" w:rsidP="00911BE6">
            <w:pPr>
              <w:autoSpaceDE w:val="0"/>
              <w:autoSpaceDN w:val="0"/>
              <w:adjustRightInd w:val="0"/>
              <w:ind w:left="223" w:hanging="223"/>
              <w:contextualSpacing/>
              <w:jc w:val="both"/>
              <w:rPr>
                <w:rFonts w:ascii="Times New Roman" w:eastAsia="Times New Roman" w:hAnsi="Times New Roman" w:cs="Times New Roman"/>
                <w:sz w:val="20"/>
                <w:szCs w:val="20"/>
                <w:lang w:eastAsia="hr-HR"/>
              </w:rPr>
            </w:pPr>
            <w:r w:rsidRPr="00DB09FA">
              <w:rPr>
                <w:rFonts w:ascii="Times New Roman" w:hAnsi="Times New Roman" w:cs="Times New Roman"/>
                <w:sz w:val="20"/>
                <w:szCs w:val="20"/>
              </w:rPr>
              <w:t xml:space="preserve">DE VANNA U., </w:t>
            </w:r>
            <w:r w:rsidRPr="00DB09FA">
              <w:rPr>
                <w:rFonts w:ascii="Times New Roman" w:eastAsia="Times New Roman" w:hAnsi="Times New Roman" w:cs="Times New Roman"/>
                <w:bCs/>
                <w:sz w:val="20"/>
                <w:szCs w:val="20"/>
                <w:lang w:eastAsia="hr-HR"/>
              </w:rPr>
              <w:t xml:space="preserve">Odgajati mlade u vjeri. Kako prenijeti primljeno evanđelje adolescentima i mladima kako bi nastavili vjerovati?, u: </w:t>
            </w:r>
            <w:r>
              <w:rPr>
                <w:rFonts w:ascii="Times New Roman" w:eastAsia="Times New Roman" w:hAnsi="Times New Roman" w:cs="Times New Roman"/>
                <w:bCs/>
                <w:sz w:val="20"/>
                <w:szCs w:val="20"/>
                <w:lang w:eastAsia="hr-HR"/>
              </w:rPr>
              <w:t>«</w:t>
            </w:r>
            <w:r w:rsidRPr="00DB09FA">
              <w:rPr>
                <w:rFonts w:ascii="Times New Roman" w:eastAsia="Times New Roman" w:hAnsi="Times New Roman" w:cs="Times New Roman"/>
                <w:bCs/>
                <w:sz w:val="20"/>
                <w:szCs w:val="20"/>
                <w:lang w:eastAsia="hr-HR"/>
              </w:rPr>
              <w:t>Kateheza</w:t>
            </w:r>
            <w:r>
              <w:rPr>
                <w:rFonts w:ascii="Times New Roman" w:eastAsia="Times New Roman" w:hAnsi="Times New Roman" w:cs="Times New Roman"/>
                <w:bCs/>
                <w:sz w:val="20"/>
                <w:szCs w:val="20"/>
                <w:lang w:eastAsia="hr-HR"/>
              </w:rPr>
              <w:t>»</w:t>
            </w:r>
            <w:r w:rsidRPr="00DB09FA">
              <w:rPr>
                <w:rFonts w:ascii="Times New Roman" w:eastAsia="Times New Roman" w:hAnsi="Times New Roman" w:cs="Times New Roman"/>
                <w:bCs/>
                <w:sz w:val="20"/>
                <w:szCs w:val="20"/>
                <w:lang w:eastAsia="hr-HR"/>
              </w:rPr>
              <w:t xml:space="preserve"> </w:t>
            </w:r>
            <w:r w:rsidRPr="00DB09FA">
              <w:rPr>
                <w:rFonts w:ascii="Times New Roman" w:eastAsia="Times New Roman" w:hAnsi="Times New Roman" w:cs="Times New Roman"/>
                <w:sz w:val="20"/>
                <w:szCs w:val="20"/>
                <w:lang w:eastAsia="hr-HR"/>
              </w:rPr>
              <w:t>24 (2002) 3, 193-199.</w:t>
            </w:r>
          </w:p>
          <w:p w:rsidR="001D79FF" w:rsidRPr="00DB09FA" w:rsidRDefault="001D79FF" w:rsidP="00911BE6">
            <w:pPr>
              <w:autoSpaceDE w:val="0"/>
              <w:autoSpaceDN w:val="0"/>
              <w:adjustRightInd w:val="0"/>
              <w:ind w:left="223" w:hanging="223"/>
              <w:contextualSpacing/>
              <w:jc w:val="both"/>
              <w:rPr>
                <w:rFonts w:ascii="Times New Roman" w:eastAsia="Times New Roman" w:hAnsi="Times New Roman" w:cs="Times New Roman"/>
                <w:sz w:val="20"/>
                <w:szCs w:val="20"/>
                <w:lang w:eastAsia="hr-HR"/>
              </w:rPr>
            </w:pPr>
            <w:r w:rsidRPr="00DB09FA">
              <w:rPr>
                <w:rFonts w:ascii="Times New Roman" w:hAnsi="Times New Roman" w:cs="Times New Roman"/>
                <w:sz w:val="20"/>
                <w:szCs w:val="20"/>
              </w:rPr>
              <w:t xml:space="preserve">DEL CORE P., Mladi i izbor zvanja, između straha i povjerenja - Izazovi odgoju za životni izbor, u: </w:t>
            </w:r>
            <w:r>
              <w:rPr>
                <w:rFonts w:ascii="Times New Roman" w:hAnsi="Times New Roman" w:cs="Times New Roman"/>
                <w:sz w:val="20"/>
                <w:szCs w:val="20"/>
              </w:rPr>
              <w:t>«</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33 (2011) 1, 27-48.</w:t>
            </w:r>
          </w:p>
          <w:p w:rsidR="001D79FF" w:rsidRPr="00DB09FA" w:rsidRDefault="001D79FF" w:rsidP="00911BE6">
            <w:pPr>
              <w:autoSpaceDE w:val="0"/>
              <w:autoSpaceDN w:val="0"/>
              <w:adjustRightInd w:val="0"/>
              <w:ind w:left="223" w:hanging="223"/>
              <w:contextualSpacing/>
              <w:jc w:val="both"/>
              <w:rPr>
                <w:rFonts w:ascii="Times New Roman" w:eastAsia="Times New Roman" w:hAnsi="Times New Roman" w:cs="Times New Roman"/>
                <w:sz w:val="20"/>
                <w:szCs w:val="20"/>
                <w:lang w:eastAsia="hr-HR"/>
              </w:rPr>
            </w:pPr>
            <w:r w:rsidRPr="00DB09FA">
              <w:rPr>
                <w:rFonts w:ascii="Times New Roman" w:hAnsi="Times New Roman" w:cs="Times New Roman"/>
                <w:sz w:val="20"/>
                <w:szCs w:val="20"/>
              </w:rPr>
              <w:t xml:space="preserve">FELDMEIER P., </w:t>
            </w:r>
            <w:proofErr w:type="spellStart"/>
            <w:r w:rsidRPr="00DB09FA">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developing</w:t>
            </w:r>
            <w:proofErr w:type="spellEnd"/>
            <w:r>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christian</w:t>
            </w:r>
            <w:proofErr w:type="spellEnd"/>
            <w:r w:rsidRPr="00DB09FA">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Paulist</w:t>
            </w:r>
            <w:proofErr w:type="spellEnd"/>
            <w:r w:rsidRPr="00DB09FA">
              <w:rPr>
                <w:rFonts w:ascii="Times New Roman" w:hAnsi="Times New Roman" w:cs="Times New Roman"/>
                <w:sz w:val="20"/>
                <w:szCs w:val="20"/>
              </w:rPr>
              <w:t xml:space="preserve"> Press, New York, 2007.</w:t>
            </w:r>
          </w:p>
          <w:p w:rsidR="001D79FF" w:rsidRPr="00FB7455" w:rsidRDefault="001D79FF" w:rsidP="00911BE6">
            <w:pPr>
              <w:ind w:left="223" w:hanging="223"/>
              <w:contextualSpacing/>
              <w:jc w:val="both"/>
              <w:rPr>
                <w:rFonts w:ascii="Times New Roman" w:eastAsia="Times New Roman" w:hAnsi="Times New Roman" w:cs="Times New Roman"/>
                <w:sz w:val="20"/>
                <w:szCs w:val="20"/>
                <w:lang w:eastAsia="hr-HR"/>
              </w:rPr>
            </w:pPr>
            <w:r w:rsidRPr="00FB7455">
              <w:rPr>
                <w:rFonts w:ascii="Times New Roman" w:eastAsia="Times New Roman" w:hAnsi="Times New Roman" w:cs="Times New Roman"/>
                <w:sz w:val="20"/>
                <w:szCs w:val="20"/>
                <w:lang w:eastAsia="hr-HR"/>
              </w:rPr>
              <w:t>FILIPOVIĆ A. T., Mladi i euharistija. Pastoralno-teološko promišljanje o problematičnom i pastoralno izazovnom odnosu, u: «Služba Božja» 45 (2005) 4, 409-428.</w:t>
            </w:r>
          </w:p>
          <w:p w:rsidR="001D79FF" w:rsidRPr="00FB7455" w:rsidRDefault="001D79FF" w:rsidP="00911BE6">
            <w:pPr>
              <w:ind w:left="223" w:hanging="223"/>
              <w:contextualSpacing/>
              <w:jc w:val="both"/>
              <w:rPr>
                <w:rFonts w:ascii="Times New Roman" w:hAnsi="Times New Roman" w:cs="Times New Roman"/>
                <w:sz w:val="20"/>
                <w:szCs w:val="20"/>
              </w:rPr>
            </w:pPr>
            <w:r w:rsidRPr="00FB7455">
              <w:rPr>
                <w:rFonts w:ascii="Times New Roman" w:hAnsi="Times New Roman" w:cs="Times New Roman"/>
                <w:sz w:val="20"/>
                <w:szCs w:val="20"/>
              </w:rPr>
              <w:t>FILIPOVIĆ A. T., Školski vjeronauk i župna zajednica - prema odnosu povjerenja i suradnje, u: «Kateheza» 26 (2004) 3, 221-233.</w:t>
            </w:r>
          </w:p>
          <w:p w:rsidR="001D79FF" w:rsidRPr="00FB7455" w:rsidRDefault="001D79FF" w:rsidP="00911BE6">
            <w:pPr>
              <w:ind w:left="223" w:hanging="223"/>
              <w:contextualSpacing/>
              <w:jc w:val="both"/>
              <w:rPr>
                <w:rFonts w:asciiTheme="majorBidi" w:hAnsiTheme="majorBidi" w:cstheme="majorBidi"/>
                <w:sz w:val="20"/>
                <w:szCs w:val="20"/>
              </w:rPr>
            </w:pPr>
            <w:r w:rsidRPr="00FB7455">
              <w:rPr>
                <w:rFonts w:asciiTheme="majorBidi" w:hAnsiTheme="majorBidi" w:cstheme="majorBidi"/>
                <w:sz w:val="20"/>
                <w:szCs w:val="20"/>
              </w:rPr>
              <w:t xml:space="preserve">FILIPOVIĆ A. T., </w:t>
            </w:r>
            <w:r w:rsidRPr="00FB7455">
              <w:rPr>
                <w:rFonts w:asciiTheme="majorBidi" w:hAnsiTheme="majorBidi" w:cstheme="majorBidi"/>
                <w:iCs/>
                <w:sz w:val="20"/>
                <w:szCs w:val="20"/>
              </w:rPr>
              <w:t xml:space="preserve">U službi zrelosti vjere i rasta osoba. Katehetska i </w:t>
            </w:r>
            <w:proofErr w:type="spellStart"/>
            <w:r w:rsidRPr="00FB7455">
              <w:rPr>
                <w:rFonts w:asciiTheme="majorBidi" w:hAnsiTheme="majorBidi" w:cstheme="majorBidi"/>
                <w:iCs/>
                <w:sz w:val="20"/>
                <w:szCs w:val="20"/>
              </w:rPr>
              <w:t>religijskopedagoška</w:t>
            </w:r>
            <w:proofErr w:type="spellEnd"/>
            <w:r w:rsidRPr="00FB7455">
              <w:rPr>
                <w:rFonts w:asciiTheme="majorBidi" w:hAnsiTheme="majorBidi" w:cstheme="majorBidi"/>
                <w:iCs/>
                <w:sz w:val="20"/>
                <w:szCs w:val="20"/>
              </w:rPr>
              <w:t xml:space="preserve"> promišljanja u suvremenom kontekstu,</w:t>
            </w:r>
            <w:r w:rsidRPr="00FB7455">
              <w:rPr>
                <w:rFonts w:asciiTheme="majorBidi" w:hAnsiTheme="majorBidi" w:cstheme="majorBidi"/>
                <w:sz w:val="20"/>
                <w:szCs w:val="20"/>
              </w:rPr>
              <w:t xml:space="preserve"> Glas Koncila, Zagreb, 2011.</w:t>
            </w:r>
          </w:p>
          <w:p w:rsidR="001D79FF" w:rsidRPr="00FB7455" w:rsidRDefault="001D79FF" w:rsidP="00911BE6">
            <w:pPr>
              <w:ind w:left="223" w:hanging="223"/>
              <w:contextualSpacing/>
              <w:jc w:val="both"/>
              <w:rPr>
                <w:rFonts w:asciiTheme="majorBidi" w:hAnsiTheme="majorBidi" w:cstheme="majorBidi"/>
                <w:sz w:val="20"/>
                <w:szCs w:val="20"/>
              </w:rPr>
            </w:pPr>
            <w:r w:rsidRPr="00FB7455">
              <w:rPr>
                <w:rFonts w:asciiTheme="majorBidi" w:hAnsiTheme="majorBidi" w:cstheme="majorBidi"/>
                <w:sz w:val="20"/>
                <w:szCs w:val="20"/>
              </w:rPr>
              <w:t xml:space="preserve">FILIPOVIĆ </w:t>
            </w:r>
            <w:proofErr w:type="spellStart"/>
            <w:r w:rsidRPr="00FB7455">
              <w:rPr>
                <w:rFonts w:asciiTheme="majorBidi" w:hAnsiTheme="majorBidi" w:cstheme="majorBidi"/>
                <w:sz w:val="20"/>
                <w:szCs w:val="20"/>
              </w:rPr>
              <w:t>A.T</w:t>
            </w:r>
            <w:proofErr w:type="spellEnd"/>
            <w:r w:rsidRPr="00FB7455">
              <w:rPr>
                <w:rFonts w:asciiTheme="majorBidi" w:hAnsiTheme="majorBidi" w:cstheme="majorBidi"/>
                <w:sz w:val="20"/>
                <w:szCs w:val="20"/>
              </w:rPr>
              <w:t xml:space="preserve">., </w:t>
            </w:r>
            <w:r w:rsidRPr="000F0153">
              <w:rPr>
                <w:rFonts w:asciiTheme="majorBidi" w:hAnsiTheme="majorBidi" w:cstheme="majorBidi"/>
                <w:sz w:val="20"/>
                <w:szCs w:val="20"/>
              </w:rPr>
              <w:t>U</w:t>
            </w:r>
            <w:r w:rsidRPr="00FB7455">
              <w:rPr>
                <w:rFonts w:asciiTheme="majorBidi" w:hAnsiTheme="majorBidi" w:cstheme="majorBidi"/>
                <w:sz w:val="20"/>
                <w:szCs w:val="20"/>
              </w:rPr>
              <w:t>č</w:t>
            </w:r>
            <w:r w:rsidRPr="000F0153">
              <w:rPr>
                <w:rFonts w:asciiTheme="majorBidi" w:hAnsiTheme="majorBidi" w:cstheme="majorBidi"/>
                <w:sz w:val="20"/>
                <w:szCs w:val="20"/>
              </w:rPr>
              <w:t>iti</w:t>
            </w:r>
            <w:r w:rsidRPr="00FB7455">
              <w:rPr>
                <w:rFonts w:asciiTheme="majorBidi" w:hAnsiTheme="majorBidi" w:cstheme="majorBidi"/>
                <w:sz w:val="20"/>
                <w:szCs w:val="20"/>
              </w:rPr>
              <w:t xml:space="preserve"> ž</w:t>
            </w:r>
            <w:r w:rsidRPr="000F0153">
              <w:rPr>
                <w:rFonts w:asciiTheme="majorBidi" w:hAnsiTheme="majorBidi" w:cstheme="majorBidi"/>
                <w:sz w:val="20"/>
                <w:szCs w:val="20"/>
              </w:rPr>
              <w:t>ivjeti</w:t>
            </w:r>
            <w:r w:rsidRPr="00FB7455">
              <w:rPr>
                <w:rFonts w:asciiTheme="majorBidi" w:hAnsiTheme="majorBidi" w:cstheme="majorBidi"/>
                <w:sz w:val="20"/>
                <w:szCs w:val="20"/>
              </w:rPr>
              <w:t xml:space="preserve"> </w:t>
            </w:r>
            <w:r w:rsidRPr="000F0153">
              <w:rPr>
                <w:rFonts w:asciiTheme="majorBidi" w:hAnsiTheme="majorBidi" w:cstheme="majorBidi"/>
                <w:sz w:val="20"/>
                <w:szCs w:val="20"/>
              </w:rPr>
              <w:t>zajedno</w:t>
            </w:r>
            <w:r w:rsidRPr="00FB7455">
              <w:rPr>
                <w:rFonts w:asciiTheme="majorBidi" w:hAnsiTheme="majorBidi" w:cstheme="majorBidi"/>
                <w:sz w:val="20"/>
                <w:szCs w:val="20"/>
              </w:rPr>
              <w:t>. Dimenzije socijalnog učenja u pedagoškoj i teološkoj perspektivi, Kršćanska sadašnjost, Zagreb, 2017.</w:t>
            </w:r>
          </w:p>
          <w:p w:rsidR="001D79FF" w:rsidRPr="00FB7455" w:rsidRDefault="001D79FF" w:rsidP="00911BE6">
            <w:pPr>
              <w:ind w:left="223" w:hanging="223"/>
              <w:contextualSpacing/>
              <w:jc w:val="both"/>
              <w:rPr>
                <w:rFonts w:asciiTheme="majorBidi" w:eastAsia="Times New Roman" w:hAnsiTheme="majorBidi" w:cstheme="majorBidi"/>
                <w:sz w:val="20"/>
                <w:szCs w:val="20"/>
                <w:lang w:eastAsia="hr-HR"/>
              </w:rPr>
            </w:pPr>
            <w:r w:rsidRPr="00FB7455">
              <w:rPr>
                <w:rFonts w:asciiTheme="majorBidi" w:hAnsiTheme="majorBidi" w:cstheme="majorBidi"/>
                <w:sz w:val="20"/>
                <w:szCs w:val="20"/>
              </w:rPr>
              <w:t>FILIPOVIĆ A.T., Vjeronauk i promicanje duhovnog razvoja učenika u ozračju novog interesa za duhovnost, u: «Radovi Zavoda za znanstvenoistraživački i umjetnički rad HAZU u Bjelovaru» 11  (2017), 127-142.</w:t>
            </w:r>
          </w:p>
          <w:p w:rsidR="001D79FF" w:rsidRPr="00FB7455" w:rsidRDefault="001D79FF" w:rsidP="00911BE6">
            <w:pPr>
              <w:ind w:left="223" w:hanging="223"/>
              <w:contextualSpacing/>
              <w:jc w:val="both"/>
              <w:rPr>
                <w:rFonts w:asciiTheme="majorBidi" w:eastAsia="Times New Roman" w:hAnsiTheme="majorBidi" w:cstheme="majorBidi"/>
                <w:sz w:val="20"/>
                <w:szCs w:val="20"/>
                <w:lang w:eastAsia="hr-HR"/>
              </w:rPr>
            </w:pPr>
            <w:r w:rsidRPr="00FB7455">
              <w:rPr>
                <w:rFonts w:asciiTheme="majorBidi" w:hAnsiTheme="majorBidi" w:cstheme="majorBidi"/>
                <w:sz w:val="20"/>
                <w:szCs w:val="20"/>
              </w:rPr>
              <w:t>FRANC R. – SUČIĆ I. - ŠAKIĆ, V., Vrijednosti kao rizični i zaštitni čimbenici socijalizacije mladih, u: «</w:t>
            </w:r>
            <w:proofErr w:type="spellStart"/>
            <w:r w:rsidRPr="00FB7455">
              <w:rPr>
                <w:rFonts w:asciiTheme="majorBidi" w:hAnsiTheme="majorBidi" w:cstheme="majorBidi"/>
                <w:sz w:val="20"/>
                <w:szCs w:val="20"/>
              </w:rPr>
              <w:t>Diacovensia</w:t>
            </w:r>
            <w:proofErr w:type="spellEnd"/>
            <w:r w:rsidRPr="00FB7455">
              <w:rPr>
                <w:rFonts w:asciiTheme="majorBidi" w:hAnsiTheme="majorBidi" w:cstheme="majorBidi"/>
                <w:sz w:val="20"/>
                <w:szCs w:val="20"/>
              </w:rPr>
              <w:t>» 16 (2011) 1-2, 135-148.</w:t>
            </w:r>
          </w:p>
          <w:p w:rsidR="001D79FF" w:rsidRPr="00FB7455" w:rsidRDefault="001D79FF" w:rsidP="00911BE6">
            <w:pPr>
              <w:ind w:left="223" w:hanging="223"/>
              <w:contextualSpacing/>
              <w:jc w:val="both"/>
              <w:rPr>
                <w:rFonts w:ascii="Times New Roman" w:eastAsia="Times New Roman" w:hAnsi="Times New Roman" w:cs="Times New Roman"/>
                <w:sz w:val="20"/>
                <w:szCs w:val="20"/>
                <w:lang w:eastAsia="hr-HR"/>
              </w:rPr>
            </w:pPr>
            <w:r w:rsidRPr="00FB7455">
              <w:rPr>
                <w:rFonts w:asciiTheme="majorBidi" w:eastAsia="Times New Roman" w:hAnsiTheme="majorBidi" w:cstheme="majorBidi"/>
                <w:sz w:val="20"/>
                <w:szCs w:val="20"/>
                <w:lang w:eastAsia="hr-HR"/>
              </w:rPr>
              <w:lastRenderedPageBreak/>
              <w:t xml:space="preserve">FUČEK Ivan, </w:t>
            </w:r>
            <w:r w:rsidRPr="00FB7455">
              <w:rPr>
                <w:rFonts w:asciiTheme="majorBidi" w:eastAsia="Times New Roman" w:hAnsiTheme="majorBidi" w:cstheme="majorBidi"/>
                <w:iCs/>
                <w:sz w:val="20"/>
                <w:szCs w:val="20"/>
                <w:lang w:eastAsia="hr-HR"/>
              </w:rPr>
              <w:t xml:space="preserve">Kako mlade uvjeriti u vjersko-moralne </w:t>
            </w:r>
            <w:r w:rsidRPr="00FB7455">
              <w:rPr>
                <w:rFonts w:ascii="Times New Roman" w:eastAsia="Times New Roman" w:hAnsi="Times New Roman" w:cs="Times New Roman"/>
                <w:iCs/>
                <w:sz w:val="20"/>
                <w:szCs w:val="20"/>
                <w:lang w:eastAsia="hr-HR"/>
              </w:rPr>
              <w:t xml:space="preserve">vrijednosti?,  </w:t>
            </w:r>
            <w:r w:rsidRPr="00FB7455">
              <w:rPr>
                <w:rFonts w:ascii="Times New Roman" w:eastAsia="Times New Roman" w:hAnsi="Times New Roman" w:cs="Times New Roman"/>
                <w:sz w:val="20"/>
                <w:szCs w:val="20"/>
                <w:lang w:eastAsia="hr-HR"/>
              </w:rPr>
              <w:t xml:space="preserve">u: J. JELENIĆ, Mladi u </w:t>
            </w:r>
            <w:proofErr w:type="spellStart"/>
            <w:r w:rsidRPr="00FB7455">
              <w:rPr>
                <w:rFonts w:ascii="Times New Roman" w:eastAsia="Times New Roman" w:hAnsi="Times New Roman" w:cs="Times New Roman"/>
                <w:sz w:val="20"/>
                <w:szCs w:val="20"/>
                <w:lang w:eastAsia="hr-HR"/>
              </w:rPr>
              <w:t>postmodernoj</w:t>
            </w:r>
            <w:proofErr w:type="spellEnd"/>
            <w:r w:rsidRPr="00FB7455">
              <w:rPr>
                <w:rFonts w:ascii="Times New Roman" w:eastAsia="Times New Roman" w:hAnsi="Times New Roman" w:cs="Times New Roman"/>
                <w:sz w:val="20"/>
                <w:szCs w:val="20"/>
                <w:lang w:eastAsia="hr-HR"/>
              </w:rPr>
              <w:t xml:space="preserve">. Kamo ide mladi naraštaj?, FTI, Zagreb, 2002, 119-170. </w:t>
            </w:r>
          </w:p>
          <w:p w:rsidR="001D79FF" w:rsidRPr="00FB7455" w:rsidRDefault="001D79FF" w:rsidP="00911BE6">
            <w:pPr>
              <w:ind w:left="223" w:hanging="223"/>
              <w:contextualSpacing/>
              <w:jc w:val="both"/>
              <w:rPr>
                <w:rFonts w:ascii="Times New Roman" w:eastAsia="Times New Roman" w:hAnsi="Times New Roman" w:cs="Times New Roman"/>
                <w:sz w:val="20"/>
                <w:szCs w:val="20"/>
                <w:lang w:eastAsia="hr-HR"/>
              </w:rPr>
            </w:pPr>
            <w:r w:rsidRPr="00FB7455">
              <w:rPr>
                <w:rFonts w:ascii="Times New Roman" w:hAnsi="Times New Roman" w:cs="Times New Roman"/>
                <w:sz w:val="20"/>
                <w:szCs w:val="20"/>
              </w:rPr>
              <w:t>GAMBINI P., Traženje identiteta i smisla u adolescenciji, u: «Kateheza» 27 (2005) 4, 334- 352.</w:t>
            </w:r>
          </w:p>
          <w:p w:rsidR="001D79FF" w:rsidRPr="00FB7455" w:rsidRDefault="001D79FF" w:rsidP="00911BE6">
            <w:pPr>
              <w:tabs>
                <w:tab w:val="left" w:pos="2820"/>
              </w:tabs>
              <w:ind w:left="223" w:hanging="223"/>
              <w:contextualSpacing/>
              <w:jc w:val="both"/>
              <w:rPr>
                <w:rFonts w:ascii="Times New Roman" w:hAnsi="Times New Roman" w:cs="Times New Roman"/>
                <w:sz w:val="20"/>
                <w:szCs w:val="20"/>
              </w:rPr>
            </w:pPr>
            <w:r w:rsidRPr="00FB7455">
              <w:rPr>
                <w:rFonts w:ascii="Times New Roman" w:hAnsi="Times New Roman" w:cs="Times New Roman"/>
                <w:sz w:val="20"/>
                <w:szCs w:val="20"/>
              </w:rPr>
              <w:t>GARMAZ J. – M. SCHARER, Učenje vjere. Kako osmisliti i voditi proces učenja vjere? Komunikativno teološka koncepcija, Glas Koncila, Zagreb 2014.</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GARMAZ J., Medijska pedagogija u vjeronauku i katehezi. Kriteriji izbora i načini korištenja nekih suvremenih medija, u: </w:t>
            </w:r>
            <w:r>
              <w:rPr>
                <w:rFonts w:ascii="Times New Roman" w:hAnsi="Times New Roman" w:cs="Times New Roman"/>
                <w:sz w:val="20"/>
                <w:szCs w:val="20"/>
              </w:rPr>
              <w:t>«</w:t>
            </w:r>
            <w:r w:rsidRPr="00DB09FA">
              <w:rPr>
                <w:rFonts w:ascii="Times New Roman" w:hAnsi="Times New Roman" w:cs="Times New Roman"/>
                <w:sz w:val="20"/>
                <w:szCs w:val="20"/>
              </w:rPr>
              <w:t>Crkva u svijetu</w:t>
            </w:r>
            <w:r>
              <w:rPr>
                <w:rFonts w:ascii="Times New Roman" w:hAnsi="Times New Roman" w:cs="Times New Roman"/>
                <w:sz w:val="20"/>
                <w:szCs w:val="20"/>
              </w:rPr>
              <w:t>»</w:t>
            </w:r>
            <w:r w:rsidRPr="00DB09FA">
              <w:rPr>
                <w:rFonts w:ascii="Times New Roman" w:hAnsi="Times New Roman" w:cs="Times New Roman"/>
                <w:sz w:val="20"/>
                <w:szCs w:val="20"/>
              </w:rPr>
              <w:t xml:space="preserve"> 45 (2010) 3, 310-332. </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ILIŠIN V. – </w:t>
            </w:r>
            <w:r>
              <w:rPr>
                <w:rFonts w:ascii="Times New Roman" w:hAnsi="Times New Roman" w:cs="Times New Roman"/>
                <w:sz w:val="20"/>
                <w:szCs w:val="20"/>
              </w:rPr>
              <w:t xml:space="preserve">D. BOUILLET </w:t>
            </w:r>
            <w:r w:rsidRPr="00DB09FA">
              <w:rPr>
                <w:rFonts w:ascii="Times New Roman" w:hAnsi="Times New Roman" w:cs="Times New Roman"/>
                <w:sz w:val="20"/>
                <w:szCs w:val="20"/>
              </w:rPr>
              <w:t xml:space="preserve">– </w:t>
            </w:r>
            <w:r>
              <w:rPr>
                <w:rFonts w:ascii="Times New Roman" w:hAnsi="Times New Roman" w:cs="Times New Roman"/>
                <w:sz w:val="20"/>
                <w:szCs w:val="20"/>
              </w:rPr>
              <w:t>A. GVOZDANOVIĆ</w:t>
            </w:r>
            <w:r w:rsidRPr="00DB09FA">
              <w:rPr>
                <w:rFonts w:ascii="Times New Roman" w:hAnsi="Times New Roman" w:cs="Times New Roman"/>
                <w:sz w:val="20"/>
                <w:szCs w:val="20"/>
              </w:rPr>
              <w:t xml:space="preserve"> – </w:t>
            </w:r>
            <w:r>
              <w:rPr>
                <w:rFonts w:ascii="Times New Roman" w:hAnsi="Times New Roman" w:cs="Times New Roman"/>
                <w:sz w:val="20"/>
                <w:szCs w:val="20"/>
              </w:rPr>
              <w:t>D. POTOČNIK</w:t>
            </w:r>
            <w:r w:rsidRPr="00DB09FA">
              <w:rPr>
                <w:rFonts w:ascii="Times New Roman" w:hAnsi="Times New Roman" w:cs="Times New Roman"/>
                <w:sz w:val="20"/>
                <w:szCs w:val="20"/>
              </w:rPr>
              <w:t xml:space="preserve">, Mladi u vremenu krize – Prvo istraživanje IDIZ-a i Zaklade </w:t>
            </w:r>
            <w:proofErr w:type="spellStart"/>
            <w:r w:rsidRPr="00DB09FA">
              <w:rPr>
                <w:rFonts w:ascii="Times New Roman" w:hAnsi="Times New Roman" w:cs="Times New Roman"/>
                <w:sz w:val="20"/>
                <w:szCs w:val="20"/>
              </w:rPr>
              <w:t>Friedrick</w:t>
            </w:r>
            <w:proofErr w:type="spellEnd"/>
            <w:r>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Ebert</w:t>
            </w:r>
            <w:proofErr w:type="spellEnd"/>
            <w:r w:rsidRPr="00DB09FA">
              <w:rPr>
                <w:rFonts w:ascii="Times New Roman" w:hAnsi="Times New Roman" w:cs="Times New Roman"/>
                <w:sz w:val="20"/>
                <w:szCs w:val="20"/>
              </w:rPr>
              <w:t xml:space="preserve"> o mladima. Zagreb: Institut za društvena istraživanja u Zagrebu i </w:t>
            </w:r>
            <w:proofErr w:type="spellStart"/>
            <w:r w:rsidRPr="00DB09FA">
              <w:rPr>
                <w:rFonts w:ascii="Times New Roman" w:hAnsi="Times New Roman" w:cs="Times New Roman"/>
                <w:sz w:val="20"/>
                <w:szCs w:val="20"/>
              </w:rPr>
              <w:t>Friedrich</w:t>
            </w:r>
            <w:proofErr w:type="spellEnd"/>
            <w:r w:rsidRPr="00DB09FA">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Ebert</w:t>
            </w:r>
            <w:proofErr w:type="spellEnd"/>
            <w:r>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Stiftung</w:t>
            </w:r>
            <w:proofErr w:type="spellEnd"/>
            <w:r w:rsidRPr="00DB09FA">
              <w:rPr>
                <w:rFonts w:ascii="Times New Roman" w:hAnsi="Times New Roman" w:cs="Times New Roman"/>
                <w:sz w:val="20"/>
                <w:szCs w:val="20"/>
              </w:rPr>
              <w:t>, 2013.</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IVANČIĆ T., Vjeroučitelj izazov hrvatskom društvu, </w:t>
            </w:r>
            <w:proofErr w:type="spellStart"/>
            <w:r w:rsidRPr="00DB09FA">
              <w:rPr>
                <w:rFonts w:ascii="Times New Roman" w:hAnsi="Times New Roman" w:cs="Times New Roman"/>
                <w:sz w:val="20"/>
                <w:szCs w:val="20"/>
              </w:rPr>
              <w:t>Teovizija</w:t>
            </w:r>
            <w:proofErr w:type="spellEnd"/>
            <w:r w:rsidRPr="00DB09FA">
              <w:rPr>
                <w:rFonts w:ascii="Times New Roman" w:hAnsi="Times New Roman" w:cs="Times New Roman"/>
                <w:sz w:val="20"/>
                <w:szCs w:val="20"/>
              </w:rPr>
              <w:t>, Zagreb, 2010.</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Pr>
                <w:rFonts w:ascii="Times New Roman" w:hAnsi="Times New Roman" w:cs="Times New Roman"/>
                <w:sz w:val="20"/>
                <w:szCs w:val="20"/>
              </w:rPr>
              <w:t xml:space="preserve">JUKIĆ R., </w:t>
            </w:r>
            <w:r w:rsidRPr="00DB09FA">
              <w:rPr>
                <w:rFonts w:ascii="Times New Roman" w:hAnsi="Times New Roman" w:cs="Times New Roman"/>
                <w:sz w:val="20"/>
                <w:szCs w:val="20"/>
              </w:rPr>
              <w:t>Moralne</w:t>
            </w:r>
            <w:r>
              <w:rPr>
                <w:rFonts w:ascii="Times New Roman" w:hAnsi="Times New Roman" w:cs="Times New Roman"/>
                <w:sz w:val="20"/>
                <w:szCs w:val="20"/>
              </w:rPr>
              <w:t xml:space="preserve"> vrijednosti kao osnova odgoja, u: «Nova prisutnost» </w:t>
            </w:r>
            <w:r w:rsidRPr="00DB09FA">
              <w:rPr>
                <w:rFonts w:ascii="Times New Roman" w:hAnsi="Times New Roman" w:cs="Times New Roman"/>
                <w:sz w:val="20"/>
                <w:szCs w:val="20"/>
              </w:rPr>
              <w:t>11 (</w:t>
            </w:r>
            <w:r>
              <w:rPr>
                <w:rFonts w:ascii="Times New Roman" w:hAnsi="Times New Roman" w:cs="Times New Roman"/>
                <w:sz w:val="20"/>
                <w:szCs w:val="20"/>
              </w:rPr>
              <w:t>201</w:t>
            </w:r>
            <w:r w:rsidRPr="00DB09FA">
              <w:rPr>
                <w:rFonts w:ascii="Times New Roman" w:hAnsi="Times New Roman" w:cs="Times New Roman"/>
                <w:sz w:val="20"/>
                <w:szCs w:val="20"/>
              </w:rPr>
              <w:t>3)</w:t>
            </w:r>
            <w:r>
              <w:rPr>
                <w:rFonts w:ascii="Times New Roman" w:hAnsi="Times New Roman" w:cs="Times New Roman"/>
                <w:sz w:val="20"/>
                <w:szCs w:val="20"/>
              </w:rPr>
              <w:t xml:space="preserve"> 3</w:t>
            </w:r>
            <w:r w:rsidRPr="00DB09FA">
              <w:rPr>
                <w:rFonts w:ascii="Times New Roman" w:hAnsi="Times New Roman" w:cs="Times New Roman"/>
                <w:sz w:val="20"/>
                <w:szCs w:val="20"/>
              </w:rPr>
              <w:t>, 401- 417.</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lang w:val="it-IT"/>
              </w:rPr>
            </w:pPr>
            <w:r w:rsidRPr="00DB09FA">
              <w:rPr>
                <w:rFonts w:ascii="Times New Roman" w:hAnsi="Times New Roman" w:cs="Times New Roman"/>
                <w:sz w:val="20"/>
                <w:szCs w:val="20"/>
              </w:rPr>
              <w:t>LLANOS M. O. – A. ROMEO (</w:t>
            </w:r>
            <w:proofErr w:type="spellStart"/>
            <w:r w:rsidRPr="00DB09FA">
              <w:rPr>
                <w:rFonts w:ascii="Times New Roman" w:hAnsi="Times New Roman" w:cs="Times New Roman"/>
                <w:sz w:val="20"/>
                <w:szCs w:val="20"/>
              </w:rPr>
              <w:t>ur</w:t>
            </w:r>
            <w:proofErr w:type="spellEnd"/>
            <w:r w:rsidRPr="00DB09FA">
              <w:rPr>
                <w:rFonts w:ascii="Times New Roman" w:hAnsi="Times New Roman" w:cs="Times New Roman"/>
                <w:sz w:val="20"/>
                <w:szCs w:val="20"/>
              </w:rPr>
              <w:t xml:space="preserve">.), Giovani. </w:t>
            </w:r>
            <w:r w:rsidRPr="00DB09FA">
              <w:rPr>
                <w:rFonts w:ascii="Times New Roman" w:hAnsi="Times New Roman" w:cs="Times New Roman"/>
                <w:sz w:val="20"/>
                <w:szCs w:val="20"/>
                <w:lang w:val="it-IT"/>
              </w:rPr>
              <w:t>Identità, vissuti e prospettive, LAS, Roma, 2018.</w:t>
            </w:r>
          </w:p>
          <w:p w:rsidR="001D79FF" w:rsidRPr="00DB09FA" w:rsidRDefault="001D79FF" w:rsidP="00911BE6">
            <w:pPr>
              <w:ind w:left="223" w:hanging="223"/>
              <w:contextualSpacing/>
              <w:jc w:val="both"/>
              <w:rPr>
                <w:rStyle w:val="Naglaeno"/>
                <w:rFonts w:ascii="Times New Roman" w:hAnsi="Times New Roman" w:cs="Times New Roman"/>
                <w:b w:val="0"/>
                <w:sz w:val="20"/>
                <w:szCs w:val="20"/>
                <w:shd w:val="clear" w:color="auto" w:fill="FFFFFF"/>
              </w:rPr>
            </w:pPr>
            <w:r w:rsidRPr="00DB09FA">
              <w:rPr>
                <w:rFonts w:ascii="Times New Roman" w:hAnsi="Times New Roman" w:cs="Times New Roman"/>
                <w:sz w:val="20"/>
                <w:szCs w:val="20"/>
              </w:rPr>
              <w:t xml:space="preserve">LLANOS O. M. – M. MOHORIĆ, </w:t>
            </w:r>
            <w:r w:rsidRPr="00DB09FA">
              <w:rPr>
                <w:rStyle w:val="Naglaeno"/>
                <w:rFonts w:ascii="Times New Roman" w:hAnsi="Times New Roman" w:cs="Times New Roman"/>
                <w:sz w:val="20"/>
                <w:szCs w:val="20"/>
                <w:shd w:val="clear" w:color="auto" w:fill="FFFFFF"/>
              </w:rPr>
              <w:t xml:space="preserve">Doprinos katoličkoga srednjoškolskog vjeronauka orijentaciji za zvanja u Hrvatskoj, u: </w:t>
            </w:r>
            <w:r>
              <w:rPr>
                <w:rStyle w:val="Naglaeno"/>
                <w:rFonts w:ascii="Times New Roman" w:hAnsi="Times New Roman" w:cs="Times New Roman"/>
                <w:sz w:val="20"/>
                <w:szCs w:val="20"/>
                <w:shd w:val="clear" w:color="auto" w:fill="FFFFFF"/>
              </w:rPr>
              <w:t>«</w:t>
            </w:r>
            <w:r w:rsidRPr="00DB09FA">
              <w:rPr>
                <w:rStyle w:val="Naglaeno"/>
                <w:rFonts w:ascii="Times New Roman" w:hAnsi="Times New Roman" w:cs="Times New Roman"/>
                <w:sz w:val="20"/>
                <w:szCs w:val="20"/>
                <w:shd w:val="clear" w:color="auto" w:fill="FFFFFF"/>
              </w:rPr>
              <w:t>Kateheza</w:t>
            </w:r>
            <w:r>
              <w:rPr>
                <w:rStyle w:val="Naglaeno"/>
                <w:rFonts w:ascii="Times New Roman" w:hAnsi="Times New Roman" w:cs="Times New Roman"/>
                <w:sz w:val="20"/>
                <w:szCs w:val="20"/>
                <w:shd w:val="clear" w:color="auto" w:fill="FFFFFF"/>
              </w:rPr>
              <w:t>»</w:t>
            </w:r>
            <w:r w:rsidRPr="00DB09FA">
              <w:rPr>
                <w:rStyle w:val="Naglaeno"/>
                <w:rFonts w:ascii="Times New Roman" w:hAnsi="Times New Roman" w:cs="Times New Roman"/>
                <w:sz w:val="20"/>
                <w:szCs w:val="20"/>
                <w:shd w:val="clear" w:color="auto" w:fill="FFFFFF"/>
              </w:rPr>
              <w:t xml:space="preserve"> 33 (2011) 2, 101-129.</w:t>
            </w:r>
          </w:p>
          <w:p w:rsidR="001D79FF" w:rsidRPr="00DB09FA" w:rsidRDefault="001D79FF" w:rsidP="00911BE6">
            <w:pPr>
              <w:pStyle w:val="Naslov1"/>
              <w:ind w:left="223" w:hanging="223"/>
              <w:jc w:val="both"/>
              <w:outlineLvl w:val="0"/>
              <w:rPr>
                <w:rFonts w:ascii="Times New Roman" w:hAnsi="Times New Roman"/>
                <w:bCs/>
                <w:color w:val="000000"/>
                <w:sz w:val="20"/>
              </w:rPr>
            </w:pPr>
            <w:r w:rsidRPr="00DB09FA">
              <w:rPr>
                <w:rFonts w:ascii="Times New Roman" w:hAnsi="Times New Roman"/>
                <w:sz w:val="20"/>
              </w:rPr>
              <w:t xml:space="preserve">MAIOLI E. – J. E. VECCHI, </w:t>
            </w:r>
            <w:r w:rsidRPr="00DB09FA">
              <w:rPr>
                <w:rFonts w:ascii="Times New Roman" w:hAnsi="Times New Roman"/>
                <w:color w:val="000000"/>
                <w:sz w:val="20"/>
              </w:rPr>
              <w:t xml:space="preserve">Animator u skupini mladih, </w:t>
            </w:r>
            <w:proofErr w:type="spellStart"/>
            <w:r w:rsidRPr="00DB09FA">
              <w:rPr>
                <w:rFonts w:ascii="Times New Roman" w:hAnsi="Times New Roman"/>
                <w:color w:val="000000"/>
                <w:sz w:val="20"/>
              </w:rPr>
              <w:t>Salesiana</w:t>
            </w:r>
            <w:proofErr w:type="spellEnd"/>
            <w:r w:rsidRPr="00DB09FA">
              <w:rPr>
                <w:rFonts w:ascii="Times New Roman" w:hAnsi="Times New Roman"/>
                <w:color w:val="000000"/>
                <w:sz w:val="20"/>
              </w:rPr>
              <w:t>, Zagreb, 1999.</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MATELJAN A., Identitet katoličkog vjeroučitelja. Temelj kompetencije i osnova suradnje, u: </w:t>
            </w:r>
            <w:r>
              <w:rPr>
                <w:rFonts w:ascii="Times New Roman" w:hAnsi="Times New Roman" w:cs="Times New Roman"/>
                <w:sz w:val="20"/>
                <w:szCs w:val="20"/>
              </w:rPr>
              <w:t>«</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25 (2003) 2, 89-100.</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MAZZARELLO M. L. – M. F. TRICARICO, Komunicirati religiju pomoću umjetnosti. Smjernice za didaktički rad, u: </w:t>
            </w:r>
            <w:r>
              <w:rPr>
                <w:rFonts w:ascii="Times New Roman" w:hAnsi="Times New Roman" w:cs="Times New Roman"/>
                <w:sz w:val="20"/>
                <w:szCs w:val="20"/>
              </w:rPr>
              <w:t>«</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28 (2006) 4, 362-374.</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shd w:val="clear" w:color="auto" w:fill="FFFFFF"/>
              </w:rPr>
            </w:pPr>
            <w:r w:rsidRPr="00DB09FA">
              <w:rPr>
                <w:rFonts w:ascii="Times New Roman" w:hAnsi="Times New Roman" w:cs="Times New Roman"/>
                <w:sz w:val="20"/>
                <w:szCs w:val="20"/>
                <w:shd w:val="clear" w:color="auto" w:fill="FFFFFF"/>
              </w:rPr>
              <w:t>NIEHL F. W. – A. THÖMMES, 212 metoda za nastavu vjeronauka, KSC, Zagreb, 2002.</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NIKIĆ M., Suvremena duhovnost mladih između tradicije i nove religioznosti, u: </w:t>
            </w:r>
            <w:r>
              <w:rPr>
                <w:rFonts w:ascii="Times New Roman" w:hAnsi="Times New Roman" w:cs="Times New Roman"/>
                <w:sz w:val="20"/>
                <w:szCs w:val="20"/>
              </w:rPr>
              <w:t>«</w:t>
            </w:r>
            <w:proofErr w:type="spellStart"/>
            <w:r>
              <w:rPr>
                <w:rFonts w:ascii="Times New Roman" w:hAnsi="Times New Roman" w:cs="Times New Roman"/>
                <w:sz w:val="20"/>
                <w:szCs w:val="20"/>
              </w:rPr>
              <w:t>Diacovensia</w:t>
            </w:r>
            <w:proofErr w:type="spellEnd"/>
            <w:r>
              <w:rPr>
                <w:rFonts w:ascii="Times New Roman" w:hAnsi="Times New Roman" w:cs="Times New Roman"/>
                <w:sz w:val="20"/>
                <w:szCs w:val="20"/>
              </w:rPr>
              <w:t xml:space="preserve">» </w:t>
            </w:r>
            <w:r w:rsidRPr="00DB09FA">
              <w:rPr>
                <w:rFonts w:ascii="Times New Roman" w:hAnsi="Times New Roman" w:cs="Times New Roman"/>
                <w:sz w:val="20"/>
                <w:szCs w:val="20"/>
              </w:rPr>
              <w:t>16 (2008) 1-2, 115-133.</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PALOŠ R., Vjeronauk u školi, kateheza i </w:t>
            </w:r>
            <w:proofErr w:type="spellStart"/>
            <w:r w:rsidRPr="00DB09FA">
              <w:rPr>
                <w:rFonts w:ascii="Times New Roman" w:hAnsi="Times New Roman" w:cs="Times New Roman"/>
                <w:sz w:val="20"/>
                <w:szCs w:val="20"/>
              </w:rPr>
              <w:t>pastoral</w:t>
            </w:r>
            <w:proofErr w:type="spellEnd"/>
            <w:r w:rsidRPr="00DB09FA">
              <w:rPr>
                <w:rFonts w:ascii="Times New Roman" w:hAnsi="Times New Roman" w:cs="Times New Roman"/>
                <w:sz w:val="20"/>
                <w:szCs w:val="20"/>
              </w:rPr>
              <w:t xml:space="preserve"> mladih, u: </w:t>
            </w:r>
            <w:r>
              <w:rPr>
                <w:rFonts w:ascii="Times New Roman" w:hAnsi="Times New Roman" w:cs="Times New Roman"/>
                <w:sz w:val="20"/>
                <w:szCs w:val="20"/>
              </w:rPr>
              <w:t>«</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32 (2010) 1, 52-61. </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PAVLOVIĆ A., Putovima vjerskoga odgoja, Crkva na kamenu, Mostar, 2005.</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PERIŠIĆ A., </w:t>
            </w:r>
            <w:proofErr w:type="spellStart"/>
            <w:r w:rsidRPr="00DB09FA">
              <w:rPr>
                <w:rFonts w:ascii="Times New Roman" w:hAnsi="Times New Roman" w:cs="Times New Roman"/>
                <w:sz w:val="20"/>
                <w:szCs w:val="20"/>
              </w:rPr>
              <w:t>Hagioterapijski</w:t>
            </w:r>
            <w:proofErr w:type="spellEnd"/>
            <w:r w:rsidRPr="00DB09FA">
              <w:rPr>
                <w:rFonts w:ascii="Times New Roman" w:hAnsi="Times New Roman" w:cs="Times New Roman"/>
                <w:sz w:val="20"/>
                <w:szCs w:val="20"/>
              </w:rPr>
              <w:t xml:space="preserve"> pristup u radu i suživotu s djecom i mladima. Priručnik za roditelje i stručne djelatnike iz prosvjete, socijalne skrbi, zdravstva i sporta, </w:t>
            </w:r>
            <w:proofErr w:type="spellStart"/>
            <w:r w:rsidRPr="00DB09FA">
              <w:rPr>
                <w:rFonts w:ascii="Times New Roman" w:hAnsi="Times New Roman" w:cs="Times New Roman"/>
                <w:sz w:val="20"/>
                <w:szCs w:val="20"/>
              </w:rPr>
              <w:t>Hagiohr</w:t>
            </w:r>
            <w:proofErr w:type="spellEnd"/>
            <w:r w:rsidRPr="00DB09FA">
              <w:rPr>
                <w:rFonts w:ascii="Times New Roman" w:hAnsi="Times New Roman" w:cs="Times New Roman"/>
                <w:sz w:val="20"/>
                <w:szCs w:val="20"/>
              </w:rPr>
              <w:t>-udruga, Zagreb, 2013.</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POLLO M., Biti mlad danas, u: </w:t>
            </w:r>
            <w:r>
              <w:rPr>
                <w:rFonts w:ascii="Times New Roman" w:hAnsi="Times New Roman" w:cs="Times New Roman"/>
                <w:sz w:val="20"/>
                <w:szCs w:val="20"/>
              </w:rPr>
              <w:t>«</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29 (2007) 1, 29-53.</w:t>
            </w:r>
          </w:p>
          <w:p w:rsidR="001D79FF" w:rsidRPr="00DB09FA" w:rsidRDefault="001D79FF" w:rsidP="00911BE6">
            <w:pPr>
              <w:tabs>
                <w:tab w:val="left" w:pos="2820"/>
              </w:tabs>
              <w:contextualSpacing/>
              <w:jc w:val="both"/>
              <w:rPr>
                <w:rFonts w:ascii="Times New Roman" w:hAnsi="Times New Roman" w:cs="Times New Roman"/>
                <w:sz w:val="20"/>
                <w:szCs w:val="20"/>
              </w:rPr>
            </w:pPr>
            <w:r w:rsidRPr="00DB09FA">
              <w:rPr>
                <w:rFonts w:ascii="Times New Roman" w:hAnsi="Times New Roman" w:cs="Times New Roman"/>
                <w:sz w:val="20"/>
                <w:szCs w:val="20"/>
              </w:rPr>
              <w:t>PRANJIĆ M., Metodika vjeronaučne nastave, KSC, Zagreb, 1997.</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proofErr w:type="spellStart"/>
            <w:r>
              <w:rPr>
                <w:rFonts w:ascii="Times New Roman" w:hAnsi="Times New Roman" w:cs="Times New Roman"/>
                <w:sz w:val="20"/>
                <w:szCs w:val="20"/>
              </w:rPr>
              <w:t>Pujol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Humet</w:t>
            </w:r>
            <w:proofErr w:type="spellEnd"/>
            <w:r>
              <w:rPr>
                <w:rFonts w:ascii="Times New Roman" w:hAnsi="Times New Roman" w:cs="Times New Roman"/>
                <w:sz w:val="20"/>
                <w:szCs w:val="20"/>
              </w:rPr>
              <w:t xml:space="preserve">, J. O., </w:t>
            </w:r>
            <w:r w:rsidRPr="00DB09FA">
              <w:rPr>
                <w:rFonts w:ascii="Times New Roman" w:hAnsi="Times New Roman" w:cs="Times New Roman"/>
                <w:sz w:val="20"/>
                <w:szCs w:val="20"/>
              </w:rPr>
              <w:t>Odgojni problem</w:t>
            </w:r>
            <w:r>
              <w:rPr>
                <w:rFonts w:ascii="Times New Roman" w:hAnsi="Times New Roman" w:cs="Times New Roman"/>
                <w:sz w:val="20"/>
                <w:szCs w:val="20"/>
              </w:rPr>
              <w:t>i s mladima u slobodno vrijeme, u: «Kateheza» 29 (2007</w:t>
            </w:r>
            <w:r w:rsidRPr="00DB09FA">
              <w:rPr>
                <w:rFonts w:ascii="Times New Roman" w:hAnsi="Times New Roman" w:cs="Times New Roman"/>
                <w:sz w:val="20"/>
                <w:szCs w:val="20"/>
              </w:rPr>
              <w:t>)</w:t>
            </w:r>
            <w:r>
              <w:rPr>
                <w:rFonts w:ascii="Times New Roman" w:hAnsi="Times New Roman" w:cs="Times New Roman"/>
                <w:sz w:val="20"/>
                <w:szCs w:val="20"/>
              </w:rPr>
              <w:t xml:space="preserve"> 3</w:t>
            </w:r>
            <w:r w:rsidRPr="00DB09FA">
              <w:rPr>
                <w:rFonts w:ascii="Times New Roman" w:hAnsi="Times New Roman" w:cs="Times New Roman"/>
                <w:sz w:val="20"/>
                <w:szCs w:val="20"/>
              </w:rPr>
              <w:t>, 274-280.</w:t>
            </w:r>
          </w:p>
          <w:p w:rsidR="001D79FF" w:rsidRPr="00DB09FA" w:rsidRDefault="001D79FF" w:rsidP="00911BE6">
            <w:pPr>
              <w:tabs>
                <w:tab w:val="left" w:pos="2820"/>
              </w:tabs>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SZENTMÁRT</w:t>
            </w:r>
            <w:r>
              <w:rPr>
                <w:rFonts w:ascii="Times New Roman" w:hAnsi="Times New Roman" w:cs="Times New Roman"/>
                <w:sz w:val="20"/>
                <w:szCs w:val="20"/>
              </w:rPr>
              <w:t>ONI M., Duhovnost mladih danas, u: «</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30 (2008) 4, 310-318.</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ŠIMUNOVIĆ J., Božja remek djela u školi, GK, Zagreb, 2014.</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ŢÎMPĂU C., </w:t>
            </w:r>
            <w:proofErr w:type="spellStart"/>
            <w:r w:rsidRPr="00DB09FA">
              <w:rPr>
                <w:rFonts w:ascii="Times New Roman" w:hAnsi="Times New Roman" w:cs="Times New Roman"/>
                <w:sz w:val="20"/>
                <w:szCs w:val="20"/>
              </w:rPr>
              <w:t>The</w:t>
            </w:r>
            <w:proofErr w:type="spellEnd"/>
            <w:r w:rsidRPr="00DB09FA">
              <w:rPr>
                <w:rFonts w:ascii="Times New Roman" w:hAnsi="Times New Roman" w:cs="Times New Roman"/>
                <w:sz w:val="20"/>
                <w:szCs w:val="20"/>
              </w:rPr>
              <w:t xml:space="preserve"> Role </w:t>
            </w:r>
            <w:proofErr w:type="spellStart"/>
            <w:r w:rsidRPr="00DB09FA">
              <w:rPr>
                <w:rFonts w:ascii="Times New Roman" w:hAnsi="Times New Roman" w:cs="Times New Roman"/>
                <w:sz w:val="20"/>
                <w:szCs w:val="20"/>
              </w:rPr>
              <w:t>of</w:t>
            </w:r>
            <w:proofErr w:type="spellEnd"/>
            <w:r w:rsidRPr="00DB09FA">
              <w:rPr>
                <w:rFonts w:ascii="Times New Roman" w:hAnsi="Times New Roman" w:cs="Times New Roman"/>
                <w:sz w:val="20"/>
                <w:szCs w:val="20"/>
              </w:rPr>
              <w:t xml:space="preserve"> Moral </w:t>
            </w:r>
            <w:proofErr w:type="spellStart"/>
            <w:r w:rsidRPr="00DB09FA">
              <w:rPr>
                <w:rFonts w:ascii="Times New Roman" w:hAnsi="Times New Roman" w:cs="Times New Roman"/>
                <w:sz w:val="20"/>
                <w:szCs w:val="20"/>
              </w:rPr>
              <w:t>Values</w:t>
            </w:r>
            <w:proofErr w:type="spellEnd"/>
            <w:r w:rsidRPr="00DB09FA">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in</w:t>
            </w:r>
            <w:proofErr w:type="spellEnd"/>
            <w:r w:rsidRPr="00DB09FA">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Development</w:t>
            </w:r>
            <w:proofErr w:type="spellEnd"/>
            <w:r w:rsidRPr="00DB09FA">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Personality</w:t>
            </w:r>
            <w:proofErr w:type="spellEnd"/>
            <w:r>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Teenagers</w:t>
            </w:r>
            <w:proofErr w:type="spellEnd"/>
            <w:r w:rsidRPr="00DB09FA">
              <w:rPr>
                <w:rFonts w:ascii="Times New Roman" w:hAnsi="Times New Roman" w:cs="Times New Roman"/>
                <w:sz w:val="20"/>
                <w:szCs w:val="20"/>
              </w:rPr>
              <w:t xml:space="preserve">, u: </w:t>
            </w:r>
            <w:r>
              <w:rPr>
                <w:rFonts w:ascii="Times New Roman" w:hAnsi="Times New Roman" w:cs="Times New Roman"/>
                <w:sz w:val="20"/>
                <w:szCs w:val="20"/>
              </w:rPr>
              <w:t>«</w:t>
            </w:r>
            <w:proofErr w:type="spellStart"/>
            <w:r w:rsidRPr="00DB09FA">
              <w:rPr>
                <w:rFonts w:ascii="Times New Roman" w:hAnsi="Times New Roman" w:cs="Times New Roman"/>
                <w:sz w:val="20"/>
                <w:szCs w:val="20"/>
              </w:rPr>
              <w:t>Romanian</w:t>
            </w:r>
            <w:proofErr w:type="spellEnd"/>
            <w:r w:rsidRPr="00DB09FA">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Journal</w:t>
            </w:r>
            <w:proofErr w:type="spellEnd"/>
            <w:r w:rsidRPr="00DB09FA">
              <w:rPr>
                <w:rFonts w:ascii="Times New Roman" w:hAnsi="Times New Roman" w:cs="Times New Roman"/>
                <w:sz w:val="20"/>
                <w:szCs w:val="20"/>
              </w:rPr>
              <w:t xml:space="preserve"> for </w:t>
            </w:r>
            <w:proofErr w:type="spellStart"/>
            <w:r w:rsidRPr="00DB09FA">
              <w:rPr>
                <w:rFonts w:ascii="Times New Roman" w:hAnsi="Times New Roman" w:cs="Times New Roman"/>
                <w:sz w:val="20"/>
                <w:szCs w:val="20"/>
              </w:rPr>
              <w:t>Multidimensional</w:t>
            </w:r>
            <w:proofErr w:type="spellEnd"/>
            <w:r>
              <w:rPr>
                <w:rFonts w:ascii="Times New Roman" w:hAnsi="Times New Roman" w:cs="Times New Roman"/>
                <w:sz w:val="20"/>
                <w:szCs w:val="20"/>
              </w:rPr>
              <w:t xml:space="preserve"> </w:t>
            </w:r>
            <w:proofErr w:type="spellStart"/>
            <w:r w:rsidRPr="00DB09FA">
              <w:rPr>
                <w:rFonts w:ascii="Times New Roman" w:hAnsi="Times New Roman" w:cs="Times New Roman"/>
                <w:sz w:val="20"/>
                <w:szCs w:val="20"/>
              </w:rPr>
              <w:t>Education</w:t>
            </w:r>
            <w:proofErr w:type="spellEnd"/>
            <w:r>
              <w:rPr>
                <w:rFonts w:ascii="Times New Roman" w:hAnsi="Times New Roman" w:cs="Times New Roman"/>
                <w:sz w:val="20"/>
                <w:szCs w:val="20"/>
              </w:rPr>
              <w:t>»</w:t>
            </w:r>
            <w:r w:rsidRPr="00DB09FA">
              <w:rPr>
                <w:rFonts w:ascii="Times New Roman" w:hAnsi="Times New Roman" w:cs="Times New Roman"/>
                <w:sz w:val="20"/>
                <w:szCs w:val="20"/>
              </w:rPr>
              <w:t xml:space="preserve"> 7 (2015) 1, 75-88.</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TONELLI R., </w:t>
            </w:r>
            <w:proofErr w:type="spellStart"/>
            <w:r w:rsidRPr="00DB09FA">
              <w:rPr>
                <w:rFonts w:ascii="Times New Roman" w:hAnsi="Times New Roman" w:cs="Times New Roman"/>
                <w:sz w:val="20"/>
                <w:szCs w:val="20"/>
              </w:rPr>
              <w:t>Pastoral</w:t>
            </w:r>
            <w:proofErr w:type="spellEnd"/>
            <w:r w:rsidRPr="00DB09FA">
              <w:rPr>
                <w:rFonts w:ascii="Times New Roman" w:hAnsi="Times New Roman" w:cs="Times New Roman"/>
                <w:sz w:val="20"/>
                <w:szCs w:val="20"/>
              </w:rPr>
              <w:t xml:space="preserve"> mladih suočen s novim problemima?, u: </w:t>
            </w:r>
            <w:r>
              <w:rPr>
                <w:rFonts w:ascii="Times New Roman" w:hAnsi="Times New Roman" w:cs="Times New Roman"/>
                <w:sz w:val="20"/>
                <w:szCs w:val="20"/>
              </w:rPr>
              <w:t>«Kateheza»</w:t>
            </w:r>
            <w:r w:rsidRPr="00DB09FA">
              <w:rPr>
                <w:rFonts w:ascii="Times New Roman" w:hAnsi="Times New Roman" w:cs="Times New Roman"/>
                <w:sz w:val="20"/>
                <w:szCs w:val="20"/>
              </w:rPr>
              <w:t xml:space="preserve"> 27 (2005) 1, 39-71.</w:t>
            </w:r>
          </w:p>
          <w:p w:rsidR="001D79FF" w:rsidRPr="00DB09FA" w:rsidRDefault="001D79FF" w:rsidP="00911BE6">
            <w:pPr>
              <w:ind w:left="223" w:hanging="223"/>
              <w:contextualSpacing/>
              <w:jc w:val="both"/>
              <w:rPr>
                <w:rFonts w:ascii="Times New Roman" w:eastAsia="Times New Roman" w:hAnsi="Times New Roman" w:cs="Times New Roman"/>
                <w:sz w:val="20"/>
                <w:szCs w:val="20"/>
                <w:lang w:eastAsia="hr-HR"/>
              </w:rPr>
            </w:pPr>
            <w:r w:rsidRPr="00DB09FA">
              <w:rPr>
                <w:rFonts w:ascii="Times New Roman" w:hAnsi="Times New Roman" w:cs="Times New Roman"/>
                <w:sz w:val="20"/>
                <w:szCs w:val="20"/>
              </w:rPr>
              <w:t xml:space="preserve">TRENTI Z., Mladi: teška identifikacija, u: </w:t>
            </w:r>
            <w:r>
              <w:rPr>
                <w:rFonts w:ascii="Times New Roman" w:hAnsi="Times New Roman" w:cs="Times New Roman"/>
                <w:sz w:val="20"/>
                <w:szCs w:val="20"/>
              </w:rPr>
              <w:t>«</w:t>
            </w:r>
            <w:r w:rsidRPr="00DB09FA">
              <w:rPr>
                <w:rFonts w:ascii="Times New Roman" w:eastAsia="Times New Roman" w:hAnsi="Times New Roman" w:cs="Times New Roman"/>
                <w:sz w:val="20"/>
                <w:szCs w:val="20"/>
                <w:lang w:eastAsia="hr-HR"/>
              </w:rPr>
              <w:t>Kateheza</w:t>
            </w:r>
            <w:r>
              <w:rPr>
                <w:rFonts w:ascii="Times New Roman" w:eastAsia="Times New Roman" w:hAnsi="Times New Roman" w:cs="Times New Roman"/>
                <w:sz w:val="20"/>
                <w:szCs w:val="20"/>
                <w:lang w:eastAsia="hr-HR"/>
              </w:rPr>
              <w:t>»</w:t>
            </w:r>
            <w:r w:rsidRPr="00DB09FA">
              <w:rPr>
                <w:rFonts w:ascii="Times New Roman" w:eastAsia="Times New Roman" w:hAnsi="Times New Roman" w:cs="Times New Roman"/>
                <w:sz w:val="20"/>
                <w:szCs w:val="20"/>
                <w:lang w:eastAsia="hr-HR"/>
              </w:rPr>
              <w:t xml:space="preserve"> 25 (2003) 2, 133-143.</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TRENTI Z., Religiozno učenje danas: posebnosti i </w:t>
            </w:r>
            <w:proofErr w:type="spellStart"/>
            <w:r w:rsidRPr="00DB09FA">
              <w:rPr>
                <w:rFonts w:ascii="Times New Roman" w:hAnsi="Times New Roman" w:cs="Times New Roman"/>
                <w:sz w:val="20"/>
                <w:szCs w:val="20"/>
              </w:rPr>
              <w:t>itinerarij</w:t>
            </w:r>
            <w:proofErr w:type="spellEnd"/>
            <w:r w:rsidRPr="00DB09FA">
              <w:rPr>
                <w:rFonts w:ascii="Times New Roman" w:hAnsi="Times New Roman" w:cs="Times New Roman"/>
                <w:sz w:val="20"/>
                <w:szCs w:val="20"/>
              </w:rPr>
              <w:t xml:space="preserve">. Poticaji za razmišljanje i sučeljavanje, u: </w:t>
            </w:r>
            <w:r>
              <w:rPr>
                <w:rFonts w:ascii="Times New Roman" w:hAnsi="Times New Roman" w:cs="Times New Roman"/>
                <w:sz w:val="20"/>
                <w:szCs w:val="20"/>
              </w:rPr>
              <w:t>«</w:t>
            </w:r>
            <w:r w:rsidRPr="00DB09FA">
              <w:rPr>
                <w:rFonts w:ascii="Times New Roman" w:hAnsi="Times New Roman" w:cs="Times New Roman"/>
                <w:sz w:val="20"/>
                <w:szCs w:val="20"/>
              </w:rPr>
              <w:t>Kateheza</w:t>
            </w:r>
            <w:r>
              <w:rPr>
                <w:rFonts w:ascii="Times New Roman" w:hAnsi="Times New Roman" w:cs="Times New Roman"/>
                <w:sz w:val="20"/>
                <w:szCs w:val="20"/>
              </w:rPr>
              <w:t>»</w:t>
            </w:r>
            <w:r w:rsidRPr="00DB09FA">
              <w:rPr>
                <w:rFonts w:ascii="Times New Roman" w:hAnsi="Times New Roman" w:cs="Times New Roman"/>
                <w:sz w:val="20"/>
                <w:szCs w:val="20"/>
              </w:rPr>
              <w:t xml:space="preserve"> 25 (2003) 2, 144-151.</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VECCHI J. E., </w:t>
            </w:r>
            <w:proofErr w:type="spellStart"/>
            <w:r w:rsidRPr="00DB09FA">
              <w:rPr>
                <w:rFonts w:ascii="Times New Roman" w:hAnsi="Times New Roman" w:cs="Times New Roman"/>
                <w:sz w:val="20"/>
                <w:szCs w:val="20"/>
              </w:rPr>
              <w:t>Pastoral</w:t>
            </w:r>
            <w:proofErr w:type="spellEnd"/>
            <w:r w:rsidRPr="00DB09FA">
              <w:rPr>
                <w:rFonts w:ascii="Times New Roman" w:hAnsi="Times New Roman" w:cs="Times New Roman"/>
                <w:sz w:val="20"/>
                <w:szCs w:val="20"/>
              </w:rPr>
              <w:t xml:space="preserve"> mladih – izazov za crkvenu zajednicu, KSC, Zagreb, 1998.</w:t>
            </w:r>
          </w:p>
          <w:p w:rsidR="001D79FF" w:rsidRPr="00DB09FA" w:rsidRDefault="001D79FF" w:rsidP="00911BE6">
            <w:pPr>
              <w:ind w:left="223" w:hanging="223"/>
              <w:contextualSpacing/>
              <w:jc w:val="both"/>
              <w:rPr>
                <w:rFonts w:ascii="Times New Roman" w:hAnsi="Times New Roman" w:cs="Times New Roman"/>
                <w:sz w:val="20"/>
                <w:szCs w:val="20"/>
              </w:rPr>
            </w:pPr>
            <w:r w:rsidRPr="00DB09FA">
              <w:rPr>
                <w:rFonts w:ascii="Times New Roman" w:hAnsi="Times New Roman" w:cs="Times New Roman"/>
                <w:sz w:val="20"/>
                <w:szCs w:val="20"/>
              </w:rPr>
              <w:t xml:space="preserve">VLAH </w:t>
            </w:r>
            <w:r>
              <w:rPr>
                <w:rFonts w:ascii="Times New Roman" w:hAnsi="Times New Roman" w:cs="Times New Roman"/>
                <w:sz w:val="20"/>
                <w:szCs w:val="20"/>
              </w:rPr>
              <w:t xml:space="preserve">N., </w:t>
            </w:r>
            <w:proofErr w:type="spellStart"/>
            <w:r w:rsidRPr="00DB09FA">
              <w:rPr>
                <w:rFonts w:ascii="Times New Roman" w:hAnsi="Times New Roman" w:cs="Times New Roman"/>
                <w:sz w:val="20"/>
                <w:szCs w:val="20"/>
              </w:rPr>
              <w:t>Samoprocjena</w:t>
            </w:r>
            <w:proofErr w:type="spellEnd"/>
            <w:r w:rsidRPr="00DB09FA">
              <w:rPr>
                <w:rFonts w:ascii="Times New Roman" w:hAnsi="Times New Roman" w:cs="Times New Roman"/>
                <w:sz w:val="20"/>
                <w:szCs w:val="20"/>
              </w:rPr>
              <w:t xml:space="preserve"> ponašanja adolescenata na različitim razinama poremećaja u ponašanju, u: </w:t>
            </w:r>
            <w:r>
              <w:rPr>
                <w:rFonts w:ascii="Times New Roman" w:hAnsi="Times New Roman" w:cs="Times New Roman"/>
                <w:sz w:val="20"/>
                <w:szCs w:val="20"/>
              </w:rPr>
              <w:t xml:space="preserve">«Napredak» </w:t>
            </w:r>
            <w:r w:rsidRPr="00DB09FA">
              <w:rPr>
                <w:rFonts w:ascii="Times New Roman" w:hAnsi="Times New Roman" w:cs="Times New Roman"/>
                <w:sz w:val="20"/>
                <w:szCs w:val="20"/>
              </w:rPr>
              <w:t>154 (2012) 1/2, 149-166.</w:t>
            </w:r>
          </w:p>
        </w:tc>
      </w:tr>
      <w:tr w:rsidR="001D79FF" w:rsidRPr="009947BA" w:rsidTr="00911BE6">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733" w:type="dxa"/>
            <w:gridSpan w:val="29"/>
          </w:tcPr>
          <w:p w:rsidR="001D79FF" w:rsidRPr="00DB09FA" w:rsidRDefault="001D79FF" w:rsidP="001D79FF">
            <w:pPr>
              <w:pStyle w:val="Odlomakpopisa"/>
              <w:numPr>
                <w:ilvl w:val="0"/>
                <w:numId w:val="18"/>
              </w:numPr>
              <w:spacing w:before="0" w:after="0"/>
              <w:rPr>
                <w:rFonts w:ascii="Times New Roman" w:hAnsi="Times New Roman" w:cs="Times New Roman"/>
                <w:sz w:val="20"/>
                <w:szCs w:val="20"/>
              </w:rPr>
            </w:pPr>
            <w:r w:rsidRPr="00DB09FA">
              <w:rPr>
                <w:rFonts w:ascii="Times New Roman" w:hAnsi="Times New Roman" w:cs="Times New Roman"/>
                <w:sz w:val="20"/>
                <w:szCs w:val="20"/>
              </w:rPr>
              <w:t>Ministarstvo znanosti i obrazovanja RH: http://public.mzos.hr</w:t>
            </w:r>
          </w:p>
          <w:p w:rsidR="001D79FF" w:rsidRPr="00DB09FA" w:rsidRDefault="001D79FF" w:rsidP="001D79FF">
            <w:pPr>
              <w:pStyle w:val="Odlomakpopisa"/>
              <w:numPr>
                <w:ilvl w:val="0"/>
                <w:numId w:val="18"/>
              </w:numPr>
              <w:spacing w:before="0" w:after="0"/>
              <w:rPr>
                <w:rFonts w:ascii="Times New Roman" w:hAnsi="Times New Roman" w:cs="Times New Roman"/>
                <w:sz w:val="20"/>
                <w:szCs w:val="20"/>
              </w:rPr>
            </w:pPr>
            <w:r w:rsidRPr="00DB09FA">
              <w:rPr>
                <w:rFonts w:ascii="Times New Roman" w:hAnsi="Times New Roman" w:cs="Times New Roman"/>
                <w:sz w:val="20"/>
                <w:szCs w:val="20"/>
              </w:rPr>
              <w:t>Agencija za odgoj i obrazovanje: http://www.azoo.hr/</w:t>
            </w:r>
          </w:p>
          <w:p w:rsidR="001D79FF" w:rsidRPr="00DB09FA" w:rsidRDefault="001D79FF" w:rsidP="001D79FF">
            <w:pPr>
              <w:pStyle w:val="Odlomakpopisa"/>
              <w:numPr>
                <w:ilvl w:val="0"/>
                <w:numId w:val="18"/>
              </w:numPr>
              <w:spacing w:before="0" w:after="0"/>
              <w:rPr>
                <w:rFonts w:ascii="Times New Roman" w:hAnsi="Times New Roman" w:cs="Times New Roman"/>
                <w:sz w:val="20"/>
                <w:szCs w:val="20"/>
              </w:rPr>
            </w:pPr>
            <w:r w:rsidRPr="00DB09FA">
              <w:rPr>
                <w:rFonts w:ascii="Times New Roman" w:hAnsi="Times New Roman" w:cs="Times New Roman"/>
                <w:sz w:val="20"/>
                <w:szCs w:val="20"/>
              </w:rPr>
              <w:t>Nacionalni katehetski ured: http://www.nku.hbk.hr</w:t>
            </w:r>
          </w:p>
          <w:p w:rsidR="001D79FF" w:rsidRPr="00460D8D" w:rsidRDefault="001D79FF" w:rsidP="001D79FF">
            <w:pPr>
              <w:pStyle w:val="Odlomakpopisa"/>
              <w:numPr>
                <w:ilvl w:val="0"/>
                <w:numId w:val="18"/>
              </w:numPr>
              <w:spacing w:before="0" w:after="0"/>
              <w:rPr>
                <w:rFonts w:ascii="Times New Roman" w:hAnsi="Times New Roman" w:cs="Times New Roman"/>
                <w:sz w:val="20"/>
                <w:szCs w:val="20"/>
                <w:u w:val="single"/>
              </w:rPr>
            </w:pPr>
            <w:proofErr w:type="spellStart"/>
            <w:r w:rsidRPr="00DB09FA">
              <w:rPr>
                <w:rFonts w:ascii="Times New Roman" w:hAnsi="Times New Roman" w:cs="Times New Roman"/>
                <w:sz w:val="20"/>
                <w:szCs w:val="20"/>
              </w:rPr>
              <w:t>Salesiana</w:t>
            </w:r>
            <w:proofErr w:type="spellEnd"/>
            <w:r w:rsidRPr="00DB09FA">
              <w:rPr>
                <w:rFonts w:ascii="Times New Roman" w:hAnsi="Times New Roman" w:cs="Times New Roman"/>
                <w:sz w:val="20"/>
                <w:szCs w:val="20"/>
              </w:rPr>
              <w:t>: https://www.salesiana.hr</w:t>
            </w:r>
          </w:p>
        </w:tc>
      </w:tr>
      <w:tr w:rsidR="001D79FF" w:rsidRPr="009947BA" w:rsidTr="00911BE6">
        <w:tc>
          <w:tcPr>
            <w:tcW w:w="1799"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997" w:type="dxa"/>
            <w:gridSpan w:val="24"/>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6"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799"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79" w:type="dxa"/>
            <w:gridSpan w:val="10"/>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2250339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1990810"/>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2056"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29864237"/>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pismeni i usmeni završni ispit</w:t>
            </w:r>
          </w:p>
        </w:tc>
        <w:tc>
          <w:tcPr>
            <w:tcW w:w="1736"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717113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799"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2"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6107717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30366183"/>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 xml:space="preserve">kolokvij / zadaća i završni </w:t>
            </w:r>
            <w:r w:rsidR="001D79FF" w:rsidRPr="00C02454">
              <w:rPr>
                <w:rFonts w:ascii="Times New Roman" w:hAnsi="Times New Roman" w:cs="Times New Roman"/>
                <w:sz w:val="18"/>
                <w:szCs w:val="18"/>
                <w:lang w:eastAsia="hr-HR"/>
              </w:rPr>
              <w:lastRenderedPageBreak/>
              <w:t>ispit</w:t>
            </w:r>
          </w:p>
        </w:tc>
        <w:tc>
          <w:tcPr>
            <w:tcW w:w="1154"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9506927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rad</w:t>
            </w:r>
          </w:p>
        </w:tc>
        <w:tc>
          <w:tcPr>
            <w:tcW w:w="1726"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310565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lastRenderedPageBreak/>
              <w:t>rad i završni ispit</w:t>
            </w:r>
          </w:p>
        </w:tc>
        <w:tc>
          <w:tcPr>
            <w:tcW w:w="879" w:type="dxa"/>
            <w:gridSpan w:val="4"/>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14289650"/>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 xml:space="preserve">praktični </w:t>
            </w:r>
            <w:r w:rsidR="001D79FF" w:rsidRPr="00C02454">
              <w:rPr>
                <w:rFonts w:ascii="Times New Roman" w:hAnsi="Times New Roman" w:cs="Times New Roman"/>
                <w:sz w:val="18"/>
                <w:szCs w:val="18"/>
                <w:lang w:eastAsia="hr-HR"/>
              </w:rPr>
              <w:lastRenderedPageBreak/>
              <w:t>rad</w:t>
            </w:r>
          </w:p>
        </w:tc>
        <w:tc>
          <w:tcPr>
            <w:tcW w:w="1187" w:type="dxa"/>
            <w:gridSpan w:val="2"/>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0556683"/>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szCs w:val="18"/>
                <w:lang w:eastAsia="hr-HR"/>
              </w:rPr>
              <w:t>drugi oblici</w:t>
            </w:r>
          </w:p>
        </w:tc>
      </w:tr>
      <w:tr w:rsidR="001D79FF" w:rsidRPr="009947BA" w:rsidTr="00911BE6">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lastRenderedPageBreak/>
              <w:t>Način formiranja</w:t>
            </w:r>
            <w:r w:rsidRPr="009947BA">
              <w:rPr>
                <w:rFonts w:ascii="Times New Roman" w:hAnsi="Times New Roman" w:cs="Times New Roman"/>
                <w:b/>
                <w:sz w:val="18"/>
              </w:rPr>
              <w:t xml:space="preserve"> završne ocjene (%)</w:t>
            </w:r>
          </w:p>
        </w:tc>
        <w:tc>
          <w:tcPr>
            <w:tcW w:w="7733" w:type="dxa"/>
            <w:gridSpan w:val="29"/>
            <w:vAlign w:val="center"/>
          </w:tcPr>
          <w:p w:rsidR="001D79FF" w:rsidRPr="000B421C" w:rsidRDefault="001D79FF" w:rsidP="00911BE6">
            <w:pPr>
              <w:tabs>
                <w:tab w:val="left" w:pos="1218"/>
              </w:tabs>
              <w:spacing w:before="20" w:after="20"/>
              <w:rPr>
                <w:rFonts w:ascii="Times New Roman" w:eastAsia="MS Gothic" w:hAnsi="Times New Roman" w:cs="Times New Roman"/>
                <w:sz w:val="18"/>
                <w:szCs w:val="18"/>
              </w:rPr>
            </w:pPr>
            <w:r w:rsidRPr="000B421C">
              <w:rPr>
                <w:rFonts w:ascii="Times New Roman" w:eastAsia="Times New Roman" w:hAnsi="Times New Roman" w:cs="Times New Roman"/>
                <w:sz w:val="18"/>
                <w:szCs w:val="18"/>
              </w:rPr>
              <w:t xml:space="preserve">Aktivno sudjelovanje na nastavi </w:t>
            </w:r>
            <w:r>
              <w:rPr>
                <w:rFonts w:ascii="Times New Roman" w:eastAsia="MS Gothic" w:hAnsi="Times New Roman" w:cs="Times New Roman"/>
                <w:sz w:val="18"/>
                <w:szCs w:val="18"/>
              </w:rPr>
              <w:t>20%</w:t>
            </w:r>
          </w:p>
          <w:p w:rsidR="001D79FF" w:rsidRPr="000B421C" w:rsidRDefault="001D79FF" w:rsidP="00911BE6">
            <w:pPr>
              <w:tabs>
                <w:tab w:val="left" w:pos="2820"/>
              </w:tabs>
              <w:rPr>
                <w:rFonts w:ascii="Times New Roman" w:eastAsia="Times New Roman" w:hAnsi="Times New Roman" w:cs="Times New Roman"/>
                <w:sz w:val="18"/>
                <w:szCs w:val="18"/>
              </w:rPr>
            </w:pPr>
            <w:r w:rsidRPr="000B421C">
              <w:rPr>
                <w:rFonts w:ascii="Times New Roman" w:eastAsia="Times New Roman" w:hAnsi="Times New Roman" w:cs="Times New Roman"/>
                <w:sz w:val="18"/>
                <w:szCs w:val="18"/>
              </w:rPr>
              <w:t>Kolokvij 25%</w:t>
            </w:r>
          </w:p>
          <w:p w:rsidR="001D79FF" w:rsidRDefault="001D79FF" w:rsidP="00911BE6">
            <w:pPr>
              <w:tabs>
                <w:tab w:val="left" w:pos="1218"/>
              </w:tabs>
              <w:spacing w:before="20" w:after="20"/>
              <w:rPr>
                <w:rFonts w:ascii="Times New Roman" w:eastAsia="Times New Roman" w:hAnsi="Times New Roman" w:cs="Times New Roman"/>
                <w:sz w:val="18"/>
                <w:szCs w:val="18"/>
              </w:rPr>
            </w:pPr>
            <w:r>
              <w:rPr>
                <w:rFonts w:ascii="Times New Roman" w:eastAsia="Times New Roman" w:hAnsi="Times New Roman" w:cs="Times New Roman"/>
                <w:sz w:val="18"/>
                <w:szCs w:val="18"/>
              </w:rPr>
              <w:t>Hospitacije i ogledni sati 25%</w:t>
            </w:r>
          </w:p>
          <w:p w:rsidR="001D79FF" w:rsidRPr="00DB09FA" w:rsidRDefault="001D79FF" w:rsidP="00911BE6">
            <w:pPr>
              <w:tabs>
                <w:tab w:val="left" w:pos="1218"/>
              </w:tabs>
              <w:spacing w:before="20" w:after="20"/>
              <w:rPr>
                <w:rFonts w:ascii="Arial Narrow" w:hAnsi="Arial Narrow" w:cs="Arial"/>
                <w:lang w:eastAsia="hr-HR"/>
              </w:rPr>
            </w:pPr>
            <w:r>
              <w:rPr>
                <w:rFonts w:ascii="Times New Roman" w:eastAsia="Times New Roman" w:hAnsi="Times New Roman" w:cs="Times New Roman"/>
                <w:sz w:val="18"/>
                <w:szCs w:val="18"/>
              </w:rPr>
              <w:t>Završni ispit 30 %</w:t>
            </w:r>
          </w:p>
        </w:tc>
      </w:tr>
      <w:tr w:rsidR="001D79FF" w:rsidRPr="009947BA" w:rsidTr="00911BE6">
        <w:tc>
          <w:tcPr>
            <w:tcW w:w="1799"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6" w:type="dxa"/>
            <w:gridSpan w:val="3"/>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0-50 %</w:t>
            </w:r>
          </w:p>
        </w:tc>
        <w:tc>
          <w:tcPr>
            <w:tcW w:w="6637"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nedovoljan (1)</w:t>
            </w:r>
          </w:p>
        </w:tc>
      </w:tr>
      <w:tr w:rsidR="001D79FF" w:rsidRPr="009947BA" w:rsidTr="00911BE6">
        <w:tc>
          <w:tcPr>
            <w:tcW w:w="1799"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6" w:type="dxa"/>
            <w:gridSpan w:val="3"/>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50-65 %</w:t>
            </w:r>
          </w:p>
        </w:tc>
        <w:tc>
          <w:tcPr>
            <w:tcW w:w="6637"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dovoljan (2)</w:t>
            </w:r>
          </w:p>
        </w:tc>
      </w:tr>
      <w:tr w:rsidR="001D79FF" w:rsidRPr="009947BA" w:rsidTr="00911BE6">
        <w:tc>
          <w:tcPr>
            <w:tcW w:w="1799"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6" w:type="dxa"/>
            <w:gridSpan w:val="3"/>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65-80 %</w:t>
            </w:r>
          </w:p>
        </w:tc>
        <w:tc>
          <w:tcPr>
            <w:tcW w:w="6637"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dobar (3)</w:t>
            </w:r>
          </w:p>
        </w:tc>
      </w:tr>
      <w:tr w:rsidR="001D79FF" w:rsidRPr="009947BA" w:rsidTr="00911BE6">
        <w:tc>
          <w:tcPr>
            <w:tcW w:w="1799"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6" w:type="dxa"/>
            <w:gridSpan w:val="3"/>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80-90 %</w:t>
            </w:r>
          </w:p>
        </w:tc>
        <w:tc>
          <w:tcPr>
            <w:tcW w:w="6637"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vrlo dobar (4)</w:t>
            </w:r>
          </w:p>
        </w:tc>
      </w:tr>
      <w:tr w:rsidR="001D79FF" w:rsidRPr="009947BA" w:rsidTr="00911BE6">
        <w:tc>
          <w:tcPr>
            <w:tcW w:w="1799"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6" w:type="dxa"/>
            <w:gridSpan w:val="3"/>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90-100 %</w:t>
            </w:r>
          </w:p>
        </w:tc>
        <w:tc>
          <w:tcPr>
            <w:tcW w:w="6637"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izvrstan (5)</w:t>
            </w:r>
          </w:p>
        </w:tc>
      </w:tr>
      <w:tr w:rsidR="001D79FF" w:rsidRPr="009947BA" w:rsidTr="00911BE6">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733" w:type="dxa"/>
            <w:gridSpan w:val="29"/>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7867109"/>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013156"/>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0819125"/>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1207091"/>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2239412"/>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799"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733" w:type="dxa"/>
            <w:gridSpan w:val="29"/>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U slučaju težih povreda primjenjuje se </w:t>
            </w:r>
            <w:hyperlink r:id="rId18"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6"/>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Hrvatska jezična kultura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sidRPr="004D74DD">
              <w:rPr>
                <w:rFonts w:ascii="Times New Roman" w:hAnsi="Times New Roman" w:cs="Times New Roman"/>
                <w:sz w:val="20"/>
              </w:rPr>
              <w:t>Teološko-katehetsk</w:t>
            </w:r>
            <w:r>
              <w:rPr>
                <w:rFonts w:ascii="Times New Roman" w:hAnsi="Times New Roman" w:cs="Times New Roman"/>
                <w:sz w:val="20"/>
              </w:rPr>
              <w:t>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3</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182262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55872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2150025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9072293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573879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442307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757878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2316320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8384746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536103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945485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6657444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087734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593027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266344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5253247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9640731"/>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787295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480965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8599687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652809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724736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964313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032621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676230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252625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688771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0357400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014910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33434268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44573712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6668424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08953970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sz w:val="18"/>
              </w:rPr>
            </w:pPr>
            <w:r w:rsidRPr="00891C58">
              <w:rPr>
                <w:rFonts w:ascii="Times New Roman" w:hAnsi="Times New Roman" w:cs="Times New Roman"/>
                <w:sz w:val="18"/>
              </w:rPr>
              <w:t>NK-121</w:t>
            </w:r>
          </w:p>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uto 18 – 20</w:t>
            </w:r>
            <w:r w:rsidRPr="0052411D">
              <w:rPr>
                <w:rFonts w:ascii="Times New Roman" w:hAnsi="Times New Roman" w:cs="Times New Roman"/>
                <w:b/>
                <w:sz w:val="18"/>
                <w:szCs w:val="20"/>
              </w:rPr>
              <w:t xml:space="preserve"> </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8. listopada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21. siječnja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doc. dr. sc. Marijana Bašić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19" w:history="1">
              <w:r w:rsidR="001D79FF" w:rsidRPr="007A569A">
                <w:rPr>
                  <w:rStyle w:val="Hiperveza"/>
                  <w:rFonts w:ascii="Times New Roman" w:hAnsi="Times New Roman" w:cs="Times New Roman"/>
                  <w:sz w:val="18"/>
                </w:rPr>
                <w:t>mabasic@unizd.hr</w:t>
              </w:r>
            </w:hyperlink>
            <w:r w:rsidR="001D79FF">
              <w:rPr>
                <w:rFonts w:ascii="Times New Roman" w:hAnsi="Times New Roman" w:cs="Times New Roman"/>
                <w:sz w:val="18"/>
              </w:rPr>
              <w:t xml:space="preserve"> </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pon 16 – 18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doc. dr. sc. Marijana Bašić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20" w:history="1">
              <w:r w:rsidR="001D79FF" w:rsidRPr="007A569A">
                <w:rPr>
                  <w:rStyle w:val="Hiperveza"/>
                  <w:rFonts w:ascii="Times New Roman" w:hAnsi="Times New Roman" w:cs="Times New Roman"/>
                  <w:sz w:val="18"/>
                </w:rPr>
                <w:t>mabasic@unizd.hr</w:t>
              </w:r>
            </w:hyperlink>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pon 16 – 18 </w:t>
            </w: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264066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417411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050336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6190345"/>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241271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22861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693771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919093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420519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83580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5D09D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Studenti će biti osposobljeni: </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1. za </w:t>
            </w:r>
            <w:r w:rsidRPr="005D09DF">
              <w:rPr>
                <w:rFonts w:ascii="Times New Roman" w:hAnsi="Times New Roman" w:cs="Times New Roman"/>
                <w:sz w:val="18"/>
              </w:rPr>
              <w:t>služe</w:t>
            </w:r>
            <w:r>
              <w:rPr>
                <w:rFonts w:ascii="Times New Roman" w:hAnsi="Times New Roman" w:cs="Times New Roman"/>
                <w:sz w:val="18"/>
              </w:rPr>
              <w:t>nje normativnim priručnicima, mrežnim izvorima i jezičnim alatima,</w:t>
            </w:r>
          </w:p>
          <w:p w:rsidR="001D79FF" w:rsidRPr="005D09DF" w:rsidRDefault="001D79FF" w:rsidP="00911BE6">
            <w:pPr>
              <w:tabs>
                <w:tab w:val="left" w:pos="1218"/>
              </w:tabs>
              <w:spacing w:before="20" w:after="20"/>
              <w:rPr>
                <w:rFonts w:ascii="Times New Roman" w:hAnsi="Times New Roman" w:cs="Times New Roman"/>
                <w:sz w:val="18"/>
              </w:rPr>
            </w:pPr>
            <w:r w:rsidRPr="005D09DF">
              <w:rPr>
                <w:rFonts w:ascii="Times New Roman" w:hAnsi="Times New Roman" w:cs="Times New Roman"/>
                <w:sz w:val="18"/>
              </w:rPr>
              <w:t>2. za kritičk</w:t>
            </w:r>
            <w:r>
              <w:rPr>
                <w:rFonts w:ascii="Times New Roman" w:hAnsi="Times New Roman" w:cs="Times New Roman"/>
                <w:sz w:val="18"/>
              </w:rPr>
              <w:t>u</w:t>
            </w:r>
            <w:r w:rsidRPr="005D09DF">
              <w:rPr>
                <w:rFonts w:ascii="Times New Roman" w:hAnsi="Times New Roman" w:cs="Times New Roman"/>
                <w:sz w:val="18"/>
              </w:rPr>
              <w:t xml:space="preserve"> </w:t>
            </w:r>
            <w:r>
              <w:rPr>
                <w:rFonts w:ascii="Times New Roman" w:hAnsi="Times New Roman" w:cs="Times New Roman"/>
                <w:sz w:val="18"/>
              </w:rPr>
              <w:t>raščlambu</w:t>
            </w:r>
            <w:r w:rsidRPr="005D09DF">
              <w:rPr>
                <w:rFonts w:ascii="Times New Roman" w:hAnsi="Times New Roman" w:cs="Times New Roman"/>
                <w:sz w:val="18"/>
              </w:rPr>
              <w:t xml:space="preserve"> tekstova, s obzirom na usvojenu ortografsku normu te dvojbena pitanja</w:t>
            </w:r>
            <w:r>
              <w:rPr>
                <w:rFonts w:ascii="Times New Roman" w:hAnsi="Times New Roman" w:cs="Times New Roman"/>
                <w:sz w:val="18"/>
              </w:rPr>
              <w:t xml:space="preserve"> </w:t>
            </w:r>
            <w:r w:rsidRPr="005D09DF">
              <w:rPr>
                <w:rFonts w:ascii="Times New Roman" w:hAnsi="Times New Roman" w:cs="Times New Roman"/>
                <w:sz w:val="18"/>
              </w:rPr>
              <w:t>gramatičke i leksičke norme</w:t>
            </w:r>
            <w:r>
              <w:rPr>
                <w:rFonts w:ascii="Times New Roman" w:hAnsi="Times New Roman" w:cs="Times New Roman"/>
                <w:sz w:val="18"/>
              </w:rPr>
              <w:t>,</w:t>
            </w:r>
          </w:p>
          <w:p w:rsidR="001D79FF" w:rsidRPr="005D09DF" w:rsidRDefault="001D79FF" w:rsidP="00911BE6">
            <w:pPr>
              <w:tabs>
                <w:tab w:val="left" w:pos="1218"/>
              </w:tabs>
              <w:spacing w:before="20" w:after="20"/>
              <w:rPr>
                <w:rFonts w:ascii="Times New Roman" w:hAnsi="Times New Roman" w:cs="Times New Roman"/>
                <w:sz w:val="18"/>
              </w:rPr>
            </w:pPr>
            <w:r w:rsidRPr="005D09DF">
              <w:rPr>
                <w:rFonts w:ascii="Times New Roman" w:hAnsi="Times New Roman" w:cs="Times New Roman"/>
                <w:sz w:val="18"/>
              </w:rPr>
              <w:t xml:space="preserve">3. za uočavanje </w:t>
            </w:r>
            <w:r>
              <w:rPr>
                <w:rFonts w:ascii="Times New Roman" w:hAnsi="Times New Roman" w:cs="Times New Roman"/>
                <w:sz w:val="18"/>
              </w:rPr>
              <w:t xml:space="preserve">i ispravljanje odstupanja </w:t>
            </w:r>
            <w:r w:rsidRPr="005D09DF">
              <w:rPr>
                <w:rFonts w:ascii="Times New Roman" w:hAnsi="Times New Roman" w:cs="Times New Roman"/>
                <w:sz w:val="18"/>
              </w:rPr>
              <w:t>od standardnojezičnih normi u vlastitom i tuđem pisanom tekstu, tj. (ne)poštivanje pravopisne, pravogovorne, gramatičke i</w:t>
            </w:r>
            <w:r>
              <w:rPr>
                <w:rFonts w:ascii="Times New Roman" w:hAnsi="Times New Roman" w:cs="Times New Roman"/>
                <w:sz w:val="18"/>
              </w:rPr>
              <w:t xml:space="preserve"> </w:t>
            </w:r>
            <w:r w:rsidRPr="005D09DF">
              <w:rPr>
                <w:rFonts w:ascii="Times New Roman" w:hAnsi="Times New Roman" w:cs="Times New Roman"/>
                <w:sz w:val="18"/>
              </w:rPr>
              <w:t>leksičke norme</w:t>
            </w:r>
            <w:r>
              <w:rPr>
                <w:rFonts w:ascii="Times New Roman" w:hAnsi="Times New Roman" w:cs="Times New Roman"/>
                <w:sz w:val="18"/>
              </w:rPr>
              <w:t>,</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4</w:t>
            </w:r>
            <w:r w:rsidRPr="005D09DF">
              <w:rPr>
                <w:rFonts w:ascii="Times New Roman" w:hAnsi="Times New Roman" w:cs="Times New Roman"/>
                <w:sz w:val="18"/>
              </w:rPr>
              <w:t>. za primjenjivanje stečenih znanja u pisanoj i govorenoj praksi</w:t>
            </w:r>
            <w:r>
              <w:rPr>
                <w:rFonts w:ascii="Times New Roman" w:hAnsi="Times New Roman" w:cs="Times New Roman"/>
                <w:sz w:val="18"/>
              </w:rPr>
              <w:t>,</w:t>
            </w:r>
          </w:p>
          <w:p w:rsidR="001D79FF" w:rsidRPr="00B4202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5. za uočavanje  i razumijevanje jezičnih osobitosti biblijskoga stila.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r w:rsidRPr="00891C58">
              <w:rPr>
                <w:rFonts w:ascii="Times New Roman" w:hAnsi="Times New Roman" w:cs="Times New Roman"/>
                <w:sz w:val="18"/>
              </w:rPr>
              <w:t>Studenti će upoznati hrvatsku jezičnu kulturu</w:t>
            </w:r>
            <w:r>
              <w:rPr>
                <w:rFonts w:ascii="Times New Roman" w:hAnsi="Times New Roman" w:cs="Times New Roman"/>
                <w:sz w:val="18"/>
              </w:rPr>
              <w:t xml:space="preserve"> te se </w:t>
            </w:r>
            <w:r w:rsidRPr="00891C58">
              <w:rPr>
                <w:rFonts w:ascii="Times New Roman" w:hAnsi="Times New Roman" w:cs="Times New Roman"/>
                <w:sz w:val="18"/>
              </w:rPr>
              <w:t>o</w:t>
            </w:r>
            <w:r>
              <w:rPr>
                <w:rFonts w:ascii="Times New Roman" w:hAnsi="Times New Roman" w:cs="Times New Roman"/>
                <w:sz w:val="18"/>
              </w:rPr>
              <w:t>sposobiti za dobro pismeno i usmeno izražavanje.</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310606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090891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360604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700690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883694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273871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991686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13456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237637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0475214"/>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427840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21310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203722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658346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4635ED"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Predan seminarski rad, </w:t>
            </w:r>
            <w:r w:rsidRPr="009C56B1">
              <w:rPr>
                <w:rFonts w:ascii="Times New Roman" w:eastAsia="MS Gothic" w:hAnsi="Times New Roman" w:cs="Times New Roman"/>
                <w:sz w:val="18"/>
              </w:rPr>
              <w:t xml:space="preserve">održana prezentacija </w:t>
            </w:r>
            <w:r>
              <w:rPr>
                <w:rFonts w:ascii="Times New Roman" w:eastAsia="MS Gothic" w:hAnsi="Times New Roman" w:cs="Times New Roman"/>
                <w:sz w:val="18"/>
              </w:rPr>
              <w:t>ili izlaganje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59781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2765018"/>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070795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5D09DF">
              <w:rPr>
                <w:rFonts w:ascii="Times New Roman" w:hAnsi="Times New Roman" w:cs="Times New Roman"/>
                <w:sz w:val="18"/>
              </w:rPr>
              <w:t>Temeljni je cilj kolegija da student ovlada osnovama jezične kulture, s naglaskom na kulturu pisanja</w:t>
            </w:r>
            <w:r>
              <w:rPr>
                <w:rFonts w:ascii="Times New Roman" w:hAnsi="Times New Roman" w:cs="Times New Roman"/>
                <w:sz w:val="18"/>
              </w:rPr>
              <w:t xml:space="preserve"> i govorenja.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64710" w:rsidRDefault="001D79FF" w:rsidP="00911BE6">
            <w:pPr>
              <w:tabs>
                <w:tab w:val="left" w:pos="1218"/>
              </w:tabs>
              <w:spacing w:before="20" w:after="20"/>
              <w:rPr>
                <w:rFonts w:ascii="Times New Roman" w:eastAsia="MS Gothic" w:hAnsi="Times New Roman" w:cs="Times New Roman"/>
                <w:sz w:val="18"/>
              </w:rPr>
            </w:pPr>
            <w:r w:rsidRPr="00964710">
              <w:rPr>
                <w:rFonts w:ascii="Times New Roman" w:eastAsia="MS Gothic" w:hAnsi="Times New Roman" w:cs="Times New Roman"/>
                <w:sz w:val="18"/>
              </w:rPr>
              <w:t>1.</w:t>
            </w:r>
            <w:r>
              <w:rPr>
                <w:rFonts w:ascii="Times New Roman" w:eastAsia="MS Gothic" w:hAnsi="Times New Roman" w:cs="Times New Roman"/>
                <w:sz w:val="18"/>
              </w:rPr>
              <w:t xml:space="preserve"> P – </w:t>
            </w:r>
            <w:r w:rsidRPr="00964710">
              <w:rPr>
                <w:rFonts w:ascii="Times New Roman" w:eastAsia="MS Gothic" w:hAnsi="Times New Roman" w:cs="Times New Roman"/>
                <w:sz w:val="18"/>
              </w:rPr>
              <w:t xml:space="preserve">Uvodne napomene. Plan i program rada. </w:t>
            </w:r>
            <w:r>
              <w:rPr>
                <w:rFonts w:ascii="Times New Roman" w:eastAsia="MS Gothic" w:hAnsi="Times New Roman" w:cs="Times New Roman"/>
                <w:sz w:val="18"/>
              </w:rPr>
              <w:t xml:space="preserve">S – </w:t>
            </w:r>
            <w:r w:rsidRPr="00964710">
              <w:rPr>
                <w:rFonts w:ascii="Times New Roman" w:eastAsia="MS Gothic" w:hAnsi="Times New Roman" w:cs="Times New Roman"/>
                <w:sz w:val="18"/>
              </w:rPr>
              <w:t>Upute za pisanje i izlaganje seminarskoga rada.</w:t>
            </w:r>
          </w:p>
          <w:p w:rsidR="001D79FF" w:rsidRDefault="001D79FF" w:rsidP="00911BE6">
            <w:pPr>
              <w:tabs>
                <w:tab w:val="left" w:pos="1218"/>
              </w:tabs>
              <w:spacing w:before="20" w:after="20"/>
              <w:rPr>
                <w:rFonts w:ascii="Times New Roman" w:eastAsia="MS Gothic" w:hAnsi="Times New Roman" w:cs="Times New Roman"/>
                <w:sz w:val="18"/>
              </w:rPr>
            </w:pPr>
            <w:r w:rsidRPr="00C613D3">
              <w:rPr>
                <w:rFonts w:ascii="Times New Roman" w:eastAsia="MS Gothic" w:hAnsi="Times New Roman" w:cs="Times New Roman"/>
                <w:sz w:val="18"/>
              </w:rPr>
              <w:t xml:space="preserve">2. </w:t>
            </w:r>
            <w:r>
              <w:rPr>
                <w:rFonts w:ascii="Times New Roman" w:eastAsia="MS Gothic" w:hAnsi="Times New Roman" w:cs="Times New Roman"/>
                <w:sz w:val="18"/>
              </w:rPr>
              <w:t xml:space="preserve">P – </w:t>
            </w:r>
            <w:r w:rsidRPr="001934AB">
              <w:rPr>
                <w:rFonts w:ascii="Times New Roman" w:eastAsia="MS Gothic" w:hAnsi="Times New Roman" w:cs="Times New Roman"/>
                <w:sz w:val="18"/>
              </w:rPr>
              <w:t>Jezična kultura i kultura hrvatskog jezika</w:t>
            </w:r>
            <w:r>
              <w:rPr>
                <w:rFonts w:ascii="Times New Roman" w:eastAsia="MS Gothic" w:hAnsi="Times New Roman" w:cs="Times New Roman"/>
                <w:sz w:val="18"/>
              </w:rPr>
              <w:t>. S – Hrvatski jezik i hrvatski standardni jezik.</w:t>
            </w:r>
          </w:p>
          <w:p w:rsidR="001D79FF" w:rsidRPr="00FB616B"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P – </w:t>
            </w:r>
            <w:r w:rsidRPr="00C613D3">
              <w:rPr>
                <w:rFonts w:ascii="Times New Roman" w:eastAsia="MS Gothic" w:hAnsi="Times New Roman" w:cs="Times New Roman"/>
                <w:sz w:val="18"/>
              </w:rPr>
              <w:t>Standardni jezik i njegove norme.</w:t>
            </w:r>
            <w:r>
              <w:rPr>
                <w:rFonts w:ascii="Times New Roman" w:eastAsia="MS Gothic" w:hAnsi="Times New Roman" w:cs="Times New Roman"/>
                <w:sz w:val="18"/>
              </w:rPr>
              <w:t xml:space="preserve"> S – Ortografska i ortoepska norma.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P – </w:t>
            </w:r>
            <w:r w:rsidRPr="00C613D3">
              <w:rPr>
                <w:rFonts w:ascii="Times New Roman" w:eastAsia="MS Gothic" w:hAnsi="Times New Roman" w:cs="Times New Roman"/>
                <w:sz w:val="18"/>
              </w:rPr>
              <w:t xml:space="preserve">Normativni priručnici i njihova uporaba. </w:t>
            </w:r>
            <w:r>
              <w:rPr>
                <w:rFonts w:ascii="Times New Roman" w:eastAsia="MS Gothic" w:hAnsi="Times New Roman" w:cs="Times New Roman"/>
                <w:sz w:val="18"/>
              </w:rPr>
              <w:t xml:space="preserve">S – </w:t>
            </w:r>
            <w:r w:rsidRPr="00C613D3">
              <w:rPr>
                <w:rFonts w:ascii="Times New Roman" w:eastAsia="MS Gothic" w:hAnsi="Times New Roman" w:cs="Times New Roman"/>
                <w:sz w:val="18"/>
              </w:rPr>
              <w:t>Posjet</w:t>
            </w:r>
            <w:r>
              <w:rPr>
                <w:rFonts w:ascii="Times New Roman" w:eastAsia="MS Gothic" w:hAnsi="Times New Roman" w:cs="Times New Roman"/>
                <w:sz w:val="18"/>
              </w:rPr>
              <w:t xml:space="preserve"> k</w:t>
            </w:r>
            <w:r w:rsidRPr="00C613D3">
              <w:rPr>
                <w:rFonts w:ascii="Times New Roman" w:eastAsia="MS Gothic" w:hAnsi="Times New Roman" w:cs="Times New Roman"/>
                <w:sz w:val="18"/>
              </w:rPr>
              <w:t>njižnici</w:t>
            </w:r>
            <w:r>
              <w:rPr>
                <w:rFonts w:ascii="Times New Roman" w:eastAsia="MS Gothic" w:hAnsi="Times New Roman" w:cs="Times New Roman"/>
                <w:sz w:val="18"/>
              </w:rPr>
              <w:t xml:space="preserve"> i/ili pretraživanje e-kataloga.</w:t>
            </w:r>
          </w:p>
          <w:p w:rsidR="001D79FF" w:rsidRPr="00C613D3"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P – </w:t>
            </w:r>
            <w:r w:rsidRPr="00650B1A">
              <w:rPr>
                <w:rFonts w:ascii="Times New Roman" w:eastAsia="MS Gothic" w:hAnsi="Times New Roman" w:cs="Times New Roman"/>
                <w:sz w:val="18"/>
              </w:rPr>
              <w:t>Gramatike, pravopisi, rječnici, jezični savjetnici</w:t>
            </w:r>
            <w:r>
              <w:rPr>
                <w:rFonts w:ascii="Times New Roman" w:eastAsia="MS Gothic" w:hAnsi="Times New Roman" w:cs="Times New Roman"/>
                <w:sz w:val="18"/>
              </w:rPr>
              <w:t>. S – Mrežni izvori (</w:t>
            </w:r>
            <w:hyperlink r:id="rId21" w:history="1">
              <w:r w:rsidRPr="00B50A1D">
                <w:rPr>
                  <w:rStyle w:val="Hiperveza"/>
                  <w:rFonts w:ascii="Times New Roman" w:eastAsia="MS Gothic" w:hAnsi="Times New Roman" w:cs="Times New Roman"/>
                  <w:sz w:val="18"/>
                </w:rPr>
                <w:t>http://hjp.znanje.hr/</w:t>
              </w:r>
            </w:hyperlink>
            <w:r>
              <w:rPr>
                <w:rFonts w:ascii="Times New Roman" w:eastAsia="MS Gothic" w:hAnsi="Times New Roman" w:cs="Times New Roman"/>
                <w:sz w:val="18"/>
              </w:rPr>
              <w:t xml:space="preserve">, </w:t>
            </w:r>
            <w:hyperlink r:id="rId22" w:history="1">
              <w:r w:rsidRPr="007A569A">
                <w:rPr>
                  <w:rStyle w:val="Hiperveza"/>
                  <w:rFonts w:ascii="Times New Roman" w:eastAsia="MS Gothic" w:hAnsi="Times New Roman" w:cs="Times New Roman"/>
                  <w:sz w:val="18"/>
                </w:rPr>
                <w:t>http://jezicni-savjetnik.hr/</w:t>
              </w:r>
            </w:hyperlink>
            <w:r>
              <w:rPr>
                <w:rFonts w:ascii="Times New Roman" w:eastAsia="MS Gothic" w:hAnsi="Times New Roman" w:cs="Times New Roman"/>
                <w:sz w:val="18"/>
              </w:rPr>
              <w:t xml:space="preserve">, </w:t>
            </w:r>
            <w:hyperlink r:id="rId23" w:history="1">
              <w:r w:rsidRPr="007A569A">
                <w:rPr>
                  <w:rStyle w:val="Hiperveza"/>
                  <w:rFonts w:ascii="Times New Roman" w:eastAsia="MS Gothic" w:hAnsi="Times New Roman" w:cs="Times New Roman"/>
                  <w:sz w:val="18"/>
                </w:rPr>
                <w:t>http://bolje.hr/</w:t>
              </w:r>
            </w:hyperlink>
            <w:r>
              <w:rPr>
                <w:rFonts w:ascii="Times New Roman" w:eastAsia="MS Gothic" w:hAnsi="Times New Roman" w:cs="Times New Roman"/>
                <w:sz w:val="18"/>
              </w:rPr>
              <w:t xml:space="preserve">, </w:t>
            </w:r>
            <w:hyperlink r:id="rId24" w:history="1">
              <w:r w:rsidRPr="007A569A">
                <w:rPr>
                  <w:rStyle w:val="Hiperveza"/>
                  <w:rFonts w:ascii="Times New Roman" w:eastAsia="MS Gothic" w:hAnsi="Times New Roman" w:cs="Times New Roman"/>
                  <w:sz w:val="18"/>
                </w:rPr>
                <w:t>http://pravopis.hr/</w:t>
              </w:r>
            </w:hyperlink>
            <w:r>
              <w:rPr>
                <w:rFonts w:ascii="Times New Roman" w:eastAsia="MS Gothic" w:hAnsi="Times New Roman" w:cs="Times New Roman"/>
                <w:sz w:val="18"/>
              </w:rPr>
              <w:t xml:space="preserve">, </w:t>
            </w:r>
            <w:hyperlink r:id="rId25" w:history="1">
              <w:r w:rsidRPr="007A569A">
                <w:rPr>
                  <w:rStyle w:val="Hiperveza"/>
                  <w:rFonts w:ascii="Times New Roman" w:eastAsia="MS Gothic" w:hAnsi="Times New Roman" w:cs="Times New Roman"/>
                  <w:sz w:val="18"/>
                </w:rPr>
                <w:t>https://ispravi.me/</w:t>
              </w:r>
            </w:hyperlink>
            <w:r>
              <w:rPr>
                <w:rFonts w:ascii="Times New Roman" w:eastAsia="MS Gothic" w:hAnsi="Times New Roman" w:cs="Times New Roman"/>
                <w:sz w:val="18"/>
              </w:rPr>
              <w:t>)</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6. P – Morfonološka norma. S – Rad na zadanom predlošku i/ili analiza domaćih zadaća.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7. P – Morfološka norma – promjenjive vrste riječi. S – Rad na zadanom predlošku i analiza domaćih zadaća.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P – Morfološka norma – nepromjenjive vrste riječi. S – Rad na zadanom predlošku i analiza </w:t>
            </w:r>
            <w:r>
              <w:rPr>
                <w:rFonts w:ascii="Times New Roman" w:eastAsia="MS Gothic" w:hAnsi="Times New Roman" w:cs="Times New Roman"/>
                <w:sz w:val="18"/>
              </w:rPr>
              <w:lastRenderedPageBreak/>
              <w:t>domaćih zadaća.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9. P – Tvorbena norma i normativni problemi. S – Rad na zadanom predlošku i analiza domaćih zadaća.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 P – Sintaktička norma. S – Rad na zadanom predlošku i analiza domaćih zadaća.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11. P – Leksička norma. Jezično posuđivanje. Jezični purizam. S – Rad na zadanom predlošku i analiza domaćih zadaća.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P – </w:t>
            </w:r>
            <w:r w:rsidRPr="00626BBE">
              <w:rPr>
                <w:rFonts w:ascii="Times New Roman" w:eastAsia="MS Gothic" w:hAnsi="Times New Roman" w:cs="Times New Roman"/>
                <w:sz w:val="18"/>
              </w:rPr>
              <w:t>Govorna kultura</w:t>
            </w:r>
            <w:r>
              <w:rPr>
                <w:rFonts w:ascii="Times New Roman" w:eastAsia="MS Gothic" w:hAnsi="Times New Roman" w:cs="Times New Roman"/>
                <w:sz w:val="18"/>
              </w:rPr>
              <w:t xml:space="preserve"> i kultura slušanja. S – Kratka izlaganja na zadanu temu.</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13. P – Funkcionalni stilovi hrvatskoga jezika.  S – Kratka izlaganja na zadanu temu.</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P – </w:t>
            </w:r>
            <w:r w:rsidRPr="00017807">
              <w:rPr>
                <w:rFonts w:ascii="Times New Roman" w:eastAsia="MS Gothic" w:hAnsi="Times New Roman" w:cs="Times New Roman"/>
                <w:sz w:val="18"/>
              </w:rPr>
              <w:t>Hrvatski jezik i biblijski stil</w:t>
            </w:r>
            <w:r>
              <w:rPr>
                <w:rFonts w:ascii="Times New Roman" w:eastAsia="MS Gothic" w:hAnsi="Times New Roman" w:cs="Times New Roman"/>
                <w:sz w:val="18"/>
              </w:rPr>
              <w:t>. S – Jezična raščlamba odabranih primjera (odlike biblijskoga stila).</w:t>
            </w:r>
          </w:p>
          <w:p w:rsidR="001D79FF" w:rsidRPr="00A2492D"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15. P – Biblija kao predložak jezikoslovnih istraživanja. S – Jezična i stilska raščlamba prijevodnih inačica Evanđelja po Luki </w:t>
            </w:r>
            <w:r w:rsidRPr="00C5616C">
              <w:rPr>
                <w:rFonts w:ascii="Times New Roman" w:eastAsia="MS Gothic" w:hAnsi="Times New Roman" w:cs="Times New Roman"/>
                <w:sz w:val="18"/>
              </w:rPr>
              <w:t>22,54–62</w:t>
            </w:r>
            <w:r>
              <w:rPr>
                <w:rFonts w:ascii="Times New Roman" w:eastAsia="MS Gothic" w:hAnsi="Times New Roman" w:cs="Times New Roman"/>
                <w:sz w:val="18"/>
              </w:rPr>
              <w: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1D79FF" w:rsidRDefault="001D79FF" w:rsidP="00911BE6">
            <w:pPr>
              <w:autoSpaceDE w:val="0"/>
              <w:autoSpaceDN w:val="0"/>
              <w:adjustRightInd w:val="0"/>
              <w:jc w:val="both"/>
              <w:rPr>
                <w:rFonts w:ascii="Times New Roman" w:hAnsi="Times New Roman" w:cs="Times New Roman"/>
                <w:sz w:val="18"/>
                <w:szCs w:val="20"/>
              </w:rPr>
            </w:pPr>
            <w:proofErr w:type="spellStart"/>
            <w:r w:rsidRPr="00017807">
              <w:rPr>
                <w:rFonts w:ascii="Times New Roman" w:hAnsi="Times New Roman" w:cs="Times New Roman"/>
                <w:sz w:val="18"/>
                <w:szCs w:val="20"/>
              </w:rPr>
              <w:t>Fran</w:t>
            </w:r>
            <w:r w:rsidRPr="00017807">
              <w:rPr>
                <w:rFonts w:ascii="TimesNewRoman" w:eastAsia="TimesNewRoman" w:hAnsi="Times New Roman" w:cs="TimesNewRoman" w:hint="eastAsia"/>
                <w:sz w:val="18"/>
                <w:szCs w:val="20"/>
              </w:rPr>
              <w:t>č</w:t>
            </w:r>
            <w:r w:rsidRPr="00017807">
              <w:rPr>
                <w:rFonts w:ascii="Times New Roman" w:hAnsi="Times New Roman" w:cs="Times New Roman"/>
                <w:sz w:val="18"/>
                <w:szCs w:val="20"/>
              </w:rPr>
              <w:t>i</w:t>
            </w:r>
            <w:r w:rsidRPr="00017807">
              <w:rPr>
                <w:rFonts w:ascii="TimesNewRoman" w:eastAsia="TimesNewRoman" w:hAnsi="Times New Roman" w:cs="TimesNewRoman" w:hint="eastAsia"/>
                <w:sz w:val="18"/>
                <w:szCs w:val="20"/>
              </w:rPr>
              <w:t>ć</w:t>
            </w:r>
            <w:proofErr w:type="spellEnd"/>
            <w:r w:rsidRPr="00017807">
              <w:rPr>
                <w:rFonts w:ascii="Times New Roman" w:hAnsi="Times New Roman" w:cs="Times New Roman"/>
                <w:sz w:val="18"/>
                <w:szCs w:val="20"/>
              </w:rPr>
              <w:t>, A.</w:t>
            </w:r>
            <w:r>
              <w:rPr>
                <w:rFonts w:ascii="Times New Roman" w:hAnsi="Times New Roman" w:cs="Times New Roman"/>
                <w:sz w:val="18"/>
                <w:szCs w:val="20"/>
              </w:rPr>
              <w:t>,</w:t>
            </w:r>
            <w:r w:rsidRPr="00017807">
              <w:rPr>
                <w:rFonts w:ascii="Times New Roman" w:hAnsi="Times New Roman" w:cs="Times New Roman"/>
                <w:sz w:val="18"/>
                <w:szCs w:val="20"/>
              </w:rPr>
              <w:t xml:space="preserve"> Hude</w:t>
            </w:r>
            <w:r w:rsidRPr="00017807">
              <w:rPr>
                <w:rFonts w:ascii="TimesNewRoman" w:eastAsia="TimesNewRoman" w:hAnsi="Times New Roman" w:cs="TimesNewRoman" w:hint="eastAsia"/>
                <w:sz w:val="18"/>
                <w:szCs w:val="20"/>
              </w:rPr>
              <w:t>č</w:t>
            </w:r>
            <w:r w:rsidRPr="00017807">
              <w:rPr>
                <w:rFonts w:ascii="Times New Roman" w:hAnsi="Times New Roman" w:cs="Times New Roman"/>
                <w:sz w:val="18"/>
                <w:szCs w:val="20"/>
              </w:rPr>
              <w:t xml:space="preserve">ek, L. </w:t>
            </w:r>
            <w:r>
              <w:rPr>
                <w:rFonts w:ascii="Times New Roman" w:hAnsi="Times New Roman" w:cs="Times New Roman"/>
                <w:sz w:val="18"/>
                <w:szCs w:val="20"/>
              </w:rPr>
              <w:t xml:space="preserve">i </w:t>
            </w:r>
            <w:r w:rsidRPr="00017807">
              <w:rPr>
                <w:rFonts w:ascii="Times New Roman" w:hAnsi="Times New Roman" w:cs="Times New Roman"/>
                <w:sz w:val="18"/>
                <w:szCs w:val="20"/>
              </w:rPr>
              <w:t>Mihaljevi</w:t>
            </w:r>
            <w:r w:rsidRPr="00017807">
              <w:rPr>
                <w:rFonts w:ascii="TimesNewRoman" w:eastAsia="TimesNewRoman" w:hAnsi="Times New Roman" w:cs="TimesNewRoman" w:hint="eastAsia"/>
                <w:sz w:val="18"/>
                <w:szCs w:val="20"/>
              </w:rPr>
              <w:t>ć</w:t>
            </w:r>
            <w:r w:rsidRPr="00017807">
              <w:rPr>
                <w:rFonts w:ascii="Times New Roman" w:hAnsi="Times New Roman" w:cs="Times New Roman"/>
                <w:sz w:val="18"/>
                <w:szCs w:val="20"/>
              </w:rPr>
              <w:t xml:space="preserve"> M.</w:t>
            </w:r>
            <w:r>
              <w:rPr>
                <w:rFonts w:ascii="Times New Roman" w:hAnsi="Times New Roman" w:cs="Times New Roman"/>
                <w:sz w:val="18"/>
                <w:szCs w:val="20"/>
              </w:rPr>
              <w:t xml:space="preserve"> (2005).</w:t>
            </w:r>
            <w:r w:rsidRPr="00017807">
              <w:rPr>
                <w:rFonts w:ascii="Times New Roman" w:hAnsi="Times New Roman" w:cs="Times New Roman"/>
                <w:sz w:val="18"/>
                <w:szCs w:val="20"/>
              </w:rPr>
              <w:t xml:space="preserve"> </w:t>
            </w:r>
            <w:proofErr w:type="spellStart"/>
            <w:r w:rsidRPr="00017807">
              <w:rPr>
                <w:rFonts w:ascii="Times New Roman" w:hAnsi="Times New Roman" w:cs="Times New Roman"/>
                <w:i/>
                <w:iCs/>
                <w:sz w:val="18"/>
                <w:szCs w:val="20"/>
              </w:rPr>
              <w:t>Normativnost</w:t>
            </w:r>
            <w:proofErr w:type="spellEnd"/>
            <w:r w:rsidRPr="00017807">
              <w:rPr>
                <w:rFonts w:ascii="Times New Roman" w:hAnsi="Times New Roman" w:cs="Times New Roman"/>
                <w:i/>
                <w:iCs/>
                <w:sz w:val="18"/>
                <w:szCs w:val="20"/>
              </w:rPr>
              <w:t xml:space="preserve"> i </w:t>
            </w:r>
            <w:proofErr w:type="spellStart"/>
            <w:r w:rsidRPr="00017807">
              <w:rPr>
                <w:rFonts w:ascii="Times New Roman" w:hAnsi="Times New Roman" w:cs="Times New Roman"/>
                <w:i/>
                <w:iCs/>
                <w:sz w:val="18"/>
                <w:szCs w:val="20"/>
              </w:rPr>
              <w:t>višefunkcionalnost</w:t>
            </w:r>
            <w:proofErr w:type="spellEnd"/>
            <w:r w:rsidRPr="00017807">
              <w:rPr>
                <w:rFonts w:ascii="Times New Roman" w:hAnsi="Times New Roman" w:cs="Times New Roman"/>
                <w:i/>
                <w:iCs/>
                <w:sz w:val="18"/>
                <w:szCs w:val="20"/>
              </w:rPr>
              <w:t xml:space="preserve"> u hrvatskome standardnom jeziku</w:t>
            </w:r>
            <w:r>
              <w:rPr>
                <w:rFonts w:ascii="Times New Roman" w:hAnsi="Times New Roman" w:cs="Times New Roman"/>
                <w:sz w:val="18"/>
                <w:szCs w:val="20"/>
              </w:rPr>
              <w:t>. Zagreb:</w:t>
            </w:r>
            <w:r w:rsidRPr="00017807">
              <w:rPr>
                <w:rFonts w:ascii="Times New Roman" w:hAnsi="Times New Roman" w:cs="Times New Roman"/>
                <w:sz w:val="18"/>
                <w:szCs w:val="20"/>
              </w:rPr>
              <w:t xml:space="preserve"> Hrvatska sveu</w:t>
            </w:r>
            <w:r w:rsidRPr="00017807">
              <w:rPr>
                <w:rFonts w:ascii="TimesNewRoman" w:eastAsia="TimesNewRoman" w:hAnsi="Times New Roman" w:cs="TimesNewRoman" w:hint="eastAsia"/>
                <w:sz w:val="18"/>
                <w:szCs w:val="20"/>
              </w:rPr>
              <w:t>č</w:t>
            </w:r>
            <w:r>
              <w:rPr>
                <w:rFonts w:ascii="Times New Roman" w:hAnsi="Times New Roman" w:cs="Times New Roman"/>
                <w:sz w:val="18"/>
                <w:szCs w:val="20"/>
              </w:rPr>
              <w:t>ilišna naklada</w:t>
            </w:r>
            <w:r w:rsidRPr="00017807">
              <w:rPr>
                <w:rFonts w:ascii="Times New Roman" w:hAnsi="Times New Roman" w:cs="Times New Roman"/>
                <w:sz w:val="18"/>
                <w:szCs w:val="20"/>
              </w:rPr>
              <w:t>.</w:t>
            </w:r>
          </w:p>
          <w:p w:rsidR="001D79FF" w:rsidRPr="00017807" w:rsidRDefault="001D79FF" w:rsidP="00911BE6">
            <w:pPr>
              <w:autoSpaceDE w:val="0"/>
              <w:autoSpaceDN w:val="0"/>
              <w:adjustRightInd w:val="0"/>
              <w:jc w:val="both"/>
              <w:rPr>
                <w:rFonts w:ascii="Times New Roman" w:hAnsi="Times New Roman" w:cs="Times New Roman"/>
                <w:sz w:val="18"/>
                <w:szCs w:val="20"/>
              </w:rPr>
            </w:pPr>
            <w:proofErr w:type="spellStart"/>
            <w:r w:rsidRPr="00414AE5">
              <w:rPr>
                <w:rFonts w:ascii="Times New Roman" w:hAnsi="Times New Roman" w:cs="Times New Roman"/>
                <w:sz w:val="18"/>
                <w:szCs w:val="20"/>
              </w:rPr>
              <w:t>Frančić</w:t>
            </w:r>
            <w:proofErr w:type="spellEnd"/>
            <w:r w:rsidRPr="00414AE5">
              <w:rPr>
                <w:rFonts w:ascii="Times New Roman" w:hAnsi="Times New Roman" w:cs="Times New Roman"/>
                <w:sz w:val="18"/>
                <w:szCs w:val="20"/>
              </w:rPr>
              <w:t>, A</w:t>
            </w:r>
            <w:r>
              <w:rPr>
                <w:rFonts w:ascii="Times New Roman" w:hAnsi="Times New Roman" w:cs="Times New Roman"/>
                <w:sz w:val="18"/>
                <w:szCs w:val="20"/>
              </w:rPr>
              <w:t>. i Petrović, B</w:t>
            </w:r>
            <w:r w:rsidRPr="00414AE5">
              <w:rPr>
                <w:rFonts w:ascii="Times New Roman" w:hAnsi="Times New Roman" w:cs="Times New Roman"/>
                <w:sz w:val="18"/>
                <w:szCs w:val="20"/>
              </w:rPr>
              <w:t xml:space="preserve">. </w:t>
            </w:r>
            <w:r>
              <w:rPr>
                <w:rFonts w:ascii="Times New Roman" w:hAnsi="Times New Roman" w:cs="Times New Roman"/>
                <w:sz w:val="18"/>
                <w:szCs w:val="20"/>
              </w:rPr>
              <w:t>(</w:t>
            </w:r>
            <w:r w:rsidRPr="00414AE5">
              <w:rPr>
                <w:rFonts w:ascii="Times New Roman" w:hAnsi="Times New Roman" w:cs="Times New Roman"/>
                <w:sz w:val="18"/>
                <w:szCs w:val="20"/>
              </w:rPr>
              <w:t>2013</w:t>
            </w:r>
            <w:r>
              <w:rPr>
                <w:rFonts w:ascii="Times New Roman" w:hAnsi="Times New Roman" w:cs="Times New Roman"/>
                <w:sz w:val="18"/>
                <w:szCs w:val="20"/>
              </w:rPr>
              <w:t>)</w:t>
            </w:r>
            <w:r w:rsidRPr="00414AE5">
              <w:rPr>
                <w:rFonts w:ascii="Times New Roman" w:hAnsi="Times New Roman" w:cs="Times New Roman"/>
                <w:sz w:val="18"/>
                <w:szCs w:val="20"/>
              </w:rPr>
              <w:t xml:space="preserve">. </w:t>
            </w:r>
            <w:r w:rsidRPr="00477576">
              <w:rPr>
                <w:rFonts w:ascii="Times New Roman" w:hAnsi="Times New Roman" w:cs="Times New Roman"/>
                <w:i/>
                <w:sz w:val="18"/>
                <w:szCs w:val="20"/>
              </w:rPr>
              <w:t>Hrvatski jezik i jezična kultura</w:t>
            </w:r>
            <w:r>
              <w:rPr>
                <w:rFonts w:ascii="Times New Roman" w:hAnsi="Times New Roman" w:cs="Times New Roman"/>
                <w:sz w:val="18"/>
                <w:szCs w:val="20"/>
              </w:rPr>
              <w:t>. Zaprešić</w:t>
            </w:r>
            <w:r w:rsidRPr="00414AE5">
              <w:rPr>
                <w:rFonts w:ascii="Times New Roman" w:hAnsi="Times New Roman" w:cs="Times New Roman"/>
                <w:sz w:val="18"/>
                <w:szCs w:val="20"/>
              </w:rPr>
              <w:t>: Visoka škola za poslovanje i upra</w:t>
            </w:r>
            <w:r>
              <w:rPr>
                <w:rFonts w:ascii="Times New Roman" w:hAnsi="Times New Roman" w:cs="Times New Roman"/>
                <w:sz w:val="18"/>
                <w:szCs w:val="20"/>
              </w:rPr>
              <w:t>v</w:t>
            </w:r>
            <w:r w:rsidRPr="00414AE5">
              <w:rPr>
                <w:rFonts w:ascii="Times New Roman" w:hAnsi="Times New Roman" w:cs="Times New Roman"/>
                <w:sz w:val="18"/>
                <w:szCs w:val="20"/>
              </w:rPr>
              <w:t>ljanje „Baltazar Adam Krčelić”.</w:t>
            </w:r>
          </w:p>
          <w:p w:rsidR="001D79FF" w:rsidRDefault="001D79FF" w:rsidP="00911BE6">
            <w:pPr>
              <w:tabs>
                <w:tab w:val="left" w:pos="1218"/>
              </w:tabs>
              <w:spacing w:before="20" w:after="20"/>
              <w:jc w:val="both"/>
              <w:rPr>
                <w:rFonts w:ascii="Times New Roman" w:eastAsia="MS Gothic" w:hAnsi="Times New Roman" w:cs="Times New Roman"/>
                <w:sz w:val="18"/>
              </w:rPr>
            </w:pPr>
            <w:r w:rsidRPr="00833C5A">
              <w:rPr>
                <w:rFonts w:ascii="Times New Roman" w:eastAsia="MS Gothic" w:hAnsi="Times New Roman" w:cs="Times New Roman"/>
                <w:sz w:val="18"/>
              </w:rPr>
              <w:t>Jelaska, Z</w:t>
            </w:r>
            <w:r>
              <w:rPr>
                <w:rFonts w:ascii="Times New Roman" w:eastAsia="MS Gothic" w:hAnsi="Times New Roman" w:cs="Times New Roman"/>
                <w:sz w:val="18"/>
              </w:rPr>
              <w:t>. i</w:t>
            </w:r>
            <w:r w:rsidRPr="00833C5A">
              <w:rPr>
                <w:rFonts w:ascii="Times New Roman" w:eastAsia="MS Gothic" w:hAnsi="Times New Roman" w:cs="Times New Roman"/>
                <w:sz w:val="18"/>
              </w:rPr>
              <w:t xml:space="preserve"> </w:t>
            </w:r>
            <w:proofErr w:type="spellStart"/>
            <w:r w:rsidRPr="00833C5A">
              <w:rPr>
                <w:rFonts w:ascii="Times New Roman" w:eastAsia="MS Gothic" w:hAnsi="Times New Roman" w:cs="Times New Roman"/>
                <w:sz w:val="18"/>
              </w:rPr>
              <w:t>Fuček</w:t>
            </w:r>
            <w:proofErr w:type="spellEnd"/>
            <w:r w:rsidRPr="00833C5A">
              <w:rPr>
                <w:rFonts w:ascii="Times New Roman" w:eastAsia="MS Gothic" w:hAnsi="Times New Roman" w:cs="Times New Roman"/>
                <w:sz w:val="18"/>
              </w:rPr>
              <w:t xml:space="preserve">, M. (2012). Brojčani omjeri hrvatskih fonoloških i morfoloških imeničkih kategorija u Bibliji. </w:t>
            </w:r>
            <w:r w:rsidRPr="001102DC">
              <w:rPr>
                <w:rFonts w:ascii="Times New Roman" w:eastAsia="MS Gothic" w:hAnsi="Times New Roman" w:cs="Times New Roman"/>
                <w:i/>
                <w:sz w:val="18"/>
              </w:rPr>
              <w:t>Lahor: časopis za hrvatski kao materinski, drugi i strani jezik</w:t>
            </w:r>
            <w:r w:rsidRPr="00833C5A">
              <w:rPr>
                <w:rFonts w:ascii="Times New Roman" w:eastAsia="MS Gothic" w:hAnsi="Times New Roman" w:cs="Times New Roman"/>
                <w:sz w:val="18"/>
              </w:rPr>
              <w:t>, 1(13), 35</w:t>
            </w:r>
            <w:r w:rsidRPr="00C5616C">
              <w:rPr>
                <w:rFonts w:ascii="Times New Roman" w:eastAsia="MS Gothic" w:hAnsi="Times New Roman" w:cs="Times New Roman"/>
                <w:sz w:val="18"/>
              </w:rPr>
              <w:t>–</w:t>
            </w:r>
            <w:r w:rsidRPr="00833C5A">
              <w:rPr>
                <w:rFonts w:ascii="Times New Roman" w:eastAsia="MS Gothic" w:hAnsi="Times New Roman" w:cs="Times New Roman"/>
                <w:sz w:val="18"/>
              </w:rPr>
              <w:t>67.</w:t>
            </w:r>
            <w:r>
              <w:rPr>
                <w:rFonts w:ascii="Times New Roman" w:eastAsia="MS Gothic" w:hAnsi="Times New Roman" w:cs="Times New Roman"/>
                <w:sz w:val="18"/>
              </w:rPr>
              <w:t xml:space="preserve"> </w:t>
            </w:r>
            <w:hyperlink r:id="rId26" w:history="1">
              <w:r w:rsidRPr="00B50A1D">
                <w:rPr>
                  <w:rStyle w:val="Hiperveza"/>
                  <w:rFonts w:ascii="Times New Roman" w:eastAsia="MS Gothic" w:hAnsi="Times New Roman" w:cs="Times New Roman"/>
                  <w:sz w:val="18"/>
                </w:rPr>
                <w:t>https://hrcak.srce.hr/index.php?show=clanak&amp;id_clanak_jezik=152535</w:t>
              </w:r>
            </w:hyperlink>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Jelaska, Z. i</w:t>
            </w:r>
            <w:r w:rsidRPr="00833C5A">
              <w:rPr>
                <w:rFonts w:ascii="Times New Roman" w:eastAsia="MS Gothic" w:hAnsi="Times New Roman" w:cs="Times New Roman"/>
                <w:sz w:val="18"/>
              </w:rPr>
              <w:t xml:space="preserve"> Baričević, V. (2012). Leksička jednostavnost i značenjska složenost rječnika Ivanova evanđelja. </w:t>
            </w:r>
            <w:r w:rsidRPr="001102DC">
              <w:rPr>
                <w:rFonts w:ascii="Times New Roman" w:eastAsia="MS Gothic" w:hAnsi="Times New Roman" w:cs="Times New Roman"/>
                <w:i/>
                <w:sz w:val="18"/>
              </w:rPr>
              <w:t>Lahor: časopis za hrvatski kao materinski, drugi i strani jezik</w:t>
            </w:r>
            <w:r w:rsidRPr="00833C5A">
              <w:rPr>
                <w:rFonts w:ascii="Times New Roman" w:eastAsia="MS Gothic" w:hAnsi="Times New Roman" w:cs="Times New Roman"/>
                <w:sz w:val="18"/>
              </w:rPr>
              <w:t>, 1(13), 102</w:t>
            </w:r>
            <w:r w:rsidRPr="00C5616C">
              <w:rPr>
                <w:rFonts w:ascii="Times New Roman" w:eastAsia="MS Gothic" w:hAnsi="Times New Roman" w:cs="Times New Roman"/>
                <w:sz w:val="18"/>
              </w:rPr>
              <w:t>–</w:t>
            </w:r>
            <w:r w:rsidRPr="00833C5A">
              <w:rPr>
                <w:rFonts w:ascii="Times New Roman" w:eastAsia="MS Gothic" w:hAnsi="Times New Roman" w:cs="Times New Roman"/>
                <w:sz w:val="18"/>
              </w:rPr>
              <w:t>137.</w:t>
            </w:r>
            <w:r>
              <w:rPr>
                <w:rFonts w:ascii="Times New Roman" w:eastAsia="MS Gothic" w:hAnsi="Times New Roman" w:cs="Times New Roman"/>
                <w:sz w:val="18"/>
              </w:rPr>
              <w:t xml:space="preserve"> </w:t>
            </w:r>
            <w:hyperlink r:id="rId27" w:history="1">
              <w:r w:rsidRPr="00B50A1D">
                <w:rPr>
                  <w:rStyle w:val="Hiperveza"/>
                  <w:rFonts w:ascii="Times New Roman" w:eastAsia="MS Gothic" w:hAnsi="Times New Roman" w:cs="Times New Roman"/>
                  <w:sz w:val="18"/>
                </w:rPr>
                <w:t>https://hrcak.srce.hr/103760</w:t>
              </w:r>
            </w:hyperlink>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proofErr w:type="spellStart"/>
            <w:r>
              <w:rPr>
                <w:rFonts w:ascii="Times New Roman" w:eastAsia="MS Gothic" w:hAnsi="Times New Roman" w:cs="Times New Roman"/>
                <w:sz w:val="18"/>
              </w:rPr>
              <w:t>Kekelj</w:t>
            </w:r>
            <w:proofErr w:type="spellEnd"/>
            <w:r>
              <w:rPr>
                <w:rFonts w:ascii="Times New Roman" w:eastAsia="MS Gothic" w:hAnsi="Times New Roman" w:cs="Times New Roman"/>
                <w:sz w:val="18"/>
              </w:rPr>
              <w:t>, M. i</w:t>
            </w:r>
            <w:r w:rsidRPr="00833C5A">
              <w:rPr>
                <w:rFonts w:ascii="Times New Roman" w:eastAsia="MS Gothic" w:hAnsi="Times New Roman" w:cs="Times New Roman"/>
                <w:sz w:val="18"/>
              </w:rPr>
              <w:t xml:space="preserve"> Babić, N. (2012). Dvojbe i dvojnosti u razvrstavanju biblijske leksičke građe. </w:t>
            </w:r>
            <w:r w:rsidRPr="001102DC">
              <w:rPr>
                <w:rFonts w:ascii="Times New Roman" w:eastAsia="MS Gothic" w:hAnsi="Times New Roman" w:cs="Times New Roman"/>
                <w:i/>
                <w:sz w:val="18"/>
              </w:rPr>
              <w:t>Lahor: časopis za hrvatski kao materinski, drugi i strani jezik</w:t>
            </w:r>
            <w:r w:rsidRPr="00833C5A">
              <w:rPr>
                <w:rFonts w:ascii="Times New Roman" w:eastAsia="MS Gothic" w:hAnsi="Times New Roman" w:cs="Times New Roman"/>
                <w:sz w:val="18"/>
              </w:rPr>
              <w:t>, 1(13), 17</w:t>
            </w:r>
            <w:r w:rsidRPr="00C5616C">
              <w:rPr>
                <w:rFonts w:ascii="Times New Roman" w:eastAsia="MS Gothic" w:hAnsi="Times New Roman" w:cs="Times New Roman"/>
                <w:sz w:val="18"/>
              </w:rPr>
              <w:t>–</w:t>
            </w:r>
            <w:r w:rsidRPr="00833C5A">
              <w:rPr>
                <w:rFonts w:ascii="Times New Roman" w:eastAsia="MS Gothic" w:hAnsi="Times New Roman" w:cs="Times New Roman"/>
                <w:sz w:val="18"/>
              </w:rPr>
              <w:t>34.</w:t>
            </w:r>
            <w:r>
              <w:rPr>
                <w:rFonts w:ascii="Times New Roman" w:eastAsia="MS Gothic" w:hAnsi="Times New Roman" w:cs="Times New Roman"/>
                <w:sz w:val="18"/>
              </w:rPr>
              <w:t xml:space="preserve"> </w:t>
            </w:r>
            <w:hyperlink r:id="rId28" w:history="1">
              <w:r w:rsidRPr="00B50A1D">
                <w:rPr>
                  <w:rStyle w:val="Hiperveza"/>
                  <w:rFonts w:ascii="Times New Roman" w:eastAsia="MS Gothic" w:hAnsi="Times New Roman" w:cs="Times New Roman"/>
                  <w:sz w:val="18"/>
                </w:rPr>
                <w:t>https://hrcak.srce.hr/index.php?id_clanak_jezik=152533&amp;show=clanak</w:t>
              </w:r>
            </w:hyperlink>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proofErr w:type="spellStart"/>
            <w:r w:rsidRPr="007D1CEC">
              <w:rPr>
                <w:rFonts w:ascii="Times New Roman" w:eastAsia="MS Gothic" w:hAnsi="Times New Roman" w:cs="Times New Roman"/>
                <w:sz w:val="18"/>
              </w:rPr>
              <w:t>Mihić</w:t>
            </w:r>
            <w:proofErr w:type="spellEnd"/>
            <w:r w:rsidRPr="007D1CEC">
              <w:rPr>
                <w:rFonts w:ascii="Times New Roman" w:eastAsia="MS Gothic" w:hAnsi="Times New Roman" w:cs="Times New Roman"/>
                <w:sz w:val="18"/>
              </w:rPr>
              <w:t>,</w:t>
            </w:r>
            <w:r>
              <w:rPr>
                <w:rFonts w:ascii="Times New Roman" w:eastAsia="MS Gothic" w:hAnsi="Times New Roman" w:cs="Times New Roman"/>
                <w:sz w:val="18"/>
              </w:rPr>
              <w:t xml:space="preserve"> T. (201</w:t>
            </w:r>
            <w:r w:rsidRPr="007D1CEC">
              <w:rPr>
                <w:rFonts w:ascii="Times New Roman" w:eastAsia="MS Gothic" w:hAnsi="Times New Roman" w:cs="Times New Roman"/>
                <w:sz w:val="18"/>
              </w:rPr>
              <w:t>2)</w:t>
            </w:r>
            <w:r>
              <w:rPr>
                <w:rFonts w:ascii="Times New Roman" w:eastAsia="MS Gothic" w:hAnsi="Times New Roman" w:cs="Times New Roman"/>
                <w:sz w:val="18"/>
              </w:rPr>
              <w:t>.</w:t>
            </w:r>
            <w:r w:rsidRPr="007D1CEC">
              <w:rPr>
                <w:rFonts w:ascii="Times New Roman" w:eastAsia="MS Gothic" w:hAnsi="Times New Roman" w:cs="Times New Roman"/>
                <w:sz w:val="18"/>
              </w:rPr>
              <w:t xml:space="preserve"> Sinonimi i razlike u hrvatskim prijevodima na primjeru Lk 22,54</w:t>
            </w:r>
            <w:r w:rsidRPr="00C5616C">
              <w:rPr>
                <w:rFonts w:ascii="Times New Roman" w:eastAsia="MS Gothic" w:hAnsi="Times New Roman" w:cs="Times New Roman"/>
                <w:sz w:val="18"/>
              </w:rPr>
              <w:t>–</w:t>
            </w:r>
            <w:r w:rsidRPr="007D1CEC">
              <w:rPr>
                <w:rFonts w:ascii="Times New Roman" w:eastAsia="MS Gothic" w:hAnsi="Times New Roman" w:cs="Times New Roman"/>
                <w:sz w:val="18"/>
              </w:rPr>
              <w:t xml:space="preserve">62, </w:t>
            </w:r>
            <w:r w:rsidRPr="001102DC">
              <w:rPr>
                <w:rFonts w:ascii="Times New Roman" w:eastAsia="MS Gothic" w:hAnsi="Times New Roman" w:cs="Times New Roman"/>
                <w:i/>
                <w:sz w:val="18"/>
              </w:rPr>
              <w:t xml:space="preserve">Lahor: časopis za hrvatski kao materinski, drugi i strani jezik, </w:t>
            </w:r>
            <w:r w:rsidRPr="00833C5A">
              <w:rPr>
                <w:rFonts w:ascii="Times New Roman" w:eastAsia="MS Gothic" w:hAnsi="Times New Roman" w:cs="Times New Roman"/>
                <w:sz w:val="18"/>
              </w:rPr>
              <w:t xml:space="preserve">1(13), </w:t>
            </w:r>
            <w:r w:rsidRPr="007D1CEC">
              <w:rPr>
                <w:rFonts w:ascii="Times New Roman" w:eastAsia="MS Gothic" w:hAnsi="Times New Roman" w:cs="Times New Roman"/>
                <w:sz w:val="18"/>
              </w:rPr>
              <w:t>138</w:t>
            </w:r>
            <w:r w:rsidRPr="00C5616C">
              <w:rPr>
                <w:rFonts w:ascii="Times New Roman" w:eastAsia="MS Gothic" w:hAnsi="Times New Roman" w:cs="Times New Roman"/>
                <w:sz w:val="18"/>
              </w:rPr>
              <w:t>–</w:t>
            </w:r>
            <w:r w:rsidRPr="007D1CEC">
              <w:rPr>
                <w:rFonts w:ascii="Times New Roman" w:eastAsia="MS Gothic" w:hAnsi="Times New Roman" w:cs="Times New Roman"/>
                <w:sz w:val="18"/>
              </w:rPr>
              <w:t>174.</w:t>
            </w:r>
            <w:r w:rsidRPr="00833C5A">
              <w:rPr>
                <w:rFonts w:ascii="Times New Roman" w:eastAsia="MS Gothic" w:hAnsi="Times New Roman" w:cs="Times New Roman"/>
                <w:sz w:val="18"/>
              </w:rPr>
              <w:t xml:space="preserve"> </w:t>
            </w:r>
            <w:hyperlink r:id="rId29" w:history="1">
              <w:r w:rsidRPr="00B50A1D">
                <w:rPr>
                  <w:rStyle w:val="Hiperveza"/>
                  <w:rFonts w:ascii="Times New Roman" w:eastAsia="MS Gothic" w:hAnsi="Times New Roman" w:cs="Times New Roman"/>
                  <w:sz w:val="18"/>
                </w:rPr>
                <w:t>https://hrcak.srce.hr/103801</w:t>
              </w:r>
            </w:hyperlink>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Style w:val="Hiperveza"/>
                <w:rFonts w:ascii="Times New Roman" w:eastAsia="MS Gothic" w:hAnsi="Times New Roman" w:cs="Times New Roman"/>
                <w:sz w:val="18"/>
              </w:rPr>
            </w:pPr>
            <w:r w:rsidRPr="00017807">
              <w:rPr>
                <w:rFonts w:ascii="Times New Roman" w:eastAsia="MS Gothic" w:hAnsi="Times New Roman" w:cs="Times New Roman"/>
                <w:sz w:val="18"/>
              </w:rPr>
              <w:t>Pranjković</w:t>
            </w:r>
            <w:r>
              <w:rPr>
                <w:rFonts w:ascii="Times New Roman" w:eastAsia="MS Gothic" w:hAnsi="Times New Roman" w:cs="Times New Roman"/>
                <w:sz w:val="18"/>
              </w:rPr>
              <w:t xml:space="preserve">, I. (2006). </w:t>
            </w:r>
            <w:r w:rsidRPr="00017807">
              <w:rPr>
                <w:rFonts w:ascii="Times New Roman" w:eastAsia="MS Gothic" w:hAnsi="Times New Roman" w:cs="Times New Roman"/>
                <w:sz w:val="18"/>
              </w:rPr>
              <w:t>Hrvatski jezik i biblijski stil</w:t>
            </w:r>
            <w:r>
              <w:rPr>
                <w:rFonts w:ascii="Times New Roman" w:eastAsia="MS Gothic" w:hAnsi="Times New Roman" w:cs="Times New Roman"/>
                <w:sz w:val="18"/>
              </w:rPr>
              <w:t>. U K. Bagarić (</w:t>
            </w:r>
            <w:proofErr w:type="spellStart"/>
            <w:r>
              <w:rPr>
                <w:rFonts w:ascii="Times New Roman" w:eastAsia="MS Gothic" w:hAnsi="Times New Roman" w:cs="Times New Roman"/>
                <w:sz w:val="18"/>
              </w:rPr>
              <w:t>ur</w:t>
            </w:r>
            <w:proofErr w:type="spellEnd"/>
            <w:r>
              <w:rPr>
                <w:rFonts w:ascii="Times New Roman" w:eastAsia="MS Gothic" w:hAnsi="Times New Roman" w:cs="Times New Roman"/>
                <w:sz w:val="18"/>
              </w:rPr>
              <w:t>.)</w:t>
            </w:r>
            <w:r w:rsidRPr="00017807">
              <w:rPr>
                <w:rFonts w:ascii="Times New Roman" w:eastAsia="MS Gothic" w:hAnsi="Times New Roman" w:cs="Times New Roman"/>
                <w:sz w:val="18"/>
              </w:rPr>
              <w:t xml:space="preserve"> Ras</w:t>
            </w:r>
            <w:r>
              <w:rPr>
                <w:rFonts w:ascii="Times New Roman" w:eastAsia="MS Gothic" w:hAnsi="Times New Roman" w:cs="Times New Roman"/>
                <w:sz w:val="18"/>
              </w:rPr>
              <w:t>lojavanje jezika i književnosti</w:t>
            </w:r>
            <w:r w:rsidRPr="00017807">
              <w:rPr>
                <w:rFonts w:ascii="Times New Roman" w:eastAsia="MS Gothic" w:hAnsi="Times New Roman" w:cs="Times New Roman"/>
                <w:sz w:val="18"/>
              </w:rPr>
              <w:t>: zbornik radova 34. seminara Zag</w:t>
            </w:r>
            <w:r>
              <w:rPr>
                <w:rFonts w:ascii="Times New Roman" w:eastAsia="MS Gothic" w:hAnsi="Times New Roman" w:cs="Times New Roman"/>
                <w:sz w:val="18"/>
              </w:rPr>
              <w:t>rebačke slavističke škole,</w:t>
            </w:r>
            <w:r w:rsidRPr="00017807">
              <w:rPr>
                <w:rFonts w:ascii="Times New Roman" w:eastAsia="MS Gothic" w:hAnsi="Times New Roman" w:cs="Times New Roman"/>
                <w:sz w:val="18"/>
              </w:rPr>
              <w:t xml:space="preserve"> str. 23</w:t>
            </w:r>
            <w:r w:rsidRPr="00C5616C">
              <w:rPr>
                <w:rFonts w:ascii="Times New Roman" w:eastAsia="MS Gothic" w:hAnsi="Times New Roman" w:cs="Times New Roman"/>
                <w:sz w:val="18"/>
              </w:rPr>
              <w:t>–</w:t>
            </w:r>
            <w:r w:rsidRPr="00017807">
              <w:rPr>
                <w:rFonts w:ascii="Times New Roman" w:eastAsia="MS Gothic" w:hAnsi="Times New Roman" w:cs="Times New Roman"/>
                <w:sz w:val="18"/>
              </w:rPr>
              <w:t>32</w:t>
            </w:r>
            <w:r>
              <w:rPr>
                <w:rFonts w:ascii="Times New Roman" w:eastAsia="MS Gothic" w:hAnsi="Times New Roman" w:cs="Times New Roman"/>
                <w:sz w:val="18"/>
              </w:rPr>
              <w:t xml:space="preserve">. </w:t>
            </w:r>
            <w:r w:rsidRPr="00017807">
              <w:rPr>
                <w:rFonts w:ascii="Times New Roman" w:eastAsia="MS Gothic" w:hAnsi="Times New Roman" w:cs="Times New Roman"/>
                <w:sz w:val="18"/>
              </w:rPr>
              <w:t>Z</w:t>
            </w:r>
            <w:r>
              <w:rPr>
                <w:rFonts w:ascii="Times New Roman" w:eastAsia="MS Gothic" w:hAnsi="Times New Roman" w:cs="Times New Roman"/>
                <w:sz w:val="18"/>
              </w:rPr>
              <w:t>agreb: FF press.</w:t>
            </w:r>
            <w:r>
              <w:t xml:space="preserve"> </w:t>
            </w:r>
            <w:hyperlink r:id="rId30" w:history="1">
              <w:r w:rsidRPr="007A569A">
                <w:rPr>
                  <w:rStyle w:val="Hiperveza"/>
                  <w:rFonts w:ascii="Times New Roman" w:eastAsia="MS Gothic" w:hAnsi="Times New Roman" w:cs="Times New Roman"/>
                  <w:sz w:val="18"/>
                </w:rPr>
                <w:t>https://www.hrvatskiplus.org/article.php?id=1837&amp;naslov=hrvatski-jezik-i-biblijski-stil</w:t>
              </w:r>
            </w:hyperlink>
          </w:p>
          <w:p w:rsidR="001D79FF" w:rsidRDefault="001D79FF" w:rsidP="00911BE6">
            <w:pPr>
              <w:tabs>
                <w:tab w:val="left" w:pos="1218"/>
              </w:tabs>
              <w:spacing w:before="20" w:after="20"/>
              <w:jc w:val="both"/>
              <w:rPr>
                <w:rFonts w:ascii="Times New Roman" w:eastAsia="MS Gothic" w:hAnsi="Times New Roman" w:cs="Times New Roman"/>
                <w:sz w:val="18"/>
              </w:rPr>
            </w:pPr>
            <w:proofErr w:type="spellStart"/>
            <w:r w:rsidRPr="00833C5A">
              <w:rPr>
                <w:rFonts w:ascii="Times New Roman" w:eastAsia="MS Gothic" w:hAnsi="Times New Roman" w:cs="Times New Roman"/>
                <w:sz w:val="18"/>
              </w:rPr>
              <w:t>Tomašić</w:t>
            </w:r>
            <w:proofErr w:type="spellEnd"/>
            <w:r w:rsidRPr="00833C5A">
              <w:rPr>
                <w:rFonts w:ascii="Times New Roman" w:eastAsia="MS Gothic" w:hAnsi="Times New Roman" w:cs="Times New Roman"/>
                <w:sz w:val="18"/>
              </w:rPr>
              <w:t xml:space="preserve">, A. (2012). Kategorije roda, broja, padeža i sklonidbe među imenicama Matejeva evanđelja. </w:t>
            </w:r>
            <w:r w:rsidRPr="001102DC">
              <w:rPr>
                <w:rFonts w:ascii="Times New Roman" w:eastAsia="MS Gothic" w:hAnsi="Times New Roman" w:cs="Times New Roman"/>
                <w:i/>
                <w:sz w:val="18"/>
              </w:rPr>
              <w:t>Lahor: časopis za hrvatski kao materinski, drugi i strani jezik</w:t>
            </w:r>
            <w:r w:rsidRPr="00833C5A">
              <w:rPr>
                <w:rFonts w:ascii="Times New Roman" w:eastAsia="MS Gothic" w:hAnsi="Times New Roman" w:cs="Times New Roman"/>
                <w:sz w:val="18"/>
              </w:rPr>
              <w:t>, 1(13), 68</w:t>
            </w:r>
            <w:r w:rsidRPr="00C5616C">
              <w:rPr>
                <w:rFonts w:ascii="Times New Roman" w:eastAsia="MS Gothic" w:hAnsi="Times New Roman" w:cs="Times New Roman"/>
                <w:sz w:val="18"/>
              </w:rPr>
              <w:t>–</w:t>
            </w:r>
            <w:r w:rsidRPr="00833C5A">
              <w:rPr>
                <w:rFonts w:ascii="Times New Roman" w:eastAsia="MS Gothic" w:hAnsi="Times New Roman" w:cs="Times New Roman"/>
                <w:sz w:val="18"/>
              </w:rPr>
              <w:t>84.</w:t>
            </w:r>
            <w:r>
              <w:rPr>
                <w:rFonts w:ascii="Times New Roman" w:eastAsia="MS Gothic" w:hAnsi="Times New Roman" w:cs="Times New Roman"/>
                <w:sz w:val="18"/>
              </w:rPr>
              <w:t xml:space="preserve"> </w:t>
            </w:r>
            <w:hyperlink r:id="rId31" w:history="1">
              <w:r w:rsidRPr="00B50A1D">
                <w:rPr>
                  <w:rStyle w:val="Hiperveza"/>
                  <w:rFonts w:ascii="Times New Roman" w:eastAsia="MS Gothic" w:hAnsi="Times New Roman" w:cs="Times New Roman"/>
                  <w:sz w:val="18"/>
                </w:rPr>
                <w:t>https://hrcak.srce.hr/103739</w:t>
              </w:r>
            </w:hyperlink>
            <w:r>
              <w:rPr>
                <w:rFonts w:ascii="Times New Roman" w:eastAsia="MS Gothic" w:hAnsi="Times New Roman" w:cs="Times New Roman"/>
                <w:sz w:val="18"/>
              </w:rPr>
              <w:t xml:space="preserve"> </w:t>
            </w:r>
          </w:p>
          <w:p w:rsidR="001D79FF" w:rsidRPr="001102DC" w:rsidRDefault="001D79FF" w:rsidP="00911BE6">
            <w:pPr>
              <w:tabs>
                <w:tab w:val="left" w:pos="1218"/>
              </w:tabs>
              <w:spacing w:before="20" w:after="20"/>
              <w:jc w:val="both"/>
              <w:rPr>
                <w:rFonts w:ascii="Times New Roman" w:eastAsia="MS Gothic" w:hAnsi="Times New Roman" w:cs="Times New Roman"/>
                <w:sz w:val="18"/>
              </w:rPr>
            </w:pPr>
            <w:proofErr w:type="spellStart"/>
            <w:r>
              <w:rPr>
                <w:rFonts w:ascii="Times New Roman" w:eastAsia="MS Gothic" w:hAnsi="Times New Roman" w:cs="Times New Roman"/>
                <w:sz w:val="18"/>
              </w:rPr>
              <w:t>Tomašić</w:t>
            </w:r>
            <w:proofErr w:type="spellEnd"/>
            <w:r>
              <w:rPr>
                <w:rFonts w:ascii="Times New Roman" w:eastAsia="MS Gothic" w:hAnsi="Times New Roman" w:cs="Times New Roman"/>
                <w:sz w:val="18"/>
              </w:rPr>
              <w:t>, A. i</w:t>
            </w:r>
            <w:r w:rsidRPr="00833C5A">
              <w:rPr>
                <w:rFonts w:ascii="Times New Roman" w:eastAsia="MS Gothic" w:hAnsi="Times New Roman" w:cs="Times New Roman"/>
                <w:sz w:val="18"/>
              </w:rPr>
              <w:t xml:space="preserve"> Brkić, M. (2012). Udio vrsta hrvatskih riječi u sva četiri kanonska evanđelja. </w:t>
            </w:r>
            <w:r w:rsidRPr="001102DC">
              <w:rPr>
                <w:rFonts w:ascii="Times New Roman" w:eastAsia="MS Gothic" w:hAnsi="Times New Roman" w:cs="Times New Roman"/>
                <w:i/>
                <w:sz w:val="18"/>
              </w:rPr>
              <w:t>Lahor: časopis za hrvatski kao materinski, drugi i strani jezik</w:t>
            </w:r>
            <w:r w:rsidRPr="00833C5A">
              <w:rPr>
                <w:rFonts w:ascii="Times New Roman" w:eastAsia="MS Gothic" w:hAnsi="Times New Roman" w:cs="Times New Roman"/>
                <w:sz w:val="18"/>
              </w:rPr>
              <w:t>, 1(13), 85</w:t>
            </w:r>
            <w:r w:rsidRPr="00C5616C">
              <w:rPr>
                <w:rFonts w:ascii="Times New Roman" w:eastAsia="MS Gothic" w:hAnsi="Times New Roman" w:cs="Times New Roman"/>
                <w:sz w:val="18"/>
              </w:rPr>
              <w:t>–</w:t>
            </w:r>
            <w:r w:rsidRPr="00833C5A">
              <w:rPr>
                <w:rFonts w:ascii="Times New Roman" w:eastAsia="MS Gothic" w:hAnsi="Times New Roman" w:cs="Times New Roman"/>
                <w:sz w:val="18"/>
              </w:rPr>
              <w:t>101.</w:t>
            </w:r>
            <w:r>
              <w:rPr>
                <w:rFonts w:ascii="Times New Roman" w:eastAsia="MS Gothic" w:hAnsi="Times New Roman" w:cs="Times New Roman"/>
                <w:sz w:val="18"/>
              </w:rPr>
              <w:t xml:space="preserve"> </w:t>
            </w:r>
            <w:hyperlink r:id="rId32" w:history="1">
              <w:r w:rsidRPr="00B50A1D">
                <w:rPr>
                  <w:rStyle w:val="Hiperveza"/>
                  <w:rFonts w:ascii="Times New Roman" w:eastAsia="MS Gothic" w:hAnsi="Times New Roman" w:cs="Times New Roman"/>
                  <w:sz w:val="18"/>
                </w:rPr>
                <w:t>https://hrcak.srce.hr/index.php?id_clanak_jezik=152563&amp;show=clanak</w:t>
              </w:r>
            </w:hyperlink>
            <w:r>
              <w:rPr>
                <w:rFonts w:ascii="Times New Roman" w:eastAsia="MS Gothic" w:hAnsi="Times New Roman" w:cs="Times New Roman"/>
                <w:sz w:val="18"/>
              </w:rPr>
              <w:t xml:space="preserve">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Gramatika, pravopis, rječnik i savjetnik po izboru. </w:t>
            </w:r>
          </w:p>
          <w:p w:rsidR="001D79FF" w:rsidRPr="00994EF8" w:rsidRDefault="001D79FF" w:rsidP="00911BE6">
            <w:pPr>
              <w:tabs>
                <w:tab w:val="left" w:pos="1218"/>
              </w:tabs>
              <w:spacing w:before="20" w:after="20"/>
              <w:rPr>
                <w:rFonts w:ascii="Times New Roman" w:eastAsia="MS Gothic" w:hAnsi="Times New Roman" w:cs="Times New Roman"/>
                <w:b/>
                <w:sz w:val="18"/>
              </w:rPr>
            </w:pPr>
            <w:r w:rsidRPr="00994EF8">
              <w:rPr>
                <w:rFonts w:ascii="Times New Roman" w:eastAsia="MS Gothic" w:hAnsi="Times New Roman" w:cs="Times New Roman"/>
                <w:b/>
                <w:sz w:val="18"/>
              </w:rPr>
              <w:t>Gramatike</w:t>
            </w:r>
          </w:p>
          <w:p w:rsidR="001D79FF" w:rsidRDefault="001D79FF" w:rsidP="00911BE6">
            <w:pPr>
              <w:tabs>
                <w:tab w:val="left" w:pos="1218"/>
              </w:tabs>
              <w:spacing w:before="20" w:after="20"/>
              <w:rPr>
                <w:rFonts w:ascii="Times New Roman" w:eastAsia="MS Gothic" w:hAnsi="Times New Roman" w:cs="Times New Roman"/>
                <w:sz w:val="18"/>
              </w:rPr>
            </w:pPr>
            <w:r w:rsidRPr="00EE45B9">
              <w:rPr>
                <w:rFonts w:ascii="Times New Roman" w:eastAsia="MS Gothic" w:hAnsi="Times New Roman" w:cs="Times New Roman"/>
                <w:sz w:val="18"/>
              </w:rPr>
              <w:t>Barić</w:t>
            </w:r>
            <w:r>
              <w:rPr>
                <w:rFonts w:ascii="Times New Roman" w:eastAsia="MS Gothic" w:hAnsi="Times New Roman" w:cs="Times New Roman"/>
                <w:sz w:val="18"/>
              </w:rPr>
              <w:t>,</w:t>
            </w:r>
            <w:r w:rsidRPr="00EE45B9">
              <w:rPr>
                <w:rFonts w:ascii="Times New Roman" w:eastAsia="MS Gothic" w:hAnsi="Times New Roman" w:cs="Times New Roman"/>
                <w:sz w:val="18"/>
              </w:rPr>
              <w:t xml:space="preserve"> E</w:t>
            </w:r>
            <w:r>
              <w:rPr>
                <w:rFonts w:ascii="Times New Roman" w:eastAsia="MS Gothic" w:hAnsi="Times New Roman" w:cs="Times New Roman"/>
                <w:sz w:val="18"/>
              </w:rPr>
              <w:t xml:space="preserve">., </w:t>
            </w:r>
            <w:r w:rsidRPr="00EE45B9">
              <w:rPr>
                <w:rFonts w:ascii="Times New Roman" w:eastAsia="MS Gothic" w:hAnsi="Times New Roman" w:cs="Times New Roman"/>
                <w:sz w:val="18"/>
              </w:rPr>
              <w:t>Lončarić</w:t>
            </w:r>
            <w:r>
              <w:rPr>
                <w:rFonts w:ascii="Times New Roman" w:eastAsia="MS Gothic" w:hAnsi="Times New Roman" w:cs="Times New Roman"/>
                <w:sz w:val="18"/>
              </w:rPr>
              <w:t xml:space="preserve">, M., </w:t>
            </w:r>
            <w:proofErr w:type="spellStart"/>
            <w:r w:rsidRPr="00EE45B9">
              <w:rPr>
                <w:rFonts w:ascii="Times New Roman" w:eastAsia="MS Gothic" w:hAnsi="Times New Roman" w:cs="Times New Roman"/>
                <w:sz w:val="18"/>
              </w:rPr>
              <w:t>Malić</w:t>
            </w:r>
            <w:proofErr w:type="spellEnd"/>
            <w:r>
              <w:rPr>
                <w:rFonts w:ascii="Times New Roman" w:eastAsia="MS Gothic" w:hAnsi="Times New Roman" w:cs="Times New Roman"/>
                <w:sz w:val="18"/>
              </w:rPr>
              <w:t xml:space="preserve">, D., </w:t>
            </w:r>
            <w:proofErr w:type="spellStart"/>
            <w:r w:rsidRPr="00EE45B9">
              <w:rPr>
                <w:rFonts w:ascii="Times New Roman" w:eastAsia="MS Gothic" w:hAnsi="Times New Roman" w:cs="Times New Roman"/>
                <w:sz w:val="18"/>
              </w:rPr>
              <w:t>Pavešić</w:t>
            </w:r>
            <w:proofErr w:type="spellEnd"/>
            <w:r>
              <w:rPr>
                <w:rFonts w:ascii="Times New Roman" w:eastAsia="MS Gothic" w:hAnsi="Times New Roman" w:cs="Times New Roman"/>
                <w:sz w:val="18"/>
              </w:rPr>
              <w:t xml:space="preserve">, S., </w:t>
            </w:r>
            <w:r w:rsidRPr="00EE45B9">
              <w:rPr>
                <w:rFonts w:ascii="Times New Roman" w:eastAsia="MS Gothic" w:hAnsi="Times New Roman" w:cs="Times New Roman"/>
                <w:sz w:val="18"/>
              </w:rPr>
              <w:t>Peti</w:t>
            </w:r>
            <w:r>
              <w:rPr>
                <w:rFonts w:ascii="Times New Roman" w:eastAsia="MS Gothic" w:hAnsi="Times New Roman" w:cs="Times New Roman"/>
                <w:sz w:val="18"/>
              </w:rPr>
              <w:t xml:space="preserve">, M., </w:t>
            </w:r>
            <w:r w:rsidRPr="00EE45B9">
              <w:rPr>
                <w:rFonts w:ascii="Times New Roman" w:eastAsia="MS Gothic" w:hAnsi="Times New Roman" w:cs="Times New Roman"/>
                <w:sz w:val="18"/>
              </w:rPr>
              <w:t>Zečević</w:t>
            </w:r>
            <w:r>
              <w:rPr>
                <w:rFonts w:ascii="Times New Roman" w:eastAsia="MS Gothic" w:hAnsi="Times New Roman" w:cs="Times New Roman"/>
                <w:sz w:val="18"/>
              </w:rPr>
              <w:t xml:space="preserve">, M. i </w:t>
            </w:r>
            <w:proofErr w:type="spellStart"/>
            <w:r w:rsidRPr="00EE45B9">
              <w:rPr>
                <w:rFonts w:ascii="Times New Roman" w:eastAsia="MS Gothic" w:hAnsi="Times New Roman" w:cs="Times New Roman"/>
                <w:sz w:val="18"/>
              </w:rPr>
              <w:t>Znika</w:t>
            </w:r>
            <w:proofErr w:type="spellEnd"/>
            <w:r w:rsidRPr="00EE45B9">
              <w:rPr>
                <w:rFonts w:ascii="Times New Roman" w:eastAsia="MS Gothic" w:hAnsi="Times New Roman" w:cs="Times New Roman"/>
                <w:sz w:val="18"/>
              </w:rPr>
              <w:t xml:space="preserve">, </w:t>
            </w:r>
            <w:r>
              <w:rPr>
                <w:rFonts w:ascii="Times New Roman" w:eastAsia="MS Gothic" w:hAnsi="Times New Roman" w:cs="Times New Roman"/>
                <w:sz w:val="18"/>
              </w:rPr>
              <w:t xml:space="preserve">M. (1997). </w:t>
            </w:r>
            <w:r w:rsidRPr="00EE45B9">
              <w:rPr>
                <w:rFonts w:ascii="Times New Roman" w:eastAsia="MS Gothic" w:hAnsi="Times New Roman" w:cs="Times New Roman"/>
                <w:i/>
                <w:sz w:val="18"/>
              </w:rPr>
              <w:t>Hrvatska gramatika</w:t>
            </w:r>
            <w:r>
              <w:rPr>
                <w:rFonts w:ascii="Times New Roman" w:eastAsia="MS Gothic" w:hAnsi="Times New Roman" w:cs="Times New Roman"/>
                <w:sz w:val="18"/>
              </w:rPr>
              <w:t>. Zagreb: Školska knjiga</w:t>
            </w:r>
            <w:r w:rsidRPr="00EE45B9">
              <w:rPr>
                <w:rFonts w:ascii="Times New Roman" w:eastAsia="MS Gothic" w:hAnsi="Times New Roman" w:cs="Times New Roman"/>
                <w:sz w:val="18"/>
              </w:rPr>
              <w:t>.</w:t>
            </w:r>
          </w:p>
          <w:p w:rsidR="001D79FF" w:rsidRDefault="001D79FF" w:rsidP="00911BE6">
            <w:pPr>
              <w:tabs>
                <w:tab w:val="left" w:pos="1218"/>
              </w:tabs>
              <w:spacing w:before="20" w:after="20"/>
              <w:rPr>
                <w:rFonts w:ascii="Times New Roman" w:eastAsia="MS Gothic" w:hAnsi="Times New Roman" w:cs="Times New Roman"/>
                <w:sz w:val="18"/>
              </w:rPr>
            </w:pPr>
            <w:proofErr w:type="spellStart"/>
            <w:r w:rsidRPr="00040920">
              <w:rPr>
                <w:rFonts w:ascii="Times New Roman" w:eastAsia="MS Gothic" w:hAnsi="Times New Roman" w:cs="Times New Roman"/>
                <w:sz w:val="18"/>
              </w:rPr>
              <w:t>Frančić</w:t>
            </w:r>
            <w:proofErr w:type="spellEnd"/>
            <w:r w:rsidRPr="00040920">
              <w:rPr>
                <w:rFonts w:ascii="Times New Roman" w:eastAsia="MS Gothic" w:hAnsi="Times New Roman" w:cs="Times New Roman"/>
                <w:sz w:val="18"/>
              </w:rPr>
              <w:t xml:space="preserve">, </w:t>
            </w:r>
            <w:r>
              <w:rPr>
                <w:rFonts w:ascii="Times New Roman" w:eastAsia="MS Gothic" w:hAnsi="Times New Roman" w:cs="Times New Roman"/>
                <w:sz w:val="18"/>
              </w:rPr>
              <w:t xml:space="preserve">A., </w:t>
            </w:r>
            <w:r w:rsidRPr="00040920">
              <w:rPr>
                <w:rFonts w:ascii="Times New Roman" w:eastAsia="MS Gothic" w:hAnsi="Times New Roman" w:cs="Times New Roman"/>
                <w:sz w:val="18"/>
              </w:rPr>
              <w:t xml:space="preserve">Hudeček, </w:t>
            </w:r>
            <w:r>
              <w:rPr>
                <w:rFonts w:ascii="Times New Roman" w:eastAsia="MS Gothic" w:hAnsi="Times New Roman" w:cs="Times New Roman"/>
                <w:sz w:val="18"/>
              </w:rPr>
              <w:t>L.,</w:t>
            </w:r>
            <w:r w:rsidRPr="00040920">
              <w:rPr>
                <w:rFonts w:ascii="Times New Roman" w:eastAsia="MS Gothic" w:hAnsi="Times New Roman" w:cs="Times New Roman"/>
                <w:sz w:val="18"/>
              </w:rPr>
              <w:t xml:space="preserve"> Mihaljević</w:t>
            </w:r>
            <w:r>
              <w:rPr>
                <w:rFonts w:ascii="Times New Roman" w:eastAsia="MS Gothic" w:hAnsi="Times New Roman" w:cs="Times New Roman"/>
                <w:sz w:val="18"/>
              </w:rPr>
              <w:t>, M.</w:t>
            </w:r>
            <w:r w:rsidRPr="00040920">
              <w:rPr>
                <w:rFonts w:ascii="Times New Roman" w:eastAsia="MS Gothic" w:hAnsi="Times New Roman" w:cs="Times New Roman"/>
                <w:sz w:val="18"/>
              </w:rPr>
              <w:t xml:space="preserve"> i Bičanić, </w:t>
            </w:r>
            <w:r>
              <w:rPr>
                <w:rFonts w:ascii="Times New Roman" w:eastAsia="MS Gothic" w:hAnsi="Times New Roman" w:cs="Times New Roman"/>
                <w:sz w:val="18"/>
              </w:rPr>
              <w:t xml:space="preserve">A. (2013). </w:t>
            </w:r>
            <w:r w:rsidRPr="00040920">
              <w:rPr>
                <w:rFonts w:ascii="Times New Roman" w:eastAsia="MS Gothic" w:hAnsi="Times New Roman" w:cs="Times New Roman"/>
                <w:i/>
                <w:sz w:val="18"/>
              </w:rPr>
              <w:t>Pregled povijesti, gramatike i pravopisa hrvatskoga jezika</w:t>
            </w:r>
            <w:r>
              <w:rPr>
                <w:rFonts w:ascii="Times New Roman" w:eastAsia="MS Gothic" w:hAnsi="Times New Roman" w:cs="Times New Roman"/>
                <w:i/>
                <w:sz w:val="18"/>
              </w:rPr>
              <w:t>.</w:t>
            </w:r>
            <w:r w:rsidRPr="00040920">
              <w:rPr>
                <w:rFonts w:ascii="Times New Roman" w:eastAsia="MS Gothic" w:hAnsi="Times New Roman" w:cs="Times New Roman"/>
                <w:sz w:val="18"/>
              </w:rPr>
              <w:t xml:space="preserve"> </w:t>
            </w:r>
            <w:r>
              <w:rPr>
                <w:rFonts w:ascii="Times New Roman" w:eastAsia="MS Gothic" w:hAnsi="Times New Roman" w:cs="Times New Roman"/>
                <w:sz w:val="18"/>
              </w:rPr>
              <w:t xml:space="preserve">Zagreb: </w:t>
            </w:r>
            <w:proofErr w:type="spellStart"/>
            <w:r>
              <w:rPr>
                <w:rFonts w:ascii="Times New Roman" w:eastAsia="MS Gothic" w:hAnsi="Times New Roman" w:cs="Times New Roman"/>
                <w:sz w:val="18"/>
              </w:rPr>
              <w:t>Croatica</w:t>
            </w:r>
            <w:proofErr w:type="spellEnd"/>
            <w:r w:rsidRPr="00040920">
              <w:rPr>
                <w:rFonts w:ascii="Times New Roman" w:eastAsia="MS Gothic" w:hAnsi="Times New Roman" w:cs="Times New Roman"/>
                <w:sz w:val="18"/>
              </w:rPr>
              <w:t>.</w:t>
            </w:r>
          </w:p>
          <w:p w:rsidR="001D79FF" w:rsidRDefault="001D79FF" w:rsidP="00911BE6">
            <w:pPr>
              <w:tabs>
                <w:tab w:val="left" w:pos="1218"/>
              </w:tabs>
              <w:spacing w:before="20" w:after="20"/>
              <w:rPr>
                <w:rFonts w:ascii="Times New Roman" w:eastAsia="MS Gothic" w:hAnsi="Times New Roman" w:cs="Times New Roman"/>
                <w:sz w:val="18"/>
              </w:rPr>
            </w:pPr>
            <w:r w:rsidRPr="00040920">
              <w:rPr>
                <w:rFonts w:ascii="Times New Roman" w:eastAsia="MS Gothic" w:hAnsi="Times New Roman" w:cs="Times New Roman"/>
                <w:sz w:val="18"/>
              </w:rPr>
              <w:t xml:space="preserve">Raguž, </w:t>
            </w:r>
            <w:r>
              <w:rPr>
                <w:rFonts w:ascii="Times New Roman" w:eastAsia="MS Gothic" w:hAnsi="Times New Roman" w:cs="Times New Roman"/>
                <w:sz w:val="18"/>
              </w:rPr>
              <w:t xml:space="preserve">D. (1997). </w:t>
            </w:r>
            <w:r w:rsidRPr="00040920">
              <w:rPr>
                <w:rFonts w:ascii="Times New Roman" w:eastAsia="MS Gothic" w:hAnsi="Times New Roman" w:cs="Times New Roman"/>
                <w:sz w:val="18"/>
              </w:rPr>
              <w:t>Prakt</w:t>
            </w:r>
            <w:r>
              <w:rPr>
                <w:rFonts w:ascii="Times New Roman" w:eastAsia="MS Gothic" w:hAnsi="Times New Roman" w:cs="Times New Roman"/>
                <w:sz w:val="18"/>
              </w:rPr>
              <w:t>ična hrvatska gramatika. Zagreb: Medicinska naklada.</w:t>
            </w:r>
          </w:p>
          <w:p w:rsidR="001D79FF" w:rsidRDefault="001D79FF" w:rsidP="00911BE6">
            <w:pPr>
              <w:tabs>
                <w:tab w:val="left" w:pos="1218"/>
              </w:tabs>
              <w:spacing w:before="20" w:after="20"/>
              <w:rPr>
                <w:rFonts w:ascii="Times New Roman" w:eastAsia="MS Gothic" w:hAnsi="Times New Roman" w:cs="Times New Roman"/>
                <w:sz w:val="18"/>
              </w:rPr>
            </w:pPr>
            <w:r w:rsidRPr="00040920">
              <w:rPr>
                <w:rFonts w:ascii="Times New Roman" w:eastAsia="MS Gothic" w:hAnsi="Times New Roman" w:cs="Times New Roman"/>
                <w:sz w:val="18"/>
              </w:rPr>
              <w:t>Silić</w:t>
            </w:r>
            <w:r>
              <w:rPr>
                <w:rFonts w:ascii="Times New Roman" w:eastAsia="MS Gothic" w:hAnsi="Times New Roman" w:cs="Times New Roman"/>
                <w:sz w:val="18"/>
              </w:rPr>
              <w:t>, J.</w:t>
            </w:r>
            <w:r w:rsidRPr="00040920">
              <w:rPr>
                <w:rFonts w:ascii="Times New Roman" w:eastAsia="MS Gothic" w:hAnsi="Times New Roman" w:cs="Times New Roman"/>
                <w:sz w:val="18"/>
              </w:rPr>
              <w:t xml:space="preserve"> i Pranjković, </w:t>
            </w:r>
            <w:r>
              <w:rPr>
                <w:rFonts w:ascii="Times New Roman" w:eastAsia="MS Gothic" w:hAnsi="Times New Roman" w:cs="Times New Roman"/>
                <w:sz w:val="18"/>
              </w:rPr>
              <w:t xml:space="preserve">I. (2006). </w:t>
            </w:r>
            <w:r w:rsidRPr="00040920">
              <w:rPr>
                <w:rFonts w:ascii="Times New Roman" w:eastAsia="MS Gothic" w:hAnsi="Times New Roman" w:cs="Times New Roman"/>
                <w:i/>
                <w:sz w:val="18"/>
              </w:rPr>
              <w:t>Gramatika hrvatskoga jezika za gimnazije i visoka učilišta</w:t>
            </w:r>
            <w:r>
              <w:rPr>
                <w:rFonts w:ascii="Times New Roman" w:eastAsia="MS Gothic" w:hAnsi="Times New Roman" w:cs="Times New Roman"/>
                <w:sz w:val="18"/>
              </w:rPr>
              <w:t>, Zagreb: Školska knjiga</w:t>
            </w:r>
            <w:r w:rsidRPr="00040920">
              <w:rPr>
                <w:rFonts w:ascii="Times New Roman" w:eastAsia="MS Gothic" w:hAnsi="Times New Roman" w:cs="Times New Roman"/>
                <w:sz w:val="18"/>
              </w:rPr>
              <w:t>.</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Težak, S. i </w:t>
            </w:r>
            <w:r w:rsidRPr="00433A69">
              <w:rPr>
                <w:rFonts w:ascii="Times New Roman" w:eastAsia="MS Gothic" w:hAnsi="Times New Roman" w:cs="Times New Roman"/>
                <w:sz w:val="18"/>
              </w:rPr>
              <w:t>Babić, S. (</w:t>
            </w:r>
            <w:r>
              <w:rPr>
                <w:rFonts w:ascii="Times New Roman" w:eastAsia="MS Gothic" w:hAnsi="Times New Roman" w:cs="Times New Roman"/>
                <w:sz w:val="18"/>
              </w:rPr>
              <w:t>2000</w:t>
            </w:r>
            <w:r w:rsidRPr="00433A69">
              <w:rPr>
                <w:rFonts w:ascii="Times New Roman" w:eastAsia="MS Gothic" w:hAnsi="Times New Roman" w:cs="Times New Roman"/>
                <w:sz w:val="18"/>
              </w:rPr>
              <w:t xml:space="preserve">). </w:t>
            </w:r>
            <w:r w:rsidRPr="00433A69">
              <w:rPr>
                <w:rFonts w:ascii="Times New Roman" w:eastAsia="MS Gothic" w:hAnsi="Times New Roman" w:cs="Times New Roman"/>
                <w:i/>
                <w:sz w:val="18"/>
              </w:rPr>
              <w:t>Gramatika hrvatskoga jezika</w:t>
            </w:r>
            <w:r w:rsidRPr="00433A69">
              <w:rPr>
                <w:rFonts w:ascii="Times New Roman" w:eastAsia="MS Gothic" w:hAnsi="Times New Roman" w:cs="Times New Roman"/>
                <w:sz w:val="18"/>
              </w:rPr>
              <w:t xml:space="preserve">. </w:t>
            </w:r>
            <w:r>
              <w:rPr>
                <w:rFonts w:ascii="Times New Roman" w:eastAsia="MS Gothic" w:hAnsi="Times New Roman" w:cs="Times New Roman"/>
                <w:sz w:val="18"/>
              </w:rPr>
              <w:t xml:space="preserve">Zagreb: </w:t>
            </w:r>
            <w:r w:rsidRPr="00433A69">
              <w:rPr>
                <w:rFonts w:ascii="Times New Roman" w:eastAsia="MS Gothic" w:hAnsi="Times New Roman" w:cs="Times New Roman"/>
                <w:sz w:val="18"/>
              </w:rPr>
              <w:t>Školska knjiga.</w:t>
            </w:r>
          </w:p>
          <w:p w:rsidR="001D79FF" w:rsidRPr="005521D1" w:rsidRDefault="001D79FF" w:rsidP="00911BE6">
            <w:pPr>
              <w:tabs>
                <w:tab w:val="left" w:pos="1218"/>
              </w:tabs>
              <w:spacing w:before="20" w:after="20"/>
              <w:rPr>
                <w:rFonts w:ascii="Times New Roman" w:eastAsia="MS Gothic" w:hAnsi="Times New Roman" w:cs="Times New Roman"/>
                <w:b/>
                <w:sz w:val="18"/>
              </w:rPr>
            </w:pPr>
            <w:r w:rsidRPr="005521D1">
              <w:rPr>
                <w:rFonts w:ascii="Times New Roman" w:eastAsia="MS Gothic" w:hAnsi="Times New Roman" w:cs="Times New Roman"/>
                <w:b/>
                <w:sz w:val="18"/>
              </w:rPr>
              <w:t>Pravopisi</w:t>
            </w:r>
          </w:p>
          <w:p w:rsidR="001D79FF" w:rsidRDefault="001D79FF" w:rsidP="00911BE6">
            <w:pPr>
              <w:tabs>
                <w:tab w:val="left" w:pos="1218"/>
              </w:tabs>
              <w:spacing w:before="20" w:after="20"/>
              <w:rPr>
                <w:rFonts w:ascii="Times New Roman" w:eastAsia="MS Gothic" w:hAnsi="Times New Roman" w:cs="Times New Roman"/>
                <w:sz w:val="18"/>
              </w:rPr>
            </w:pPr>
            <w:r w:rsidRPr="00EA3D1D">
              <w:rPr>
                <w:rFonts w:ascii="Times New Roman" w:eastAsia="MS Gothic" w:hAnsi="Times New Roman" w:cs="Times New Roman"/>
                <w:sz w:val="18"/>
              </w:rPr>
              <w:t xml:space="preserve">Anić, V. </w:t>
            </w:r>
            <w:r>
              <w:rPr>
                <w:rFonts w:ascii="Times New Roman" w:eastAsia="MS Gothic" w:hAnsi="Times New Roman" w:cs="Times New Roman"/>
                <w:sz w:val="18"/>
              </w:rPr>
              <w:t xml:space="preserve">i </w:t>
            </w:r>
            <w:r w:rsidRPr="00EA3D1D">
              <w:rPr>
                <w:rFonts w:ascii="Times New Roman" w:eastAsia="MS Gothic" w:hAnsi="Times New Roman" w:cs="Times New Roman"/>
                <w:sz w:val="18"/>
              </w:rPr>
              <w:t xml:space="preserve">Silić, J. </w:t>
            </w:r>
            <w:r>
              <w:rPr>
                <w:rFonts w:ascii="Times New Roman" w:eastAsia="MS Gothic" w:hAnsi="Times New Roman" w:cs="Times New Roman"/>
                <w:sz w:val="18"/>
              </w:rPr>
              <w:t>(</w:t>
            </w:r>
            <w:r w:rsidRPr="00EA3D1D">
              <w:rPr>
                <w:rFonts w:ascii="Times New Roman" w:eastAsia="MS Gothic" w:hAnsi="Times New Roman" w:cs="Times New Roman"/>
                <w:sz w:val="18"/>
              </w:rPr>
              <w:t>2001</w:t>
            </w:r>
            <w:r>
              <w:rPr>
                <w:rFonts w:ascii="Times New Roman" w:eastAsia="MS Gothic" w:hAnsi="Times New Roman" w:cs="Times New Roman"/>
                <w:sz w:val="18"/>
              </w:rPr>
              <w:t>)</w:t>
            </w:r>
            <w:r w:rsidRPr="00EA3D1D">
              <w:rPr>
                <w:rFonts w:ascii="Times New Roman" w:eastAsia="MS Gothic" w:hAnsi="Times New Roman" w:cs="Times New Roman"/>
                <w:sz w:val="18"/>
              </w:rPr>
              <w:t xml:space="preserve">. </w:t>
            </w:r>
            <w:r w:rsidRPr="00EA3D1D">
              <w:rPr>
                <w:rFonts w:ascii="Times New Roman" w:eastAsia="MS Gothic" w:hAnsi="Times New Roman" w:cs="Times New Roman"/>
                <w:i/>
                <w:sz w:val="18"/>
              </w:rPr>
              <w:t>Pravopis hrvatskoga jezika</w:t>
            </w:r>
            <w:r w:rsidRPr="00EA3D1D">
              <w:rPr>
                <w:rFonts w:ascii="Times New Roman" w:eastAsia="MS Gothic" w:hAnsi="Times New Roman" w:cs="Times New Roman"/>
                <w:sz w:val="18"/>
              </w:rPr>
              <w:t xml:space="preserve">. Zagreb: Novi </w:t>
            </w:r>
            <w:proofErr w:type="spellStart"/>
            <w:r w:rsidRPr="00EA3D1D">
              <w:rPr>
                <w:rFonts w:ascii="Times New Roman" w:eastAsia="MS Gothic" w:hAnsi="Times New Roman" w:cs="Times New Roman"/>
                <w:sz w:val="18"/>
              </w:rPr>
              <w:t>Liber</w:t>
            </w:r>
            <w:proofErr w:type="spellEnd"/>
            <w:r>
              <w:rPr>
                <w:rFonts w:ascii="Times New Roman" w:eastAsia="MS Gothic" w:hAnsi="Times New Roman" w:cs="Times New Roman"/>
                <w:sz w:val="18"/>
              </w:rPr>
              <w:t xml:space="preserve"> i</w:t>
            </w:r>
            <w:r w:rsidRPr="00EA3D1D">
              <w:rPr>
                <w:rFonts w:ascii="Times New Roman" w:eastAsia="MS Gothic" w:hAnsi="Times New Roman" w:cs="Times New Roman"/>
                <w:sz w:val="18"/>
              </w:rPr>
              <w:t xml:space="preserve"> Školska knjiga.</w:t>
            </w:r>
          </w:p>
          <w:p w:rsidR="001D79FF" w:rsidRPr="00EA3D1D"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Babić, S. </w:t>
            </w:r>
            <w:proofErr w:type="spellStart"/>
            <w:r>
              <w:rPr>
                <w:rFonts w:ascii="Times New Roman" w:eastAsia="MS Gothic" w:hAnsi="Times New Roman" w:cs="Times New Roman"/>
                <w:sz w:val="18"/>
              </w:rPr>
              <w:t>Finka</w:t>
            </w:r>
            <w:proofErr w:type="spellEnd"/>
            <w:r>
              <w:rPr>
                <w:rFonts w:ascii="Times New Roman" w:eastAsia="MS Gothic" w:hAnsi="Times New Roman" w:cs="Times New Roman"/>
                <w:sz w:val="18"/>
              </w:rPr>
              <w:t>, B. i</w:t>
            </w:r>
            <w:r w:rsidRPr="00EA3D1D">
              <w:rPr>
                <w:rFonts w:ascii="Times New Roman" w:eastAsia="MS Gothic" w:hAnsi="Times New Roman" w:cs="Times New Roman"/>
                <w:sz w:val="18"/>
              </w:rPr>
              <w:t xml:space="preserve"> </w:t>
            </w:r>
            <w:proofErr w:type="spellStart"/>
            <w:r w:rsidRPr="00EA3D1D">
              <w:rPr>
                <w:rFonts w:ascii="Times New Roman" w:eastAsia="MS Gothic" w:hAnsi="Times New Roman" w:cs="Times New Roman"/>
                <w:sz w:val="18"/>
              </w:rPr>
              <w:t>Moguš</w:t>
            </w:r>
            <w:proofErr w:type="spellEnd"/>
            <w:r w:rsidRPr="00EA3D1D">
              <w:rPr>
                <w:rFonts w:ascii="Times New Roman" w:eastAsia="MS Gothic" w:hAnsi="Times New Roman" w:cs="Times New Roman"/>
                <w:sz w:val="18"/>
              </w:rPr>
              <w:t xml:space="preserve"> M. </w:t>
            </w:r>
            <w:r>
              <w:rPr>
                <w:rFonts w:ascii="Times New Roman" w:eastAsia="MS Gothic" w:hAnsi="Times New Roman" w:cs="Times New Roman"/>
                <w:sz w:val="18"/>
              </w:rPr>
              <w:t>(</w:t>
            </w:r>
            <w:r w:rsidRPr="00EA3D1D">
              <w:rPr>
                <w:rFonts w:ascii="Times New Roman" w:eastAsia="MS Gothic" w:hAnsi="Times New Roman" w:cs="Times New Roman"/>
                <w:sz w:val="18"/>
              </w:rPr>
              <w:t>1996</w:t>
            </w:r>
            <w:r>
              <w:rPr>
                <w:rFonts w:ascii="Times New Roman" w:eastAsia="MS Gothic" w:hAnsi="Times New Roman" w:cs="Times New Roman"/>
                <w:sz w:val="18"/>
              </w:rPr>
              <w:t>)</w:t>
            </w:r>
            <w:r w:rsidRPr="00EA3D1D">
              <w:rPr>
                <w:rFonts w:ascii="Times New Roman" w:eastAsia="MS Gothic" w:hAnsi="Times New Roman" w:cs="Times New Roman"/>
                <w:sz w:val="18"/>
              </w:rPr>
              <w:t>. Hrvatski pravopis. Zagreb:</w:t>
            </w:r>
            <w:r>
              <w:rPr>
                <w:rFonts w:ascii="Times New Roman" w:eastAsia="MS Gothic" w:hAnsi="Times New Roman" w:cs="Times New Roman"/>
                <w:sz w:val="18"/>
              </w:rPr>
              <w:t xml:space="preserve"> </w:t>
            </w:r>
            <w:r w:rsidRPr="00EA3D1D">
              <w:rPr>
                <w:rFonts w:ascii="Times New Roman" w:eastAsia="MS Gothic" w:hAnsi="Times New Roman" w:cs="Times New Roman"/>
                <w:sz w:val="18"/>
              </w:rPr>
              <w:t>Školska knjiga.</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Babić, S. i</w:t>
            </w:r>
            <w:r w:rsidRPr="00EA3D1D">
              <w:rPr>
                <w:rFonts w:ascii="Times New Roman" w:eastAsia="MS Gothic" w:hAnsi="Times New Roman" w:cs="Times New Roman"/>
                <w:sz w:val="18"/>
              </w:rPr>
              <w:t xml:space="preserve"> </w:t>
            </w:r>
            <w:proofErr w:type="spellStart"/>
            <w:r w:rsidRPr="00EA3D1D">
              <w:rPr>
                <w:rFonts w:ascii="Times New Roman" w:eastAsia="MS Gothic" w:hAnsi="Times New Roman" w:cs="Times New Roman"/>
                <w:sz w:val="18"/>
              </w:rPr>
              <w:t>Moguš</w:t>
            </w:r>
            <w:proofErr w:type="spellEnd"/>
            <w:r w:rsidRPr="00EA3D1D">
              <w:rPr>
                <w:rFonts w:ascii="Times New Roman" w:eastAsia="MS Gothic" w:hAnsi="Times New Roman" w:cs="Times New Roman"/>
                <w:sz w:val="18"/>
              </w:rPr>
              <w:t>,</w:t>
            </w:r>
            <w:r>
              <w:rPr>
                <w:rFonts w:ascii="Times New Roman" w:eastAsia="MS Gothic" w:hAnsi="Times New Roman" w:cs="Times New Roman"/>
                <w:sz w:val="18"/>
              </w:rPr>
              <w:t xml:space="preserve"> M. (2011). </w:t>
            </w:r>
            <w:r w:rsidRPr="00AD03DA">
              <w:rPr>
                <w:rFonts w:ascii="Times New Roman" w:eastAsia="MS Gothic" w:hAnsi="Times New Roman" w:cs="Times New Roman"/>
                <w:i/>
                <w:sz w:val="18"/>
              </w:rPr>
              <w:t>Hrvatski pravopis</w:t>
            </w:r>
            <w:r>
              <w:rPr>
                <w:rFonts w:ascii="Times New Roman" w:eastAsia="MS Gothic" w:hAnsi="Times New Roman" w:cs="Times New Roman"/>
                <w:sz w:val="18"/>
              </w:rPr>
              <w:t>. Zagreb:</w:t>
            </w:r>
            <w:r w:rsidRPr="00EA3D1D">
              <w:rPr>
                <w:rFonts w:ascii="Times New Roman" w:eastAsia="MS Gothic" w:hAnsi="Times New Roman" w:cs="Times New Roman"/>
                <w:sz w:val="18"/>
              </w:rPr>
              <w:t xml:space="preserve"> Školska knjiga.</w:t>
            </w:r>
          </w:p>
          <w:p w:rsidR="001D79FF" w:rsidRDefault="001D79FF" w:rsidP="00911BE6">
            <w:pPr>
              <w:tabs>
                <w:tab w:val="left" w:pos="1218"/>
              </w:tabs>
              <w:spacing w:before="20" w:after="20"/>
              <w:rPr>
                <w:rFonts w:ascii="Times New Roman" w:eastAsia="MS Gothic" w:hAnsi="Times New Roman" w:cs="Times New Roman"/>
                <w:sz w:val="18"/>
              </w:rPr>
            </w:pPr>
            <w:r w:rsidRPr="0014718F">
              <w:rPr>
                <w:rFonts w:ascii="Times New Roman" w:eastAsia="MS Gothic" w:hAnsi="Times New Roman" w:cs="Times New Roman"/>
                <w:sz w:val="18"/>
              </w:rPr>
              <w:t>Badurina, L.</w:t>
            </w:r>
            <w:r>
              <w:rPr>
                <w:rFonts w:ascii="Times New Roman" w:eastAsia="MS Gothic" w:hAnsi="Times New Roman" w:cs="Times New Roman"/>
                <w:sz w:val="18"/>
              </w:rPr>
              <w:t>,</w:t>
            </w:r>
            <w:r w:rsidRPr="0014718F">
              <w:rPr>
                <w:rFonts w:ascii="Times New Roman" w:eastAsia="MS Gothic" w:hAnsi="Times New Roman" w:cs="Times New Roman"/>
                <w:sz w:val="18"/>
              </w:rPr>
              <w:t xml:space="preserve"> Marković, I.</w:t>
            </w:r>
            <w:r>
              <w:rPr>
                <w:rFonts w:ascii="Times New Roman" w:eastAsia="MS Gothic" w:hAnsi="Times New Roman" w:cs="Times New Roman"/>
                <w:sz w:val="18"/>
              </w:rPr>
              <w:t xml:space="preserve"> i</w:t>
            </w:r>
            <w:r w:rsidRPr="0014718F">
              <w:rPr>
                <w:rFonts w:ascii="Times New Roman" w:eastAsia="MS Gothic" w:hAnsi="Times New Roman" w:cs="Times New Roman"/>
                <w:sz w:val="18"/>
              </w:rPr>
              <w:t xml:space="preserve"> </w:t>
            </w:r>
            <w:proofErr w:type="spellStart"/>
            <w:r w:rsidRPr="0014718F">
              <w:rPr>
                <w:rFonts w:ascii="Times New Roman" w:eastAsia="MS Gothic" w:hAnsi="Times New Roman" w:cs="Times New Roman"/>
                <w:sz w:val="18"/>
              </w:rPr>
              <w:t>Mićanović</w:t>
            </w:r>
            <w:proofErr w:type="spellEnd"/>
            <w:r>
              <w:rPr>
                <w:rFonts w:ascii="Times New Roman" w:eastAsia="MS Gothic" w:hAnsi="Times New Roman" w:cs="Times New Roman"/>
                <w:sz w:val="18"/>
              </w:rPr>
              <w:t>,</w:t>
            </w:r>
            <w:r w:rsidRPr="0014718F">
              <w:rPr>
                <w:rFonts w:ascii="Times New Roman" w:eastAsia="MS Gothic" w:hAnsi="Times New Roman" w:cs="Times New Roman"/>
                <w:sz w:val="18"/>
              </w:rPr>
              <w:t xml:space="preserve"> K.</w:t>
            </w:r>
            <w:r>
              <w:rPr>
                <w:rFonts w:ascii="Times New Roman" w:eastAsia="MS Gothic" w:hAnsi="Times New Roman" w:cs="Times New Roman"/>
                <w:sz w:val="18"/>
              </w:rPr>
              <w:t xml:space="preserve"> (2007). </w:t>
            </w:r>
            <w:r w:rsidRPr="00EA3D1D">
              <w:rPr>
                <w:rFonts w:ascii="Times New Roman" w:eastAsia="MS Gothic" w:hAnsi="Times New Roman" w:cs="Times New Roman"/>
                <w:i/>
                <w:sz w:val="18"/>
              </w:rPr>
              <w:t>Hrvatski pravopis</w:t>
            </w:r>
            <w:r>
              <w:rPr>
                <w:rFonts w:ascii="Times New Roman" w:eastAsia="MS Gothic" w:hAnsi="Times New Roman" w:cs="Times New Roman"/>
                <w:sz w:val="18"/>
              </w:rPr>
              <w:t>.</w:t>
            </w:r>
            <w:r w:rsidRPr="0014718F">
              <w:rPr>
                <w:rFonts w:ascii="Times New Roman" w:eastAsia="MS Gothic" w:hAnsi="Times New Roman" w:cs="Times New Roman"/>
                <w:sz w:val="18"/>
              </w:rPr>
              <w:t xml:space="preserve"> </w:t>
            </w:r>
            <w:r>
              <w:rPr>
                <w:rFonts w:ascii="Times New Roman" w:eastAsia="MS Gothic" w:hAnsi="Times New Roman" w:cs="Times New Roman"/>
                <w:sz w:val="18"/>
              </w:rPr>
              <w:t>Zagreb: Matica hrvatska</w:t>
            </w:r>
            <w:r w:rsidRPr="0014718F">
              <w:rPr>
                <w:rFonts w:ascii="Times New Roman" w:eastAsia="MS Gothic" w:hAnsi="Times New Roman" w:cs="Times New Roman"/>
                <w:sz w:val="18"/>
              </w:rPr>
              <w:t>.</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Jozić, Ž. (gl. </w:t>
            </w:r>
            <w:proofErr w:type="spellStart"/>
            <w:r>
              <w:rPr>
                <w:rFonts w:ascii="Times New Roman" w:eastAsia="MS Gothic" w:hAnsi="Times New Roman" w:cs="Times New Roman"/>
                <w:sz w:val="18"/>
              </w:rPr>
              <w:t>ur</w:t>
            </w:r>
            <w:proofErr w:type="spellEnd"/>
            <w:r>
              <w:rPr>
                <w:rFonts w:ascii="Times New Roman" w:eastAsia="MS Gothic" w:hAnsi="Times New Roman" w:cs="Times New Roman"/>
                <w:sz w:val="18"/>
              </w:rPr>
              <w:t xml:space="preserve">.). (2013). </w:t>
            </w:r>
            <w:r w:rsidRPr="00AD03DA">
              <w:rPr>
                <w:rFonts w:ascii="Times New Roman" w:eastAsia="MS Gothic" w:hAnsi="Times New Roman" w:cs="Times New Roman"/>
                <w:i/>
                <w:sz w:val="18"/>
              </w:rPr>
              <w:t>Hrvatski pravopis</w:t>
            </w:r>
            <w:r>
              <w:rPr>
                <w:rFonts w:ascii="Times New Roman" w:eastAsia="MS Gothic" w:hAnsi="Times New Roman" w:cs="Times New Roman"/>
                <w:sz w:val="18"/>
              </w:rPr>
              <w:t>. Zagreb:</w:t>
            </w:r>
            <w:r w:rsidRPr="00AD03DA">
              <w:rPr>
                <w:rFonts w:ascii="Times New Roman" w:eastAsia="MS Gothic" w:hAnsi="Times New Roman" w:cs="Times New Roman"/>
                <w:sz w:val="18"/>
              </w:rPr>
              <w:t xml:space="preserve"> Institut za hrvatski je</w:t>
            </w:r>
            <w:r>
              <w:rPr>
                <w:rFonts w:ascii="Times New Roman" w:eastAsia="MS Gothic" w:hAnsi="Times New Roman" w:cs="Times New Roman"/>
                <w:sz w:val="18"/>
              </w:rPr>
              <w:t>zik i jezikoslovlje</w:t>
            </w:r>
            <w:r w:rsidRPr="00AD03DA">
              <w:rPr>
                <w:rFonts w:ascii="Times New Roman" w:eastAsia="MS Gothic" w:hAnsi="Times New Roman" w:cs="Times New Roman"/>
                <w:sz w:val="18"/>
              </w:rPr>
              <w:t>.</w:t>
            </w:r>
          </w:p>
          <w:p w:rsidR="001D79FF" w:rsidRPr="00AD03DA" w:rsidRDefault="001D79FF" w:rsidP="00911BE6">
            <w:pPr>
              <w:tabs>
                <w:tab w:val="left" w:pos="1218"/>
              </w:tabs>
              <w:spacing w:before="20" w:after="20"/>
              <w:rPr>
                <w:rFonts w:ascii="Times New Roman" w:eastAsia="MS Gothic" w:hAnsi="Times New Roman" w:cs="Times New Roman"/>
                <w:b/>
                <w:sz w:val="18"/>
              </w:rPr>
            </w:pPr>
            <w:r w:rsidRPr="00AD03DA">
              <w:rPr>
                <w:rFonts w:ascii="Times New Roman" w:eastAsia="MS Gothic" w:hAnsi="Times New Roman" w:cs="Times New Roman"/>
                <w:b/>
                <w:sz w:val="18"/>
              </w:rPr>
              <w:t>Rječnici</w:t>
            </w:r>
          </w:p>
          <w:p w:rsidR="001D79FF" w:rsidRPr="00AD03DA" w:rsidRDefault="001D79FF" w:rsidP="00911BE6">
            <w:pPr>
              <w:tabs>
                <w:tab w:val="left" w:pos="1218"/>
              </w:tabs>
              <w:spacing w:before="20" w:after="20"/>
              <w:rPr>
                <w:rFonts w:ascii="Times New Roman" w:eastAsia="MS Gothic" w:hAnsi="Times New Roman" w:cs="Times New Roman"/>
                <w:sz w:val="18"/>
              </w:rPr>
            </w:pPr>
            <w:r w:rsidRPr="00AD03DA">
              <w:rPr>
                <w:rFonts w:ascii="Times New Roman" w:eastAsia="MS Gothic" w:hAnsi="Times New Roman" w:cs="Times New Roman"/>
                <w:sz w:val="18"/>
              </w:rPr>
              <w:t xml:space="preserve">Anić, </w:t>
            </w:r>
            <w:r>
              <w:rPr>
                <w:rFonts w:ascii="Times New Roman" w:eastAsia="MS Gothic" w:hAnsi="Times New Roman" w:cs="Times New Roman"/>
                <w:sz w:val="18"/>
              </w:rPr>
              <w:t xml:space="preserve">V. (2000). </w:t>
            </w:r>
            <w:r w:rsidRPr="00AD03DA">
              <w:rPr>
                <w:rFonts w:ascii="Times New Roman" w:eastAsia="MS Gothic" w:hAnsi="Times New Roman" w:cs="Times New Roman"/>
                <w:i/>
                <w:sz w:val="18"/>
              </w:rPr>
              <w:t>Rječnik hrvatskoga jezika</w:t>
            </w:r>
            <w:r>
              <w:rPr>
                <w:rFonts w:ascii="Times New Roman" w:eastAsia="MS Gothic" w:hAnsi="Times New Roman" w:cs="Times New Roman"/>
                <w:sz w:val="18"/>
              </w:rPr>
              <w:t>. Zagreb:</w:t>
            </w:r>
            <w:r w:rsidRPr="00AD03DA">
              <w:rPr>
                <w:rFonts w:ascii="Times New Roman" w:eastAsia="MS Gothic" w:hAnsi="Times New Roman" w:cs="Times New Roman"/>
                <w:sz w:val="18"/>
              </w:rPr>
              <w:t xml:space="preserve"> Novi </w:t>
            </w:r>
            <w:proofErr w:type="spellStart"/>
            <w:r w:rsidRPr="00AD03DA">
              <w:rPr>
                <w:rFonts w:ascii="Times New Roman" w:eastAsia="MS Gothic" w:hAnsi="Times New Roman" w:cs="Times New Roman"/>
                <w:sz w:val="18"/>
              </w:rPr>
              <w:t>Liber</w:t>
            </w:r>
            <w:proofErr w:type="spellEnd"/>
            <w:r>
              <w:rPr>
                <w:rFonts w:ascii="Times New Roman" w:eastAsia="MS Gothic" w:hAnsi="Times New Roman" w:cs="Times New Roman"/>
                <w:sz w:val="18"/>
              </w:rPr>
              <w:t>.</w:t>
            </w:r>
          </w:p>
          <w:p w:rsidR="001D79FF" w:rsidRPr="00AD03D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Šonje, J. (gl. </w:t>
            </w:r>
            <w:proofErr w:type="spellStart"/>
            <w:r>
              <w:rPr>
                <w:rFonts w:ascii="Times New Roman" w:eastAsia="MS Gothic" w:hAnsi="Times New Roman" w:cs="Times New Roman"/>
                <w:sz w:val="18"/>
              </w:rPr>
              <w:t>ur</w:t>
            </w:r>
            <w:proofErr w:type="spellEnd"/>
            <w:r>
              <w:rPr>
                <w:rFonts w:ascii="Times New Roman" w:eastAsia="MS Gothic" w:hAnsi="Times New Roman" w:cs="Times New Roman"/>
                <w:sz w:val="18"/>
              </w:rPr>
              <w:t xml:space="preserve">.). (2000). </w:t>
            </w:r>
            <w:r w:rsidRPr="00AD03DA">
              <w:rPr>
                <w:rFonts w:ascii="Times New Roman" w:eastAsia="MS Gothic" w:hAnsi="Times New Roman" w:cs="Times New Roman"/>
                <w:i/>
                <w:sz w:val="18"/>
              </w:rPr>
              <w:t>Rječnik hrvatskoga jezika</w:t>
            </w:r>
            <w:r>
              <w:rPr>
                <w:rFonts w:ascii="Times New Roman" w:eastAsia="MS Gothic" w:hAnsi="Times New Roman" w:cs="Times New Roman"/>
                <w:sz w:val="18"/>
              </w:rPr>
              <w:t>. Zagreb:</w:t>
            </w:r>
            <w:r w:rsidRPr="00AD03DA">
              <w:rPr>
                <w:rFonts w:ascii="Times New Roman" w:eastAsia="MS Gothic" w:hAnsi="Times New Roman" w:cs="Times New Roman"/>
                <w:sz w:val="18"/>
              </w:rPr>
              <w:t xml:space="preserve"> LZ Miroslav Krleža i Školska knjiga.</w:t>
            </w:r>
          </w:p>
          <w:p w:rsidR="001D79FF" w:rsidRDefault="001D79FF" w:rsidP="00911BE6">
            <w:pPr>
              <w:tabs>
                <w:tab w:val="left" w:pos="1218"/>
              </w:tabs>
              <w:spacing w:before="20" w:after="20"/>
              <w:rPr>
                <w:rFonts w:ascii="Times New Roman" w:eastAsia="MS Gothic" w:hAnsi="Times New Roman" w:cs="Times New Roman"/>
                <w:sz w:val="18"/>
              </w:rPr>
            </w:pPr>
            <w:proofErr w:type="spellStart"/>
            <w:r w:rsidRPr="00AD03DA">
              <w:rPr>
                <w:rFonts w:ascii="Times New Roman" w:eastAsia="MS Gothic" w:hAnsi="Times New Roman" w:cs="Times New Roman"/>
                <w:sz w:val="18"/>
              </w:rPr>
              <w:t>Jojić</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Lj</w:t>
            </w:r>
            <w:proofErr w:type="spellEnd"/>
            <w:r>
              <w:rPr>
                <w:rFonts w:ascii="Times New Roman" w:eastAsia="MS Gothic" w:hAnsi="Times New Roman" w:cs="Times New Roman"/>
                <w:sz w:val="18"/>
              </w:rPr>
              <w:t>. (</w:t>
            </w:r>
            <w:r w:rsidRPr="00AD03DA">
              <w:rPr>
                <w:rFonts w:ascii="Times New Roman" w:eastAsia="MS Gothic" w:hAnsi="Times New Roman" w:cs="Times New Roman"/>
                <w:sz w:val="18"/>
              </w:rPr>
              <w:t xml:space="preserve">gl. </w:t>
            </w:r>
            <w:proofErr w:type="spellStart"/>
            <w:r w:rsidRPr="00AD03DA">
              <w:rPr>
                <w:rFonts w:ascii="Times New Roman" w:eastAsia="MS Gothic" w:hAnsi="Times New Roman" w:cs="Times New Roman"/>
                <w:sz w:val="18"/>
              </w:rPr>
              <w:t>ur</w:t>
            </w:r>
            <w:proofErr w:type="spellEnd"/>
            <w:r w:rsidRPr="00AD03DA">
              <w:rPr>
                <w:rFonts w:ascii="Times New Roman" w:eastAsia="MS Gothic" w:hAnsi="Times New Roman" w:cs="Times New Roman"/>
                <w:sz w:val="18"/>
              </w:rPr>
              <w:t xml:space="preserve">. </w:t>
            </w:r>
            <w:r>
              <w:rPr>
                <w:rFonts w:ascii="Times New Roman" w:eastAsia="MS Gothic" w:hAnsi="Times New Roman" w:cs="Times New Roman"/>
                <w:sz w:val="18"/>
              </w:rPr>
              <w:t xml:space="preserve">). (2015). </w:t>
            </w:r>
            <w:r w:rsidRPr="00924A9D">
              <w:rPr>
                <w:rFonts w:ascii="Times New Roman" w:eastAsia="MS Gothic" w:hAnsi="Times New Roman" w:cs="Times New Roman"/>
                <w:i/>
                <w:sz w:val="18"/>
              </w:rPr>
              <w:t>Veliki rječnik hrvatskog standardnog jezika</w:t>
            </w:r>
            <w:r>
              <w:rPr>
                <w:rFonts w:ascii="Times New Roman" w:eastAsia="MS Gothic" w:hAnsi="Times New Roman" w:cs="Times New Roman"/>
                <w:sz w:val="18"/>
              </w:rPr>
              <w:t>. Zagreb: Školska knjiga</w:t>
            </w:r>
            <w:r w:rsidRPr="00AD03DA">
              <w:rPr>
                <w:rFonts w:ascii="Times New Roman" w:eastAsia="MS Gothic" w:hAnsi="Times New Roman" w:cs="Times New Roman"/>
                <w:sz w:val="18"/>
              </w:rPr>
              <w:t>.</w:t>
            </w:r>
          </w:p>
          <w:p w:rsidR="001D79FF" w:rsidRPr="00FB152C" w:rsidRDefault="001D79FF" w:rsidP="00911BE6">
            <w:pPr>
              <w:tabs>
                <w:tab w:val="left" w:pos="1218"/>
              </w:tabs>
              <w:spacing w:before="20" w:after="20"/>
              <w:rPr>
                <w:rFonts w:ascii="Times New Roman" w:eastAsia="MS Gothic" w:hAnsi="Times New Roman" w:cs="Times New Roman"/>
                <w:b/>
                <w:sz w:val="18"/>
              </w:rPr>
            </w:pPr>
            <w:r w:rsidRPr="00FB152C">
              <w:rPr>
                <w:rFonts w:ascii="Times New Roman" w:eastAsia="MS Gothic" w:hAnsi="Times New Roman" w:cs="Times New Roman"/>
                <w:b/>
                <w:sz w:val="18"/>
              </w:rPr>
              <w:t xml:space="preserve">Savjetnici </w:t>
            </w:r>
          </w:p>
          <w:p w:rsidR="001D79FF" w:rsidRPr="00E0483F" w:rsidRDefault="001D79FF" w:rsidP="00911BE6">
            <w:pPr>
              <w:tabs>
                <w:tab w:val="left" w:pos="1218"/>
              </w:tabs>
              <w:spacing w:before="20" w:after="20"/>
              <w:rPr>
                <w:rFonts w:ascii="Times New Roman" w:eastAsia="MS Gothic" w:hAnsi="Times New Roman" w:cs="Times New Roman"/>
                <w:sz w:val="18"/>
              </w:rPr>
            </w:pPr>
            <w:r w:rsidRPr="00E0483F">
              <w:rPr>
                <w:rFonts w:ascii="Times New Roman" w:eastAsia="MS Gothic" w:hAnsi="Times New Roman" w:cs="Times New Roman"/>
                <w:sz w:val="18"/>
              </w:rPr>
              <w:t>Matković</w:t>
            </w:r>
            <w:r>
              <w:rPr>
                <w:rFonts w:ascii="Times New Roman" w:eastAsia="MS Gothic" w:hAnsi="Times New Roman" w:cs="Times New Roman"/>
                <w:sz w:val="18"/>
              </w:rPr>
              <w:t>,</w:t>
            </w:r>
            <w:r w:rsidRPr="00E0483F">
              <w:rPr>
                <w:rFonts w:ascii="Times New Roman" w:eastAsia="MS Gothic" w:hAnsi="Times New Roman" w:cs="Times New Roman"/>
                <w:sz w:val="18"/>
              </w:rPr>
              <w:t xml:space="preserve"> </w:t>
            </w:r>
            <w:r>
              <w:rPr>
                <w:rFonts w:ascii="Times New Roman" w:eastAsia="MS Gothic" w:hAnsi="Times New Roman" w:cs="Times New Roman"/>
                <w:sz w:val="18"/>
              </w:rPr>
              <w:t>M. (2006).</w:t>
            </w:r>
            <w:r w:rsidRPr="00E0483F">
              <w:rPr>
                <w:rFonts w:ascii="Times New Roman" w:eastAsia="MS Gothic" w:hAnsi="Times New Roman" w:cs="Times New Roman"/>
                <w:sz w:val="18"/>
              </w:rPr>
              <w:t xml:space="preserve"> </w:t>
            </w:r>
            <w:r w:rsidRPr="00FB152C">
              <w:rPr>
                <w:rFonts w:ascii="Times New Roman" w:eastAsia="MS Gothic" w:hAnsi="Times New Roman" w:cs="Times New Roman"/>
                <w:i/>
                <w:sz w:val="18"/>
              </w:rPr>
              <w:t>Jezični savjetnik: iz prakse za praksu</w:t>
            </w:r>
            <w:r>
              <w:rPr>
                <w:rFonts w:ascii="Times New Roman" w:eastAsia="MS Gothic" w:hAnsi="Times New Roman" w:cs="Times New Roman"/>
                <w:sz w:val="18"/>
              </w:rPr>
              <w:t>. Zagreb:</w:t>
            </w:r>
            <w:r w:rsidRPr="00E0483F">
              <w:rPr>
                <w:rFonts w:ascii="Times New Roman" w:eastAsia="MS Gothic" w:hAnsi="Times New Roman" w:cs="Times New Roman"/>
                <w:sz w:val="18"/>
              </w:rPr>
              <w:t xml:space="preserve"> Škorpion.</w:t>
            </w:r>
          </w:p>
          <w:p w:rsidR="001D79FF" w:rsidRPr="00E0483F" w:rsidRDefault="001D79FF" w:rsidP="00911BE6">
            <w:pPr>
              <w:tabs>
                <w:tab w:val="left" w:pos="1218"/>
              </w:tabs>
              <w:spacing w:before="20" w:after="20"/>
              <w:rPr>
                <w:rFonts w:ascii="Times New Roman" w:eastAsia="MS Gothic" w:hAnsi="Times New Roman" w:cs="Times New Roman"/>
                <w:sz w:val="18"/>
              </w:rPr>
            </w:pPr>
            <w:r w:rsidRPr="00E0483F">
              <w:rPr>
                <w:rFonts w:ascii="Times New Roman" w:eastAsia="MS Gothic" w:hAnsi="Times New Roman" w:cs="Times New Roman"/>
                <w:sz w:val="18"/>
              </w:rPr>
              <w:t xml:space="preserve">Opačić, </w:t>
            </w:r>
            <w:r>
              <w:rPr>
                <w:rFonts w:ascii="Times New Roman" w:eastAsia="MS Gothic" w:hAnsi="Times New Roman" w:cs="Times New Roman"/>
                <w:sz w:val="18"/>
              </w:rPr>
              <w:t>N. (2009).</w:t>
            </w:r>
            <w:r w:rsidRPr="00E0483F">
              <w:rPr>
                <w:rFonts w:ascii="Times New Roman" w:eastAsia="MS Gothic" w:hAnsi="Times New Roman" w:cs="Times New Roman"/>
                <w:sz w:val="18"/>
              </w:rPr>
              <w:t xml:space="preserve"> </w:t>
            </w:r>
            <w:r w:rsidRPr="00FB152C">
              <w:rPr>
                <w:rFonts w:ascii="Times New Roman" w:eastAsia="MS Gothic" w:hAnsi="Times New Roman" w:cs="Times New Roman"/>
                <w:i/>
                <w:sz w:val="18"/>
              </w:rPr>
              <w:t>Reci mi to kratko i jasno: hrvatski za normalne ljude</w:t>
            </w:r>
            <w:r>
              <w:rPr>
                <w:rFonts w:ascii="Times New Roman" w:eastAsia="MS Gothic" w:hAnsi="Times New Roman" w:cs="Times New Roman"/>
                <w:sz w:val="18"/>
              </w:rPr>
              <w:t>. Zagreb:</w:t>
            </w:r>
            <w:r w:rsidRPr="00FB152C">
              <w:rPr>
                <w:rFonts w:ascii="Times New Roman" w:eastAsia="MS Gothic" w:hAnsi="Times New Roman" w:cs="Times New Roman"/>
                <w:i/>
                <w:sz w:val="18"/>
              </w:rPr>
              <w:t xml:space="preserve"> </w:t>
            </w:r>
            <w:r w:rsidRPr="00E0483F">
              <w:rPr>
                <w:rFonts w:ascii="Times New Roman" w:eastAsia="MS Gothic" w:hAnsi="Times New Roman" w:cs="Times New Roman"/>
                <w:sz w:val="18"/>
              </w:rPr>
              <w:t xml:space="preserve">Novi </w:t>
            </w:r>
            <w:proofErr w:type="spellStart"/>
            <w:r w:rsidRPr="00E0483F">
              <w:rPr>
                <w:rFonts w:ascii="Times New Roman" w:eastAsia="MS Gothic" w:hAnsi="Times New Roman" w:cs="Times New Roman"/>
                <w:sz w:val="18"/>
              </w:rPr>
              <w:t>Li</w:t>
            </w:r>
            <w:r>
              <w:rPr>
                <w:rFonts w:ascii="Times New Roman" w:eastAsia="MS Gothic" w:hAnsi="Times New Roman" w:cs="Times New Roman"/>
                <w:sz w:val="18"/>
              </w:rPr>
              <w:t>ber</w:t>
            </w:r>
            <w:proofErr w:type="spellEnd"/>
            <w:r w:rsidRPr="00E0483F">
              <w:rPr>
                <w:rFonts w:ascii="Times New Roman" w:eastAsia="MS Gothic" w:hAnsi="Times New Roman" w:cs="Times New Roman"/>
                <w:sz w:val="18"/>
              </w:rPr>
              <w:t>.</w:t>
            </w:r>
          </w:p>
          <w:p w:rsidR="001D79FF" w:rsidRPr="00E0483F" w:rsidRDefault="001D79FF" w:rsidP="00911BE6">
            <w:pPr>
              <w:tabs>
                <w:tab w:val="left" w:pos="1218"/>
              </w:tabs>
              <w:spacing w:before="20" w:after="20"/>
              <w:rPr>
                <w:rFonts w:ascii="Times New Roman" w:eastAsia="MS Gothic" w:hAnsi="Times New Roman" w:cs="Times New Roman"/>
                <w:sz w:val="18"/>
              </w:rPr>
            </w:pPr>
            <w:r w:rsidRPr="00E0483F">
              <w:rPr>
                <w:rFonts w:ascii="Times New Roman" w:eastAsia="MS Gothic" w:hAnsi="Times New Roman" w:cs="Times New Roman"/>
                <w:sz w:val="18"/>
              </w:rPr>
              <w:lastRenderedPageBreak/>
              <w:t xml:space="preserve">Hudeček, </w:t>
            </w:r>
            <w:r>
              <w:rPr>
                <w:rFonts w:ascii="Times New Roman" w:eastAsia="MS Gothic" w:hAnsi="Times New Roman" w:cs="Times New Roman"/>
                <w:sz w:val="18"/>
              </w:rPr>
              <w:t xml:space="preserve">L., </w:t>
            </w:r>
            <w:r w:rsidRPr="00E0483F">
              <w:rPr>
                <w:rFonts w:ascii="Times New Roman" w:eastAsia="MS Gothic" w:hAnsi="Times New Roman" w:cs="Times New Roman"/>
                <w:sz w:val="18"/>
              </w:rPr>
              <w:t>Mihaljević</w:t>
            </w:r>
            <w:r>
              <w:rPr>
                <w:rFonts w:ascii="Times New Roman" w:eastAsia="MS Gothic" w:hAnsi="Times New Roman" w:cs="Times New Roman"/>
                <w:sz w:val="18"/>
              </w:rPr>
              <w:t>,</w:t>
            </w:r>
            <w:r w:rsidRPr="00E0483F">
              <w:rPr>
                <w:rFonts w:ascii="Times New Roman" w:eastAsia="MS Gothic" w:hAnsi="Times New Roman" w:cs="Times New Roman"/>
                <w:sz w:val="18"/>
              </w:rPr>
              <w:t xml:space="preserve"> </w:t>
            </w:r>
            <w:r>
              <w:rPr>
                <w:rFonts w:ascii="Times New Roman" w:eastAsia="MS Gothic" w:hAnsi="Times New Roman" w:cs="Times New Roman"/>
                <w:sz w:val="18"/>
              </w:rPr>
              <w:t>M.</w:t>
            </w:r>
            <w:r w:rsidRPr="00E0483F">
              <w:rPr>
                <w:rFonts w:ascii="Times New Roman" w:eastAsia="MS Gothic" w:hAnsi="Times New Roman" w:cs="Times New Roman"/>
                <w:sz w:val="18"/>
              </w:rPr>
              <w:t xml:space="preserve"> i Vukojević, </w:t>
            </w:r>
            <w:r>
              <w:rPr>
                <w:rFonts w:ascii="Times New Roman" w:eastAsia="MS Gothic" w:hAnsi="Times New Roman" w:cs="Times New Roman"/>
                <w:sz w:val="18"/>
              </w:rPr>
              <w:t xml:space="preserve">L. (2011). </w:t>
            </w:r>
            <w:r w:rsidRPr="00FB152C">
              <w:rPr>
                <w:rFonts w:ascii="Times New Roman" w:eastAsia="MS Gothic" w:hAnsi="Times New Roman" w:cs="Times New Roman"/>
                <w:i/>
                <w:sz w:val="18"/>
              </w:rPr>
              <w:t>Jezični savjeti</w:t>
            </w:r>
            <w:r>
              <w:rPr>
                <w:rFonts w:ascii="Times New Roman" w:eastAsia="MS Gothic" w:hAnsi="Times New Roman" w:cs="Times New Roman"/>
                <w:sz w:val="18"/>
              </w:rPr>
              <w:t>. Zagreb:</w:t>
            </w:r>
            <w:r w:rsidRPr="00E0483F">
              <w:rPr>
                <w:rFonts w:ascii="Times New Roman" w:eastAsia="MS Gothic" w:hAnsi="Times New Roman" w:cs="Times New Roman"/>
                <w:sz w:val="18"/>
              </w:rPr>
              <w:t xml:space="preserve"> Institut za hrvatski jezik i je</w:t>
            </w:r>
            <w:r>
              <w:rPr>
                <w:rFonts w:ascii="Times New Roman" w:eastAsia="MS Gothic" w:hAnsi="Times New Roman" w:cs="Times New Roman"/>
                <w:sz w:val="18"/>
              </w:rPr>
              <w:t>zikoslovlje</w:t>
            </w:r>
            <w:r w:rsidRPr="00E0483F">
              <w:rPr>
                <w:rFonts w:ascii="Times New Roman" w:eastAsia="MS Gothic" w:hAnsi="Times New Roman" w:cs="Times New Roman"/>
                <w:sz w:val="18"/>
              </w:rPr>
              <w:t>.</w:t>
            </w:r>
          </w:p>
          <w:p w:rsidR="001D79FF" w:rsidRPr="00E0483F" w:rsidRDefault="001D79FF" w:rsidP="00911BE6">
            <w:pPr>
              <w:tabs>
                <w:tab w:val="left" w:pos="1218"/>
              </w:tabs>
              <w:spacing w:before="20" w:after="20"/>
              <w:rPr>
                <w:rFonts w:ascii="Times New Roman" w:eastAsia="MS Gothic" w:hAnsi="Times New Roman" w:cs="Times New Roman"/>
                <w:sz w:val="18"/>
              </w:rPr>
            </w:pPr>
            <w:r w:rsidRPr="00E0483F">
              <w:rPr>
                <w:rFonts w:ascii="Times New Roman" w:eastAsia="MS Gothic" w:hAnsi="Times New Roman" w:cs="Times New Roman"/>
                <w:sz w:val="18"/>
              </w:rPr>
              <w:t xml:space="preserve">Ham, </w:t>
            </w:r>
            <w:r>
              <w:rPr>
                <w:rFonts w:ascii="Times New Roman" w:eastAsia="MS Gothic" w:hAnsi="Times New Roman" w:cs="Times New Roman"/>
                <w:sz w:val="18"/>
              </w:rPr>
              <w:t>S.,</w:t>
            </w:r>
            <w:r w:rsidRPr="00E0483F">
              <w:rPr>
                <w:rFonts w:ascii="Times New Roman" w:eastAsia="MS Gothic" w:hAnsi="Times New Roman" w:cs="Times New Roman"/>
                <w:sz w:val="18"/>
              </w:rPr>
              <w:t xml:space="preserve"> Mlikota, </w:t>
            </w:r>
            <w:r>
              <w:rPr>
                <w:rFonts w:ascii="Times New Roman" w:eastAsia="MS Gothic" w:hAnsi="Times New Roman" w:cs="Times New Roman"/>
                <w:sz w:val="18"/>
              </w:rPr>
              <w:t>J.,</w:t>
            </w:r>
            <w:r w:rsidRPr="00E0483F">
              <w:rPr>
                <w:rFonts w:ascii="Times New Roman" w:eastAsia="MS Gothic" w:hAnsi="Times New Roman" w:cs="Times New Roman"/>
                <w:sz w:val="18"/>
              </w:rPr>
              <w:t xml:space="preserve"> </w:t>
            </w:r>
            <w:proofErr w:type="spellStart"/>
            <w:r w:rsidRPr="00E0483F">
              <w:rPr>
                <w:rFonts w:ascii="Times New Roman" w:eastAsia="MS Gothic" w:hAnsi="Times New Roman" w:cs="Times New Roman"/>
                <w:sz w:val="18"/>
              </w:rPr>
              <w:t>Baraban</w:t>
            </w:r>
            <w:proofErr w:type="spellEnd"/>
            <w:r w:rsidRPr="00E0483F">
              <w:rPr>
                <w:rFonts w:ascii="Times New Roman" w:eastAsia="MS Gothic" w:hAnsi="Times New Roman" w:cs="Times New Roman"/>
                <w:sz w:val="18"/>
              </w:rPr>
              <w:t xml:space="preserve">, </w:t>
            </w:r>
            <w:r>
              <w:rPr>
                <w:rFonts w:ascii="Times New Roman" w:eastAsia="MS Gothic" w:hAnsi="Times New Roman" w:cs="Times New Roman"/>
                <w:sz w:val="18"/>
              </w:rPr>
              <w:t xml:space="preserve">B. i </w:t>
            </w:r>
            <w:r w:rsidRPr="00E0483F">
              <w:rPr>
                <w:rFonts w:ascii="Times New Roman" w:eastAsia="MS Gothic" w:hAnsi="Times New Roman" w:cs="Times New Roman"/>
                <w:sz w:val="18"/>
              </w:rPr>
              <w:t xml:space="preserve">Orlić, </w:t>
            </w:r>
            <w:r>
              <w:rPr>
                <w:rFonts w:ascii="Times New Roman" w:eastAsia="MS Gothic" w:hAnsi="Times New Roman" w:cs="Times New Roman"/>
                <w:sz w:val="18"/>
              </w:rPr>
              <w:t>A. (2014).</w:t>
            </w:r>
            <w:r w:rsidRPr="00E0483F">
              <w:rPr>
                <w:rFonts w:ascii="Times New Roman" w:eastAsia="MS Gothic" w:hAnsi="Times New Roman" w:cs="Times New Roman"/>
                <w:sz w:val="18"/>
              </w:rPr>
              <w:t xml:space="preserve"> </w:t>
            </w:r>
            <w:r w:rsidRPr="00FB152C">
              <w:rPr>
                <w:rFonts w:ascii="Times New Roman" w:eastAsia="MS Gothic" w:hAnsi="Times New Roman" w:cs="Times New Roman"/>
                <w:i/>
                <w:sz w:val="18"/>
              </w:rPr>
              <w:t>Hrvatski jezični savjeti</w:t>
            </w:r>
            <w:r>
              <w:rPr>
                <w:rFonts w:ascii="Times New Roman" w:eastAsia="MS Gothic" w:hAnsi="Times New Roman" w:cs="Times New Roman"/>
                <w:sz w:val="18"/>
              </w:rPr>
              <w:t>. Zagreb: Školska knjiga</w:t>
            </w:r>
            <w:r w:rsidRPr="00E0483F">
              <w:rPr>
                <w:rFonts w:ascii="Times New Roman" w:eastAsia="MS Gothic" w:hAnsi="Times New Roman" w:cs="Times New Roman"/>
                <w:sz w:val="18"/>
              </w:rPr>
              <w:t>.</w:t>
            </w:r>
          </w:p>
          <w:p w:rsidR="001D79FF" w:rsidRPr="009947BA" w:rsidRDefault="001D79FF" w:rsidP="00911BE6">
            <w:pPr>
              <w:tabs>
                <w:tab w:val="left" w:pos="1218"/>
              </w:tabs>
              <w:spacing w:before="20" w:after="20"/>
              <w:rPr>
                <w:rFonts w:ascii="Times New Roman" w:eastAsia="MS Gothic" w:hAnsi="Times New Roman" w:cs="Times New Roman"/>
                <w:sz w:val="18"/>
              </w:rPr>
            </w:pPr>
            <w:proofErr w:type="spellStart"/>
            <w:r w:rsidRPr="00E0483F">
              <w:rPr>
                <w:rFonts w:ascii="Times New Roman" w:eastAsia="MS Gothic" w:hAnsi="Times New Roman" w:cs="Times New Roman"/>
                <w:sz w:val="18"/>
              </w:rPr>
              <w:t>Blagus</w:t>
            </w:r>
            <w:proofErr w:type="spellEnd"/>
            <w:r w:rsidRPr="00E0483F">
              <w:rPr>
                <w:rFonts w:ascii="Times New Roman" w:eastAsia="MS Gothic" w:hAnsi="Times New Roman" w:cs="Times New Roman"/>
                <w:sz w:val="18"/>
              </w:rPr>
              <w:t xml:space="preserve"> </w:t>
            </w:r>
            <w:proofErr w:type="spellStart"/>
            <w:r w:rsidRPr="00E0483F">
              <w:rPr>
                <w:rFonts w:ascii="Times New Roman" w:eastAsia="MS Gothic" w:hAnsi="Times New Roman" w:cs="Times New Roman"/>
                <w:sz w:val="18"/>
              </w:rPr>
              <w:t>Bartolec</w:t>
            </w:r>
            <w:proofErr w:type="spellEnd"/>
            <w:r w:rsidRPr="00E0483F">
              <w:rPr>
                <w:rFonts w:ascii="Times New Roman" w:eastAsia="MS Gothic" w:hAnsi="Times New Roman" w:cs="Times New Roman"/>
                <w:sz w:val="18"/>
              </w:rPr>
              <w:t xml:space="preserve">, </w:t>
            </w:r>
            <w:r>
              <w:rPr>
                <w:rFonts w:ascii="Times New Roman" w:eastAsia="MS Gothic" w:hAnsi="Times New Roman" w:cs="Times New Roman"/>
                <w:sz w:val="18"/>
              </w:rPr>
              <w:t xml:space="preserve">G., </w:t>
            </w:r>
            <w:r w:rsidRPr="00E0483F">
              <w:rPr>
                <w:rFonts w:ascii="Times New Roman" w:eastAsia="MS Gothic" w:hAnsi="Times New Roman" w:cs="Times New Roman"/>
                <w:sz w:val="18"/>
              </w:rPr>
              <w:t xml:space="preserve">Hudeček, </w:t>
            </w:r>
            <w:r>
              <w:rPr>
                <w:rFonts w:ascii="Times New Roman" w:eastAsia="MS Gothic" w:hAnsi="Times New Roman" w:cs="Times New Roman"/>
                <w:sz w:val="18"/>
              </w:rPr>
              <w:t>L.,</w:t>
            </w:r>
            <w:r w:rsidRPr="00E0483F">
              <w:rPr>
                <w:rFonts w:ascii="Times New Roman" w:eastAsia="MS Gothic" w:hAnsi="Times New Roman" w:cs="Times New Roman"/>
                <w:sz w:val="18"/>
              </w:rPr>
              <w:t xml:space="preserve"> Jozić, </w:t>
            </w:r>
            <w:r>
              <w:rPr>
                <w:rFonts w:ascii="Times New Roman" w:eastAsia="MS Gothic" w:hAnsi="Times New Roman" w:cs="Times New Roman"/>
                <w:sz w:val="18"/>
              </w:rPr>
              <w:t xml:space="preserve">Ž., </w:t>
            </w:r>
            <w:r w:rsidRPr="00E0483F">
              <w:rPr>
                <w:rFonts w:ascii="Times New Roman" w:eastAsia="MS Gothic" w:hAnsi="Times New Roman" w:cs="Times New Roman"/>
                <w:sz w:val="18"/>
              </w:rPr>
              <w:t xml:space="preserve">Matas Ivanković, </w:t>
            </w:r>
            <w:r>
              <w:rPr>
                <w:rFonts w:ascii="Times New Roman" w:eastAsia="MS Gothic" w:hAnsi="Times New Roman" w:cs="Times New Roman"/>
                <w:sz w:val="18"/>
              </w:rPr>
              <w:t xml:space="preserve">I. i </w:t>
            </w:r>
            <w:r w:rsidRPr="00E0483F">
              <w:rPr>
                <w:rFonts w:ascii="Times New Roman" w:eastAsia="MS Gothic" w:hAnsi="Times New Roman" w:cs="Times New Roman"/>
                <w:sz w:val="18"/>
              </w:rPr>
              <w:t xml:space="preserve">Mihaljević, </w:t>
            </w:r>
            <w:r>
              <w:rPr>
                <w:rFonts w:ascii="Times New Roman" w:eastAsia="MS Gothic" w:hAnsi="Times New Roman" w:cs="Times New Roman"/>
                <w:sz w:val="18"/>
              </w:rPr>
              <w:t xml:space="preserve">M. (2016). </w:t>
            </w:r>
            <w:r w:rsidRPr="00A46080">
              <w:rPr>
                <w:rFonts w:ascii="Times New Roman" w:eastAsia="MS Gothic" w:hAnsi="Times New Roman" w:cs="Times New Roman"/>
                <w:i/>
                <w:sz w:val="18"/>
              </w:rPr>
              <w:t>555 jezičnih savjeta</w:t>
            </w:r>
            <w:r>
              <w:rPr>
                <w:rFonts w:ascii="Times New Roman" w:eastAsia="MS Gothic" w:hAnsi="Times New Roman" w:cs="Times New Roman"/>
                <w:sz w:val="18"/>
              </w:rPr>
              <w:t xml:space="preserve">. Zagreb: </w:t>
            </w:r>
            <w:r w:rsidRPr="00E0483F">
              <w:rPr>
                <w:rFonts w:ascii="Times New Roman" w:eastAsia="MS Gothic" w:hAnsi="Times New Roman" w:cs="Times New Roman"/>
                <w:sz w:val="18"/>
              </w:rPr>
              <w:t>Institut za hrvatski je</w:t>
            </w:r>
            <w:r>
              <w:rPr>
                <w:rFonts w:ascii="Times New Roman" w:eastAsia="MS Gothic" w:hAnsi="Times New Roman" w:cs="Times New Roman"/>
                <w:sz w:val="18"/>
              </w:rPr>
              <w:t>zik i jezikoslovlje</w:t>
            </w:r>
            <w:r w:rsidRPr="00E0483F">
              <w:rPr>
                <w:rFonts w:ascii="Times New Roman" w:eastAsia="MS Gothic" w:hAnsi="Times New Roman" w:cs="Times New Roman"/>
                <w:sz w:val="18"/>
              </w:rPr>
              <w: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Hrvatski jezični portal </w:t>
            </w:r>
            <w:hyperlink r:id="rId33" w:history="1">
              <w:r w:rsidRPr="00B50A1D">
                <w:rPr>
                  <w:rStyle w:val="Hiperveza"/>
                  <w:rFonts w:ascii="Times New Roman" w:eastAsia="MS Gothic" w:hAnsi="Times New Roman" w:cs="Times New Roman"/>
                  <w:sz w:val="18"/>
                </w:rPr>
                <w:t>http://hjp.znanje.hr/</w:t>
              </w:r>
            </w:hyperlink>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Jezični savjetnik </w:t>
            </w:r>
            <w:hyperlink r:id="rId34" w:history="1">
              <w:r w:rsidRPr="00B50A1D">
                <w:rPr>
                  <w:rStyle w:val="Hiperveza"/>
                  <w:rFonts w:ascii="Times New Roman" w:eastAsia="MS Gothic" w:hAnsi="Times New Roman" w:cs="Times New Roman"/>
                  <w:sz w:val="18"/>
                </w:rPr>
                <w:t>http://jezicni-savjetnik.hr/</w:t>
              </w:r>
            </w:hyperlink>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Bolje je hrvatski </w:t>
            </w:r>
            <w:hyperlink r:id="rId35" w:history="1">
              <w:r w:rsidRPr="007A569A">
                <w:rPr>
                  <w:rStyle w:val="Hiperveza"/>
                  <w:rFonts w:ascii="Times New Roman" w:eastAsia="MS Gothic" w:hAnsi="Times New Roman" w:cs="Times New Roman"/>
                  <w:sz w:val="18"/>
                </w:rPr>
                <w:t>http://bolje.hr/</w:t>
              </w:r>
            </w:hyperlink>
          </w:p>
          <w:p w:rsidR="001D79FF" w:rsidRDefault="001D79FF" w:rsidP="00911BE6">
            <w:pPr>
              <w:tabs>
                <w:tab w:val="left" w:pos="1218"/>
              </w:tabs>
              <w:spacing w:before="20" w:after="20"/>
              <w:rPr>
                <w:rStyle w:val="Hiperveza"/>
                <w:rFonts w:ascii="Times New Roman" w:eastAsia="MS Gothic" w:hAnsi="Times New Roman" w:cs="Times New Roman"/>
                <w:sz w:val="18"/>
              </w:rPr>
            </w:pPr>
            <w:r w:rsidRPr="000C6ED0">
              <w:rPr>
                <w:rFonts w:ascii="Times New Roman" w:eastAsia="MS Gothic" w:hAnsi="Times New Roman" w:cs="Times New Roman"/>
                <w:sz w:val="18"/>
              </w:rPr>
              <w:t>Hrvatski pravopis</w:t>
            </w:r>
            <w:r>
              <w:t xml:space="preserve"> </w:t>
            </w:r>
            <w:hyperlink r:id="rId36" w:history="1">
              <w:r w:rsidRPr="007A569A">
                <w:rPr>
                  <w:rStyle w:val="Hiperveza"/>
                  <w:rFonts w:ascii="Times New Roman" w:eastAsia="MS Gothic" w:hAnsi="Times New Roman" w:cs="Times New Roman"/>
                  <w:sz w:val="18"/>
                </w:rPr>
                <w:t>http://pravopis.hr/</w:t>
              </w:r>
            </w:hyperlink>
          </w:p>
          <w:p w:rsidR="001D79FF" w:rsidRPr="009947B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Hrvatska školska gramatika </w:t>
            </w:r>
            <w:r w:rsidRPr="00E827CC">
              <w:rPr>
                <w:rStyle w:val="Hiperveza"/>
                <w:rFonts w:ascii="Times New Roman" w:eastAsia="MS Gothic" w:hAnsi="Times New Roman" w:cs="Times New Roman"/>
                <w:sz w:val="18"/>
              </w:rPr>
              <w:t>http://gramatika.hr/</w:t>
            </w: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953872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3018763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557641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374794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992505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6875662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Pr>
                <w:rFonts w:ascii="Times New Roman" w:hAnsi="Times New Roman" w:cs="Times New Roman"/>
                <w:sz w:val="18"/>
                <w:szCs w:val="18"/>
                <w:lang w:eastAsia="hr-HR"/>
              </w:rPr>
              <w:t>zadaće</w:t>
            </w:r>
            <w:r w:rsidR="001D79FF" w:rsidRPr="00C02454">
              <w:rPr>
                <w:rFonts w:ascii="Times New Roman" w:hAnsi="Times New Roman" w:cs="Times New Roman"/>
                <w:sz w:val="18"/>
                <w:szCs w:val="18"/>
                <w:lang w:eastAsia="hr-HR"/>
              </w:rPr>
              <w:t xml:space="preserve">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140558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1674267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8316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59151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25</w:t>
            </w:r>
            <w:r w:rsidRPr="00B7307A">
              <w:rPr>
                <w:rFonts w:ascii="Times New Roman" w:eastAsia="MS Gothic" w:hAnsi="Times New Roman" w:cs="Times New Roman"/>
                <w:sz w:val="18"/>
              </w:rPr>
              <w:t xml:space="preserve">% </w:t>
            </w:r>
            <w:r>
              <w:rPr>
                <w:rFonts w:ascii="Times New Roman" w:eastAsia="MS Gothic" w:hAnsi="Times New Roman" w:cs="Times New Roman"/>
                <w:sz w:val="18"/>
              </w:rPr>
              <w:t>zadaće, 75</w:t>
            </w:r>
            <w:r w:rsidRPr="00B7307A">
              <w:rPr>
                <w:rFonts w:ascii="Times New Roman" w:eastAsia="MS Gothic" w:hAnsi="Times New Roman" w:cs="Times New Roman"/>
                <w:sz w:val="18"/>
              </w:rPr>
              <w:t>%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 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61 – 70%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 – 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 – 90%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 – 100%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445756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533690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595801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404173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191420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37"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7"/>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Izabrana pitanja iz ženidbenog prava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 xml:space="preserve">Teološko katehetski studij </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lastRenderedPageBreak/>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5737231"/>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658907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351590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74159895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928571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8496468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927887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7417822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34339408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1357361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175876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087283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405447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275642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5914804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0913256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5439457"/>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0013371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101279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490766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399965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32267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577342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98570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898207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698274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0596822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4702945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050540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248308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55915611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4647459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50832940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Zgrada sjemeništa „Zmajević“ (12-14)</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 xml:space="preserve">Hrvatski/Talijanski </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2.10.</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22.1.</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Klara </w:t>
            </w:r>
            <w:proofErr w:type="spellStart"/>
            <w:r>
              <w:rPr>
                <w:rFonts w:ascii="Times New Roman" w:hAnsi="Times New Roman" w:cs="Times New Roman"/>
                <w:sz w:val="18"/>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kcavar</w:t>
            </w:r>
            <w:proofErr w:type="spellEnd"/>
            <w:r>
              <w:rPr>
                <w:rFonts w:ascii="Times New Roman" w:hAnsi="Times New Roman" w:cs="Times New Roman"/>
                <w:sz w:val="18"/>
                <w:lang w:val="it-IT"/>
              </w:rPr>
              <w:t>@unizd.hr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Klara </w:t>
            </w:r>
            <w:proofErr w:type="spellStart"/>
            <w:r>
              <w:rPr>
                <w:rFonts w:ascii="Times New Roman" w:hAnsi="Times New Roman" w:cs="Times New Roman"/>
                <w:sz w:val="18"/>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719713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478941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802175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802109"/>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927721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439746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969706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733171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7878807"/>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4610070"/>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B0542E" w:rsidRDefault="001D79FF" w:rsidP="00911BE6">
            <w:pPr>
              <w:spacing w:before="20" w:after="20"/>
              <w:rPr>
                <w:rFonts w:ascii="Times New Roman" w:hAnsi="Times New Roman" w:cs="Times New Roman"/>
                <w:b/>
                <w:sz w:val="18"/>
                <w:szCs w:val="18"/>
              </w:rPr>
            </w:pPr>
            <w:r w:rsidRPr="00B0542E">
              <w:rPr>
                <w:rFonts w:ascii="Times New Roman" w:hAnsi="Times New Roman" w:cs="Times New Roman"/>
                <w:b/>
                <w:sz w:val="18"/>
                <w:szCs w:val="18"/>
              </w:rPr>
              <w:t>Ishodi učenja kolegija</w:t>
            </w:r>
          </w:p>
        </w:tc>
        <w:tc>
          <w:tcPr>
            <w:tcW w:w="5992" w:type="dxa"/>
            <w:gridSpan w:val="23"/>
            <w:vAlign w:val="center"/>
          </w:tcPr>
          <w:p w:rsidR="001D79FF" w:rsidRPr="00B0542E" w:rsidRDefault="001D79FF" w:rsidP="00911BE6">
            <w:pPr>
              <w:rPr>
                <w:rFonts w:ascii="Times New Roman" w:hAnsi="Times New Roman" w:cs="Times New Roman"/>
                <w:sz w:val="18"/>
                <w:szCs w:val="18"/>
              </w:rPr>
            </w:pPr>
            <w:r w:rsidRPr="00B0542E">
              <w:rPr>
                <w:rFonts w:ascii="Times New Roman" w:hAnsi="Times New Roman" w:cs="Times New Roman"/>
                <w:sz w:val="18"/>
                <w:szCs w:val="18"/>
              </w:rPr>
              <w:t>Nakon uspješno završenog kolegija student će moći:</w:t>
            </w:r>
          </w:p>
          <w:p w:rsidR="001D79FF" w:rsidRPr="00B0542E" w:rsidRDefault="001D79FF" w:rsidP="00911BE6">
            <w:pPr>
              <w:rPr>
                <w:rFonts w:ascii="Times New Roman" w:hAnsi="Times New Roman" w:cs="Times New Roman"/>
                <w:sz w:val="18"/>
                <w:szCs w:val="18"/>
              </w:rPr>
            </w:pPr>
            <w:r>
              <w:rPr>
                <w:rFonts w:ascii="Times New Roman" w:hAnsi="Times New Roman" w:cs="Times New Roman"/>
                <w:sz w:val="18"/>
                <w:szCs w:val="18"/>
              </w:rPr>
              <w:t xml:space="preserve">- </w:t>
            </w:r>
            <w:r w:rsidRPr="00B0542E">
              <w:rPr>
                <w:rFonts w:ascii="Times New Roman" w:hAnsi="Times New Roman" w:cs="Times New Roman"/>
                <w:sz w:val="18"/>
                <w:szCs w:val="18"/>
              </w:rPr>
              <w:t>Definirati i objasniti teološko-pravno poimanje sakramenta ženidbe</w:t>
            </w:r>
          </w:p>
          <w:p w:rsidR="001D79FF" w:rsidRPr="00B0542E" w:rsidRDefault="001D79FF" w:rsidP="00911BE6">
            <w:pPr>
              <w:rPr>
                <w:rFonts w:ascii="Times New Roman" w:hAnsi="Times New Roman" w:cs="Times New Roman"/>
                <w:sz w:val="18"/>
                <w:szCs w:val="18"/>
              </w:rPr>
            </w:pPr>
            <w:r>
              <w:rPr>
                <w:rFonts w:ascii="Times New Roman" w:hAnsi="Times New Roman" w:cs="Times New Roman"/>
                <w:sz w:val="18"/>
                <w:szCs w:val="18"/>
              </w:rPr>
              <w:t xml:space="preserve">- </w:t>
            </w:r>
            <w:r w:rsidRPr="00B0542E">
              <w:rPr>
                <w:rFonts w:ascii="Times New Roman" w:hAnsi="Times New Roman" w:cs="Times New Roman"/>
                <w:sz w:val="18"/>
                <w:szCs w:val="18"/>
              </w:rPr>
              <w:t>Protumačiti važnost ženidbene privole za valjano sklapanje ženidbe</w:t>
            </w:r>
          </w:p>
          <w:p w:rsidR="001D79FF" w:rsidRPr="00B0542E" w:rsidRDefault="001D79FF" w:rsidP="00911BE6">
            <w:pPr>
              <w:rPr>
                <w:rFonts w:ascii="Times New Roman" w:hAnsi="Times New Roman" w:cs="Times New Roman"/>
                <w:sz w:val="18"/>
                <w:szCs w:val="18"/>
              </w:rPr>
            </w:pPr>
            <w:r>
              <w:rPr>
                <w:rFonts w:ascii="Times New Roman" w:hAnsi="Times New Roman" w:cs="Times New Roman"/>
                <w:sz w:val="18"/>
                <w:szCs w:val="18"/>
              </w:rPr>
              <w:t xml:space="preserve">- </w:t>
            </w:r>
            <w:r w:rsidRPr="00B0542E">
              <w:rPr>
                <w:rFonts w:ascii="Times New Roman" w:hAnsi="Times New Roman" w:cs="Times New Roman"/>
                <w:sz w:val="18"/>
                <w:szCs w:val="18"/>
              </w:rPr>
              <w:t xml:space="preserve">Znati i moći objasniti odredbe o manjkavosti ženidbene privole </w:t>
            </w:r>
          </w:p>
          <w:p w:rsidR="001D79FF" w:rsidRPr="00B0542E" w:rsidRDefault="001D79FF" w:rsidP="00911BE6">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w:t>
            </w:r>
            <w:r w:rsidRPr="00B0542E">
              <w:rPr>
                <w:rFonts w:ascii="Times New Roman" w:hAnsi="Times New Roman" w:cs="Times New Roman"/>
                <w:sz w:val="18"/>
                <w:szCs w:val="18"/>
              </w:rPr>
              <w:t xml:space="preserve"> Objasniti načine rastave ženidbenih drugova.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E05E81" w:rsidRDefault="001D79FF" w:rsidP="00911BE6">
            <w:pPr>
              <w:jc w:val="both"/>
              <w:rPr>
                <w:rFonts w:ascii="Times New Roman" w:hAnsi="Times New Roman" w:cs="Times New Roman"/>
                <w:sz w:val="18"/>
                <w:szCs w:val="18"/>
              </w:rPr>
            </w:pPr>
            <w:r w:rsidRPr="00E05E81">
              <w:rPr>
                <w:rFonts w:ascii="Times New Roman" w:hAnsi="Times New Roman" w:cs="Times New Roman"/>
                <w:sz w:val="18"/>
                <w:szCs w:val="18"/>
              </w:rPr>
              <w:t>Nakon položenog ispita iz ovoga kolegija studenti će moći:</w:t>
            </w:r>
          </w:p>
          <w:p w:rsidR="001D79FF" w:rsidRPr="00E05E81" w:rsidRDefault="001D79FF" w:rsidP="00911BE6">
            <w:pPr>
              <w:jc w:val="both"/>
              <w:rPr>
                <w:rFonts w:ascii="Times New Roman" w:hAnsi="Times New Roman" w:cs="Times New Roman"/>
                <w:sz w:val="18"/>
                <w:szCs w:val="18"/>
              </w:rPr>
            </w:pPr>
            <w:r w:rsidRPr="00E05E81">
              <w:rPr>
                <w:rFonts w:ascii="Times New Roman" w:hAnsi="Times New Roman" w:cs="Times New Roman"/>
                <w:sz w:val="18"/>
                <w:szCs w:val="18"/>
              </w:rPr>
              <w:t>-Protumačiti kanonske odredbe vezane uz sakrament ženidbe</w:t>
            </w:r>
          </w:p>
          <w:p w:rsidR="001D79FF" w:rsidRPr="00E05E81" w:rsidRDefault="001D79FF" w:rsidP="00911BE6">
            <w:pPr>
              <w:jc w:val="both"/>
              <w:rPr>
                <w:rFonts w:ascii="Times New Roman" w:eastAsia="TimesNewRomanPSMT" w:hAnsi="Times New Roman" w:cs="Times New Roman"/>
                <w:sz w:val="18"/>
                <w:szCs w:val="18"/>
                <w:lang w:eastAsia="it-IT"/>
              </w:rPr>
            </w:pPr>
            <w:r w:rsidRPr="00E05E81">
              <w:rPr>
                <w:rFonts w:ascii="Times New Roman" w:eastAsia="TimesNewRomanPSMT" w:hAnsi="Times New Roman" w:cs="Times New Roman"/>
                <w:sz w:val="18"/>
                <w:szCs w:val="18"/>
                <w:lang w:eastAsia="it-IT"/>
              </w:rPr>
              <w:t>-Objasniti odredbe vezane uz mogućnost proglašenja ženidbe ništavom</w:t>
            </w:r>
          </w:p>
          <w:p w:rsidR="001D79FF" w:rsidRPr="00E05E81" w:rsidRDefault="001D79FF" w:rsidP="00911BE6">
            <w:pPr>
              <w:autoSpaceDE w:val="0"/>
              <w:autoSpaceDN w:val="0"/>
              <w:adjustRightInd w:val="0"/>
              <w:rPr>
                <w:rFonts w:ascii="Times New Roman" w:eastAsia="TimesNewRomanPSMT" w:hAnsi="Times New Roman" w:cs="Times New Roman"/>
                <w:sz w:val="18"/>
                <w:szCs w:val="18"/>
                <w:lang w:eastAsia="it-IT"/>
              </w:rPr>
            </w:pPr>
            <w:r w:rsidRPr="00E05E81">
              <w:rPr>
                <w:rFonts w:ascii="Times New Roman" w:eastAsia="TimesNewRomanPSMT" w:hAnsi="Times New Roman" w:cs="Times New Roman"/>
                <w:sz w:val="18"/>
                <w:szCs w:val="18"/>
                <w:lang w:eastAsia="it-IT"/>
              </w:rPr>
              <w:t>- Objasniti odredbe vezane uz ženidbeni postupak</w:t>
            </w:r>
          </w:p>
          <w:p w:rsidR="001D79FF" w:rsidRPr="00B4202A" w:rsidRDefault="001D79FF" w:rsidP="00911BE6">
            <w:pPr>
              <w:tabs>
                <w:tab w:val="left" w:pos="1218"/>
              </w:tabs>
              <w:spacing w:before="20" w:after="20"/>
              <w:rPr>
                <w:rFonts w:ascii="Times New Roman" w:hAnsi="Times New Roman" w:cs="Times New Roman"/>
                <w:sz w:val="18"/>
              </w:rPr>
            </w:pPr>
            <w:r w:rsidRPr="00E05E81">
              <w:rPr>
                <w:rFonts w:ascii="Times New Roman" w:eastAsia="TimesNewRomanPSMT" w:hAnsi="Times New Roman" w:cs="Times New Roman"/>
                <w:sz w:val="18"/>
                <w:szCs w:val="18"/>
                <w:lang w:eastAsia="it-IT"/>
              </w:rPr>
              <w:t>- Protumačiti i pojasniti postupak proglašenja ženidbe ništavom</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612566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142412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339077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61032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465775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098216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554611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794524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781269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465033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344726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953091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797172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397092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Pohađanje nastave, održano izlaganje.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226353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6565663"/>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308789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29.1. i 19.2.</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9.9. i 23.9.</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F43188" w:rsidRDefault="001D79FF" w:rsidP="00911BE6">
            <w:pPr>
              <w:spacing w:before="20" w:after="20"/>
              <w:rPr>
                <w:rFonts w:ascii="Times New Roman" w:hAnsi="Times New Roman" w:cs="Times New Roman"/>
                <w:b/>
                <w:sz w:val="18"/>
                <w:szCs w:val="18"/>
              </w:rPr>
            </w:pPr>
            <w:r w:rsidRPr="00F43188">
              <w:rPr>
                <w:rFonts w:ascii="Times New Roman" w:hAnsi="Times New Roman" w:cs="Times New Roman"/>
                <w:b/>
                <w:sz w:val="18"/>
                <w:szCs w:val="18"/>
              </w:rPr>
              <w:t>Sadržaj kolegija (nastavne teme)</w:t>
            </w:r>
          </w:p>
        </w:tc>
        <w:tc>
          <w:tcPr>
            <w:tcW w:w="7487" w:type="dxa"/>
            <w:gridSpan w:val="30"/>
          </w:tcPr>
          <w:p w:rsidR="001D79FF" w:rsidRPr="00F43188" w:rsidRDefault="001D79FF" w:rsidP="00911BE6">
            <w:pPr>
              <w:tabs>
                <w:tab w:val="left" w:pos="2820"/>
              </w:tabs>
              <w:contextualSpacing/>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 </w:t>
            </w:r>
            <w:r w:rsidRPr="00F43188">
              <w:rPr>
                <w:rFonts w:ascii="Times New Roman" w:hAnsi="Times New Roman" w:cs="Times New Roman"/>
                <w:sz w:val="18"/>
                <w:szCs w:val="18"/>
              </w:rPr>
              <w:t xml:space="preserve">Pojam i svrhe ženidbe </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2. </w:t>
            </w:r>
            <w:r w:rsidRPr="00F43188">
              <w:rPr>
                <w:rFonts w:ascii="Times New Roman" w:hAnsi="Times New Roman" w:cs="Times New Roman"/>
                <w:sz w:val="18"/>
                <w:szCs w:val="18"/>
              </w:rPr>
              <w:t>Ženidba kao ugovor i sakrament, bitna svojstva ženidbe</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3.</w:t>
            </w:r>
            <w:r w:rsidRPr="00F43188">
              <w:rPr>
                <w:rFonts w:ascii="Times New Roman" w:hAnsi="Times New Roman" w:cs="Times New Roman"/>
                <w:sz w:val="18"/>
                <w:szCs w:val="18"/>
              </w:rPr>
              <w:t xml:space="preserve"> Konstitutivni element ženidbe, pravna pogodnost ženidbe i vrste ženidbe</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4.</w:t>
            </w:r>
            <w:r w:rsidRPr="00F43188">
              <w:rPr>
                <w:rFonts w:ascii="Times New Roman" w:hAnsi="Times New Roman" w:cs="Times New Roman"/>
                <w:sz w:val="18"/>
                <w:szCs w:val="18"/>
              </w:rPr>
              <w:t xml:space="preserve"> Odredbe pastoralnog i pravnog karaktera</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5. </w:t>
            </w:r>
            <w:r w:rsidRPr="00F43188">
              <w:rPr>
                <w:rFonts w:ascii="Times New Roman" w:hAnsi="Times New Roman" w:cs="Times New Roman"/>
                <w:sz w:val="18"/>
                <w:szCs w:val="18"/>
              </w:rPr>
              <w:t xml:space="preserve">Zapreke općenito i zapreke pojedinačno  </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6. </w:t>
            </w:r>
            <w:r w:rsidRPr="00F43188">
              <w:rPr>
                <w:rFonts w:ascii="Times New Roman" w:hAnsi="Times New Roman" w:cs="Times New Roman"/>
                <w:sz w:val="18"/>
                <w:szCs w:val="18"/>
              </w:rPr>
              <w:t>Ženidbena privola</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7. </w:t>
            </w:r>
            <w:r w:rsidRPr="00F43188">
              <w:rPr>
                <w:rFonts w:ascii="Times New Roman" w:hAnsi="Times New Roman" w:cs="Times New Roman"/>
                <w:sz w:val="18"/>
                <w:szCs w:val="18"/>
              </w:rPr>
              <w:t>Oblik sklapanja ženidbe</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8. </w:t>
            </w:r>
            <w:r w:rsidRPr="00F43188">
              <w:rPr>
                <w:rFonts w:ascii="Times New Roman" w:hAnsi="Times New Roman" w:cs="Times New Roman"/>
                <w:sz w:val="18"/>
                <w:szCs w:val="18"/>
              </w:rPr>
              <w:t>Rastava ženidbenih drugova: razrješenje veze, rastava uz trajanje ženidbene veze</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9. </w:t>
            </w:r>
            <w:r w:rsidRPr="00950A2B">
              <w:rPr>
                <w:rStyle w:val="tekst-11normal-black"/>
                <w:rFonts w:ascii="Times New Roman" w:hAnsi="Times New Roman" w:cs="Times New Roman"/>
                <w:sz w:val="18"/>
                <w:szCs w:val="18"/>
              </w:rPr>
              <w:t>Narav postupka proglašenja ništavosti ženidbe</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10. </w:t>
            </w:r>
            <w:r w:rsidRPr="00950A2B">
              <w:rPr>
                <w:rStyle w:val="tekst-11normal-black"/>
                <w:rFonts w:ascii="Times New Roman" w:hAnsi="Times New Roman" w:cs="Times New Roman"/>
                <w:sz w:val="18"/>
                <w:szCs w:val="18"/>
              </w:rPr>
              <w:t>Doktrinarni elementi tužbe za pokretanje parnice o ništavosti ženidbe</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11. </w:t>
            </w:r>
            <w:r w:rsidRPr="00B92C15">
              <w:rPr>
                <w:rStyle w:val="tekst-11normal-black"/>
                <w:rFonts w:ascii="Times New Roman" w:hAnsi="Times New Roman" w:cs="Times New Roman"/>
                <w:sz w:val="18"/>
                <w:szCs w:val="18"/>
              </w:rPr>
              <w:t xml:space="preserve">Isključenje </w:t>
            </w:r>
            <w:proofErr w:type="spellStart"/>
            <w:r w:rsidRPr="00B92C15">
              <w:rPr>
                <w:rStyle w:val="tekst-11normal-black"/>
                <w:rFonts w:ascii="Times New Roman" w:hAnsi="Times New Roman" w:cs="Times New Roman"/>
                <w:sz w:val="18"/>
                <w:szCs w:val="18"/>
              </w:rPr>
              <w:t>sakramentalnosti</w:t>
            </w:r>
            <w:proofErr w:type="spellEnd"/>
            <w:r w:rsidRPr="00B92C15">
              <w:rPr>
                <w:rStyle w:val="tekst-11normal-black"/>
                <w:rFonts w:ascii="Times New Roman" w:hAnsi="Times New Roman" w:cs="Times New Roman"/>
                <w:sz w:val="18"/>
                <w:szCs w:val="18"/>
              </w:rPr>
              <w:t xml:space="preserve"> ženidbe</w:t>
            </w:r>
            <w:r w:rsidRPr="00F43188">
              <w:rPr>
                <w:rStyle w:val="tekst-11normal-black"/>
                <w:rFonts w:ascii="Times New Roman" w:hAnsi="Times New Roman" w:cs="Times New Roman"/>
                <w:sz w:val="18"/>
                <w:szCs w:val="18"/>
              </w:rPr>
              <w:t xml:space="preserve">  </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12. </w:t>
            </w:r>
            <w:r w:rsidRPr="00B92C15">
              <w:rPr>
                <w:rStyle w:val="tekst-11normal-black"/>
                <w:rFonts w:ascii="Times New Roman" w:hAnsi="Times New Roman" w:cs="Times New Roman"/>
                <w:sz w:val="18"/>
                <w:szCs w:val="18"/>
              </w:rPr>
              <w:t>Sudska mišljenja u kan. 1095.</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13. </w:t>
            </w:r>
            <w:r>
              <w:rPr>
                <w:rFonts w:ascii="Times New Roman" w:eastAsia="MS Gothic" w:hAnsi="Times New Roman" w:cs="Times New Roman"/>
                <w:sz w:val="18"/>
                <w:szCs w:val="18"/>
              </w:rPr>
              <w:t>Praktični rad studenata</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14. </w:t>
            </w:r>
            <w:r>
              <w:rPr>
                <w:rFonts w:ascii="Times New Roman" w:eastAsia="MS Gothic" w:hAnsi="Times New Roman" w:cs="Times New Roman"/>
                <w:sz w:val="18"/>
                <w:szCs w:val="18"/>
              </w:rPr>
              <w:t>Praktični rad studenata</w:t>
            </w:r>
          </w:p>
          <w:p w:rsidR="001D79FF" w:rsidRPr="00F43188" w:rsidRDefault="001D79FF" w:rsidP="00911BE6">
            <w:pPr>
              <w:tabs>
                <w:tab w:val="left" w:pos="1218"/>
              </w:tabs>
              <w:spacing w:before="20" w:after="20"/>
              <w:rPr>
                <w:rFonts w:ascii="Times New Roman" w:eastAsia="MS Gothic" w:hAnsi="Times New Roman" w:cs="Times New Roman"/>
                <w:sz w:val="18"/>
                <w:szCs w:val="18"/>
              </w:rPr>
            </w:pPr>
            <w:r w:rsidRPr="00F43188">
              <w:rPr>
                <w:rFonts w:ascii="Times New Roman" w:eastAsia="MS Gothic" w:hAnsi="Times New Roman" w:cs="Times New Roman"/>
                <w:sz w:val="18"/>
                <w:szCs w:val="18"/>
              </w:rPr>
              <w:t xml:space="preserve">15. </w:t>
            </w:r>
            <w:r>
              <w:rPr>
                <w:rFonts w:ascii="Times New Roman" w:eastAsia="MS Gothic" w:hAnsi="Times New Roman" w:cs="Times New Roman"/>
                <w:sz w:val="18"/>
                <w:szCs w:val="18"/>
              </w:rPr>
              <w:t>Praktični rad studenata</w:t>
            </w:r>
          </w:p>
          <w:p w:rsidR="001D79FF" w:rsidRPr="00F43188" w:rsidRDefault="001D79FF" w:rsidP="00911BE6">
            <w:pPr>
              <w:tabs>
                <w:tab w:val="left" w:pos="1218"/>
              </w:tabs>
              <w:spacing w:before="20" w:after="20"/>
              <w:rPr>
                <w:rFonts w:ascii="Times New Roman" w:eastAsia="MS Gothic" w:hAnsi="Times New Roman" w:cs="Times New Roman"/>
                <w:sz w:val="18"/>
                <w:szCs w:val="18"/>
              </w:rPr>
            </w:pPr>
          </w:p>
          <w:p w:rsidR="001D79FF" w:rsidRPr="00F43188" w:rsidRDefault="001D79FF" w:rsidP="00911BE6">
            <w:pPr>
              <w:tabs>
                <w:tab w:val="left" w:pos="1218"/>
              </w:tabs>
              <w:spacing w:before="20" w:after="20"/>
              <w:rPr>
                <w:rFonts w:ascii="Times New Roman" w:eastAsia="MS Gothic" w:hAnsi="Times New Roman" w:cs="Times New Roman"/>
                <w:i/>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Default="001D79FF" w:rsidP="00911BE6">
            <w:pPr>
              <w:tabs>
                <w:tab w:val="left" w:pos="1218"/>
              </w:tabs>
              <w:spacing w:before="20" w:after="20"/>
              <w:rPr>
                <w:rFonts w:ascii="Times New Roman" w:hAnsi="Times New Roman" w:cs="Times New Roman"/>
                <w:sz w:val="18"/>
                <w:szCs w:val="18"/>
              </w:rPr>
            </w:pPr>
            <w:proofErr w:type="spellStart"/>
            <w:r w:rsidRPr="00F14FF3">
              <w:rPr>
                <w:rFonts w:ascii="Times New Roman" w:hAnsi="Times New Roman" w:cs="Times New Roman"/>
                <w:color w:val="000000"/>
                <w:sz w:val="18"/>
                <w:szCs w:val="18"/>
              </w:rPr>
              <w:t>J.ŠALKOVIĆ</w:t>
            </w:r>
            <w:proofErr w:type="spellEnd"/>
            <w:r w:rsidRPr="00F14FF3">
              <w:rPr>
                <w:rFonts w:ascii="Times New Roman" w:hAnsi="Times New Roman" w:cs="Times New Roman"/>
                <w:color w:val="000000"/>
                <w:sz w:val="18"/>
                <w:szCs w:val="18"/>
              </w:rPr>
              <w:t xml:space="preserve">  (</w:t>
            </w:r>
            <w:proofErr w:type="spellStart"/>
            <w:r w:rsidRPr="00F14FF3">
              <w:rPr>
                <w:rFonts w:ascii="Times New Roman" w:hAnsi="Times New Roman" w:cs="Times New Roman"/>
                <w:color w:val="000000"/>
                <w:sz w:val="18"/>
                <w:szCs w:val="18"/>
              </w:rPr>
              <w:t>ur</w:t>
            </w:r>
            <w:proofErr w:type="spellEnd"/>
            <w:r w:rsidRPr="00F14FF3">
              <w:rPr>
                <w:rFonts w:ascii="Times New Roman" w:hAnsi="Times New Roman" w:cs="Times New Roman"/>
                <w:color w:val="000000"/>
                <w:sz w:val="18"/>
                <w:szCs w:val="18"/>
              </w:rPr>
              <w:t xml:space="preserve">.), </w:t>
            </w:r>
            <w:r w:rsidRPr="00F14FF3">
              <w:rPr>
                <w:rFonts w:ascii="Times New Roman" w:hAnsi="Times New Roman" w:cs="Times New Roman"/>
                <w:i/>
                <w:sz w:val="18"/>
                <w:szCs w:val="18"/>
              </w:rPr>
              <w:t xml:space="preserve">Ništavost ženidbe: procesne i supstantivne teme. </w:t>
            </w:r>
            <w:r w:rsidRPr="00F14FF3">
              <w:rPr>
                <w:rFonts w:ascii="Times New Roman" w:hAnsi="Times New Roman" w:cs="Times New Roman"/>
                <w:i/>
                <w:sz w:val="18"/>
                <w:szCs w:val="18"/>
                <w:lang w:eastAsia="it-IT"/>
              </w:rPr>
              <w:t>Zbornik radova II. znanstvenog simpozija crkvenih pravnika s međunarodnim sudjelovanjem</w:t>
            </w:r>
            <w:r w:rsidRPr="00F14FF3">
              <w:rPr>
                <w:rFonts w:ascii="Times New Roman" w:hAnsi="Times New Roman" w:cs="Times New Roman"/>
                <w:sz w:val="18"/>
                <w:szCs w:val="18"/>
              </w:rPr>
              <w:t>, Zagreb 2009.</w:t>
            </w:r>
          </w:p>
          <w:p w:rsidR="001D79FF" w:rsidRPr="00F14FF3" w:rsidRDefault="001D79FF" w:rsidP="00911BE6">
            <w:pPr>
              <w:tabs>
                <w:tab w:val="left" w:pos="1218"/>
              </w:tabs>
              <w:spacing w:before="20" w:after="20"/>
              <w:rPr>
                <w:rFonts w:ascii="Times New Roman" w:eastAsia="MS Gothic" w:hAnsi="Times New Roman" w:cs="Times New Roman"/>
                <w:sz w:val="18"/>
                <w:szCs w:val="18"/>
              </w:rPr>
            </w:pPr>
            <w:r w:rsidRPr="00F14FF3">
              <w:rPr>
                <w:rFonts w:ascii="Times New Roman" w:eastAsia="MS Gothic" w:hAnsi="Times New Roman" w:cs="Times New Roman"/>
                <w:sz w:val="18"/>
                <w:szCs w:val="18"/>
              </w:rPr>
              <w:t xml:space="preserve">N. ŠKALABRIN, </w:t>
            </w:r>
            <w:r w:rsidRPr="00F14FF3">
              <w:rPr>
                <w:rFonts w:ascii="Times New Roman" w:eastAsia="MS Gothic" w:hAnsi="Times New Roman" w:cs="Times New Roman"/>
                <w:i/>
                <w:iCs/>
                <w:sz w:val="18"/>
                <w:szCs w:val="18"/>
              </w:rPr>
              <w:t>Ženidba. Pravno-pastoralni priručnik</w:t>
            </w:r>
            <w:r>
              <w:rPr>
                <w:rFonts w:ascii="Times New Roman" w:eastAsia="MS Gothic" w:hAnsi="Times New Roman" w:cs="Times New Roman"/>
                <w:sz w:val="18"/>
                <w:szCs w:val="18"/>
              </w:rPr>
              <w:t>, Đakovo, 1995.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B16DC9"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w:t>
            </w:r>
            <w:r w:rsidRPr="00B16DC9">
              <w:rPr>
                <w:rFonts w:ascii="Times New Roman" w:eastAsia="MS Gothic" w:hAnsi="Times New Roman" w:cs="Times New Roman"/>
                <w:sz w:val="18"/>
              </w:rPr>
              <w:t xml:space="preserve">. BERLJAK, </w:t>
            </w:r>
            <w:r w:rsidRPr="00B16DC9">
              <w:rPr>
                <w:rFonts w:ascii="Times New Roman" w:eastAsia="MS Gothic" w:hAnsi="Times New Roman" w:cs="Times New Roman"/>
                <w:i/>
                <w:iCs/>
                <w:sz w:val="18"/>
              </w:rPr>
              <w:t>Kanonski oblik ženidbe</w:t>
            </w:r>
            <w:r w:rsidRPr="00B16DC9">
              <w:rPr>
                <w:rFonts w:ascii="Times New Roman" w:eastAsia="MS Gothic" w:hAnsi="Times New Roman" w:cs="Times New Roman"/>
                <w:sz w:val="18"/>
              </w:rPr>
              <w:t xml:space="preserve">, Zagreb, 1999. </w:t>
            </w:r>
          </w:p>
          <w:p w:rsidR="001D79FF" w:rsidRPr="009947BA" w:rsidRDefault="001D79FF" w:rsidP="00911BE6">
            <w:pPr>
              <w:tabs>
                <w:tab w:val="left" w:pos="1218"/>
              </w:tabs>
              <w:spacing w:before="20" w:after="20"/>
              <w:rPr>
                <w:rFonts w:ascii="Times New Roman" w:eastAsia="MS Gothic" w:hAnsi="Times New Roman" w:cs="Times New Roman"/>
                <w:sz w:val="18"/>
              </w:rPr>
            </w:pPr>
            <w:r w:rsidRPr="00B16DC9">
              <w:rPr>
                <w:rFonts w:ascii="Times New Roman" w:eastAsia="MS Gothic" w:hAnsi="Times New Roman" w:cs="Times New Roman"/>
                <w:sz w:val="18"/>
              </w:rPr>
              <w:t xml:space="preserve">V. BLAŽEVIĆ, </w:t>
            </w:r>
            <w:r w:rsidRPr="00B16DC9">
              <w:rPr>
                <w:rFonts w:ascii="Times New Roman" w:eastAsia="MS Gothic" w:hAnsi="Times New Roman" w:cs="Times New Roman"/>
                <w:i/>
                <w:iCs/>
                <w:sz w:val="18"/>
              </w:rPr>
              <w:t>Ženidbeno pravo Katoličke crkve. Pravno-pastoralni priručnik</w:t>
            </w:r>
            <w:r w:rsidRPr="00B16DC9">
              <w:rPr>
                <w:rFonts w:ascii="Times New Roman" w:eastAsia="MS Gothic" w:hAnsi="Times New Roman" w:cs="Times New Roman"/>
                <w:sz w:val="18"/>
              </w:rPr>
              <w:t>, Zagreb, 2004.</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704618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925620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101730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7637549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084672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704081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158268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4345902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287255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226453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 xml:space="preserve">50% </w:t>
            </w:r>
            <w:r>
              <w:rPr>
                <w:rFonts w:ascii="Times New Roman" w:eastAsia="MS Gothic" w:hAnsi="Times New Roman" w:cs="Times New Roman"/>
                <w:sz w:val="18"/>
              </w:rPr>
              <w:t>praktični rad</w:t>
            </w:r>
            <w:r w:rsidRPr="00B7307A">
              <w:rPr>
                <w:rFonts w:ascii="Times New Roman" w:eastAsia="MS Gothic" w:hAnsi="Times New Roman" w:cs="Times New Roman"/>
                <w:sz w:val="18"/>
              </w:rPr>
              <w:t>, 50%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&lt; 60 %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 60 %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 90 %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623903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864089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5539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634694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92394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 xml:space="preserve">aterijala tijekom </w:t>
            </w:r>
            <w:r w:rsidRPr="00684BBC">
              <w:rPr>
                <w:rFonts w:ascii="Times New Roman" w:eastAsia="MS Gothic" w:hAnsi="Times New Roman" w:cs="Times New Roman"/>
                <w:sz w:val="18"/>
              </w:rPr>
              <w:lastRenderedPageBreak/>
              <w:t>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38"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8"/>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Sakramenti</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sidRPr="00F15E0A">
              <w:rPr>
                <w:rFonts w:ascii="Times New Roman" w:hAnsi="Times New Roman" w:cs="Times New Roman"/>
                <w:sz w:val="20"/>
              </w:rPr>
              <w:t>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3</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sidRPr="00F15E0A">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133539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069527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286133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08288041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3397612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8429742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580765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713739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18990871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305822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75503944"/>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952080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995730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58218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1487291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9874016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0427874"/>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764033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497612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885821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648057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9610052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85013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551666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754646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967451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3202480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0011426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4650721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32212986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7279027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2486100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6224952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F15E0A">
              <w:rPr>
                <w:rFonts w:ascii="Times New Roman" w:hAnsi="Times New Roman" w:cs="Times New Roman"/>
                <w:b/>
                <w:sz w:val="18"/>
                <w:szCs w:val="20"/>
              </w:rPr>
              <w:t xml:space="preserve">Novi </w:t>
            </w:r>
            <w:proofErr w:type="spellStart"/>
            <w:r w:rsidRPr="00F15E0A">
              <w:rPr>
                <w:rFonts w:ascii="Times New Roman" w:hAnsi="Times New Roman" w:cs="Times New Roman"/>
                <w:b/>
                <w:sz w:val="18"/>
                <w:szCs w:val="20"/>
              </w:rPr>
              <w:t>kampus</w:t>
            </w:r>
            <w:proofErr w:type="spellEnd"/>
            <w:r w:rsidRPr="00F15E0A">
              <w:rPr>
                <w:rFonts w:ascii="Times New Roman" w:hAnsi="Times New Roman" w:cs="Times New Roman"/>
                <w:b/>
                <w:sz w:val="18"/>
                <w:szCs w:val="20"/>
              </w:rPr>
              <w:t xml:space="preserve"> Sveučilišta u Zadru, Ulica dr. Franje Tuđmana 24i, dvorana 12</w:t>
            </w:r>
            <w:r>
              <w:rPr>
                <w:rFonts w:ascii="Times New Roman" w:hAnsi="Times New Roman" w:cs="Times New Roman"/>
                <w:b/>
                <w:sz w:val="18"/>
                <w:szCs w:val="20"/>
              </w:rPr>
              <w:t>1</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F15E0A">
              <w:rPr>
                <w:rFonts w:ascii="Times New Roman" w:hAnsi="Times New Roman" w:cs="Times New Roman"/>
                <w:sz w:val="18"/>
              </w:rPr>
              <w:t>2. 10. 2019.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sidRPr="00F15E0A">
              <w:rPr>
                <w:rFonts w:ascii="Times New Roman" w:hAnsi="Times New Roman" w:cs="Times New Roman"/>
                <w:sz w:val="18"/>
              </w:rPr>
              <w:t>24. 1. 2020.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Položeni ispiti iz nastavnih predmeta:</w:t>
            </w:r>
          </w:p>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Kršćanska objava </w:t>
            </w:r>
          </w:p>
          <w:p w:rsidR="001D79FF" w:rsidRPr="009947B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Otajstvo </w:t>
            </w:r>
            <w:proofErr w:type="spellStart"/>
            <w:r w:rsidRPr="00F15E0A">
              <w:rPr>
                <w:rFonts w:ascii="Times New Roman" w:hAnsi="Times New Roman" w:cs="Times New Roman"/>
                <w:sz w:val="18"/>
              </w:rPr>
              <w:t>trojedinoga</w:t>
            </w:r>
            <w:proofErr w:type="spellEnd"/>
            <w:r w:rsidRPr="00F15E0A">
              <w:rPr>
                <w:rFonts w:ascii="Times New Roman" w:hAnsi="Times New Roman" w:cs="Times New Roman"/>
                <w:sz w:val="18"/>
              </w:rPr>
              <w:t xml:space="preserve"> Boga</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sc. Elvis </w:t>
            </w:r>
            <w:proofErr w:type="spellStart"/>
            <w:r>
              <w:rPr>
                <w:rFonts w:ascii="Times New Roman" w:hAnsi="Times New Roman" w:cs="Times New Roman"/>
                <w:sz w:val="18"/>
              </w:rPr>
              <w:t>Ražov</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erazov@unizd.hr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70846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084807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6144380"/>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3510149"/>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169987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024186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5587"/>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02043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548936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33039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Studenti će biti u stanju: </w:t>
            </w:r>
          </w:p>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 objasniti sakramente Crkve, na temelju Objave i dogmatski relevantnih dokumenata crkvenog učiteljstva </w:t>
            </w:r>
          </w:p>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 argumentirano predstaviti sakramente inicijacije u kontekstu osobitosti katehetskog djelovanja u Crkvi </w:t>
            </w:r>
          </w:p>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 analizirati i argumentirano predstaviti dogmatski nauk o sakramentima ozdravljanja i služenja na temelju KKC (utemeljenje, ustanova od Krista, struktura sakramentalnog čina, učinci, djelitelj i primatelj) </w:t>
            </w:r>
          </w:p>
          <w:p w:rsidR="001D79FF" w:rsidRPr="00B4202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predstaviti teološki razvoj i dokumente učiteljstva u specifičnom odnosu prema teološko-katehetskom usmjerenju studija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Ishodi učenja na razini programa </w:t>
            </w:r>
            <w:r w:rsidRPr="00B4202A">
              <w:rPr>
                <w:rFonts w:ascii="Times New Roman" w:hAnsi="Times New Roman" w:cs="Times New Roman"/>
                <w:b/>
                <w:sz w:val="18"/>
              </w:rPr>
              <w:lastRenderedPageBreak/>
              <w:t>kojima kolegij doprinosi</w:t>
            </w:r>
          </w:p>
        </w:tc>
        <w:tc>
          <w:tcPr>
            <w:tcW w:w="5992" w:type="dxa"/>
            <w:gridSpan w:val="23"/>
            <w:vAlign w:val="center"/>
          </w:tcPr>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lastRenderedPageBreak/>
              <w:t xml:space="preserve">- primijeniti stečeno znanje za ispitivanje i prosuđivanje značenja sakramenata </w:t>
            </w:r>
            <w:r w:rsidRPr="00F15E0A">
              <w:rPr>
                <w:rFonts w:ascii="Times New Roman" w:hAnsi="Times New Roman" w:cs="Times New Roman"/>
                <w:sz w:val="18"/>
              </w:rPr>
              <w:lastRenderedPageBreak/>
              <w:t>u pastoralu kršćanske zajednice, te analizirati</w:t>
            </w:r>
          </w:p>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kolika je svijest vjernika o njihovoj </w:t>
            </w:r>
            <w:proofErr w:type="spellStart"/>
            <w:r w:rsidRPr="00F15E0A">
              <w:rPr>
                <w:rFonts w:ascii="Times New Roman" w:hAnsi="Times New Roman" w:cs="Times New Roman"/>
                <w:sz w:val="18"/>
              </w:rPr>
              <w:t>središnjosti</w:t>
            </w:r>
            <w:proofErr w:type="spellEnd"/>
            <w:r w:rsidRPr="00F15E0A">
              <w:rPr>
                <w:rFonts w:ascii="Times New Roman" w:hAnsi="Times New Roman" w:cs="Times New Roman"/>
                <w:sz w:val="18"/>
              </w:rPr>
              <w:t xml:space="preserve"> u konkretnom kršćanskom životu</w:t>
            </w:r>
          </w:p>
          <w:p w:rsidR="001D79FF" w:rsidRPr="00F15E0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xml:space="preserve">- uspješno primijeniti stečene spoznaje za prepoznavanje </w:t>
            </w:r>
            <w:proofErr w:type="spellStart"/>
            <w:r w:rsidRPr="00F15E0A">
              <w:rPr>
                <w:rFonts w:ascii="Times New Roman" w:hAnsi="Times New Roman" w:cs="Times New Roman"/>
                <w:sz w:val="18"/>
              </w:rPr>
              <w:t>sakramentalnosti</w:t>
            </w:r>
            <w:proofErr w:type="spellEnd"/>
            <w:r w:rsidRPr="00F15E0A">
              <w:rPr>
                <w:rFonts w:ascii="Times New Roman" w:hAnsi="Times New Roman" w:cs="Times New Roman"/>
                <w:sz w:val="18"/>
              </w:rPr>
              <w:t xml:space="preserve"> kao forme koja odgovara ljudskoj duhovno</w:t>
            </w:r>
            <w:r>
              <w:rPr>
                <w:rFonts w:ascii="Times New Roman" w:hAnsi="Times New Roman" w:cs="Times New Roman"/>
                <w:sz w:val="18"/>
              </w:rPr>
              <w:t>-</w:t>
            </w:r>
            <w:r w:rsidRPr="00F15E0A">
              <w:rPr>
                <w:rFonts w:ascii="Times New Roman" w:hAnsi="Times New Roman" w:cs="Times New Roman"/>
                <w:sz w:val="18"/>
              </w:rPr>
              <w:t>tjelesnoj konstituciji, načinu života i izričaju</w:t>
            </w:r>
          </w:p>
          <w:p w:rsidR="001D79FF" w:rsidRPr="00B4202A" w:rsidRDefault="001D79FF" w:rsidP="00911BE6">
            <w:pPr>
              <w:tabs>
                <w:tab w:val="left" w:pos="1218"/>
              </w:tabs>
              <w:spacing w:before="20" w:after="20"/>
              <w:rPr>
                <w:rFonts w:ascii="Times New Roman" w:hAnsi="Times New Roman" w:cs="Times New Roman"/>
                <w:sz w:val="18"/>
              </w:rPr>
            </w:pPr>
            <w:r w:rsidRPr="00F15E0A">
              <w:rPr>
                <w:rFonts w:ascii="Times New Roman" w:hAnsi="Times New Roman" w:cs="Times New Roman"/>
                <w:sz w:val="18"/>
              </w:rPr>
              <w:t>- koristiti se stečenim znanjem u prepoznavanju autentične sakramentalne svijesti od magijskih elemenata</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831716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666189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606169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251763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82431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532449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977048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956147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361610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849964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032524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582340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53760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846522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DE6D53" w:rsidRDefault="001D79FF" w:rsidP="00911BE6">
            <w:pPr>
              <w:tabs>
                <w:tab w:val="left" w:pos="1218"/>
              </w:tabs>
              <w:spacing w:before="20" w:after="20"/>
              <w:rPr>
                <w:rFonts w:ascii="Times New Roman" w:hAnsi="Times New Roman" w:cs="Times New Roman"/>
                <w:i/>
                <w:sz w:val="18"/>
              </w:rPr>
            </w:pPr>
            <w:r w:rsidRPr="0069249F">
              <w:rPr>
                <w:rFonts w:ascii="Times New Roman" w:eastAsia="MS Gothic" w:hAnsi="Times New Roman" w:cs="Times New Roman"/>
                <w:sz w:val="18"/>
              </w:rPr>
              <w:t>Redovito sudjelovanje na nastavi.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271774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593762"/>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731803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w:t>
            </w:r>
            <w:r w:rsidRPr="0069249F">
              <w:rPr>
                <w:rFonts w:ascii="Times New Roman" w:eastAsia="MS Gothic" w:hAnsi="Times New Roman" w:cs="Times New Roman"/>
                <w:sz w:val="18"/>
              </w:rPr>
              <w:t>oznavanje izvora, tradicije i suvremenog teološkog shvaćanja s</w:t>
            </w:r>
            <w:r>
              <w:rPr>
                <w:rFonts w:ascii="Times New Roman" w:eastAsia="MS Gothic" w:hAnsi="Times New Roman" w:cs="Times New Roman"/>
                <w:sz w:val="18"/>
              </w:rPr>
              <w:t xml:space="preserve">akramenata. Izlaganje teologije sakramenata </w:t>
            </w:r>
            <w:r w:rsidRPr="0069249F">
              <w:rPr>
                <w:rFonts w:ascii="Times New Roman" w:eastAsia="MS Gothic" w:hAnsi="Times New Roman" w:cs="Times New Roman"/>
                <w:sz w:val="18"/>
              </w:rPr>
              <w:t xml:space="preserve">kršćanske inicijacije, ozdravljenja i služenja.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1. </w:t>
            </w:r>
            <w:proofErr w:type="spellStart"/>
            <w:r w:rsidRPr="0069249F">
              <w:rPr>
                <w:rFonts w:ascii="Times New Roman" w:eastAsia="MS Gothic" w:hAnsi="Times New Roman" w:cs="Times New Roman"/>
                <w:sz w:val="18"/>
              </w:rPr>
              <w:t>Mysterion</w:t>
            </w:r>
            <w:proofErr w:type="spellEnd"/>
            <w:r w:rsidRPr="0069249F">
              <w:rPr>
                <w:rFonts w:ascii="Times New Roman" w:eastAsia="MS Gothic" w:hAnsi="Times New Roman" w:cs="Times New Roman"/>
                <w:sz w:val="18"/>
              </w:rPr>
              <w:t xml:space="preserve"> i </w:t>
            </w:r>
            <w:proofErr w:type="spellStart"/>
            <w:r w:rsidRPr="0069249F">
              <w:rPr>
                <w:rFonts w:ascii="Times New Roman" w:eastAsia="MS Gothic" w:hAnsi="Times New Roman" w:cs="Times New Roman"/>
                <w:sz w:val="18"/>
              </w:rPr>
              <w:t>sacramentum</w:t>
            </w:r>
            <w:proofErr w:type="spellEnd"/>
            <w:r w:rsidRPr="0069249F">
              <w:rPr>
                <w:rFonts w:ascii="Times New Roman" w:eastAsia="MS Gothic" w:hAnsi="Times New Roman" w:cs="Times New Roman"/>
                <w:sz w:val="18"/>
              </w:rPr>
              <w:t xml:space="preserve"> u Svetom pismu i predaji. Događaji i služitelji spasenja Isusa Krista. Sakramenti u crkvenoj predaji i učiteljstvu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2. Sakramentalna gesta. </w:t>
            </w:r>
            <w:proofErr w:type="spellStart"/>
            <w:r w:rsidRPr="0069249F">
              <w:rPr>
                <w:rFonts w:ascii="Times New Roman" w:eastAsia="MS Gothic" w:hAnsi="Times New Roman" w:cs="Times New Roman"/>
                <w:sz w:val="18"/>
              </w:rPr>
              <w:t>Kristološko</w:t>
            </w:r>
            <w:proofErr w:type="spellEnd"/>
            <w:r w:rsidRPr="0069249F">
              <w:rPr>
                <w:rFonts w:ascii="Times New Roman" w:eastAsia="MS Gothic" w:hAnsi="Times New Roman" w:cs="Times New Roman"/>
                <w:sz w:val="18"/>
              </w:rPr>
              <w:t xml:space="preserve"> utemeljenje. Crkva kao Kristovo otajstvo i sveopći sakrament spasenja. Poslužitelj i primatelj sakramenta. Sakramentalni znak i slavlje.</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3. Učinkovitost i učinci sakramenata. Sakramenti kao djelatni znakovi novoga saveza. </w:t>
            </w:r>
            <w:proofErr w:type="spellStart"/>
            <w:r w:rsidRPr="0069249F">
              <w:rPr>
                <w:rFonts w:ascii="Times New Roman" w:eastAsia="MS Gothic" w:hAnsi="Times New Roman" w:cs="Times New Roman"/>
                <w:sz w:val="18"/>
              </w:rPr>
              <w:t>Blagoslovine</w:t>
            </w:r>
            <w:proofErr w:type="spellEnd"/>
            <w:r w:rsidRPr="0069249F">
              <w:rPr>
                <w:rFonts w:ascii="Times New Roman" w:eastAsia="MS Gothic" w:hAnsi="Times New Roman" w:cs="Times New Roman"/>
                <w:sz w:val="18"/>
              </w:rPr>
              <w:t xml:space="preserve">.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4. Krštenje. Ustanovljenje. Predaja i učiteljstvo. Krsni znak.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5. Učinci krštenja. Nužnost i različiti oblici krštenja.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6. Sveta potvrda. Darovi Duha Svetoga. Ustanovljenje sakramenta svete potvrde. Sakramentalni znak. Učinci svete potvrde.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7. Euharistija. Ustanovljenje u Bibliji i učiteljstvu. Gospodinova Pasha. Kristova prisutnost u euharistiji. </w:t>
            </w:r>
            <w:proofErr w:type="spellStart"/>
            <w:r w:rsidRPr="0069249F">
              <w:rPr>
                <w:rFonts w:ascii="Times New Roman" w:eastAsia="MS Gothic" w:hAnsi="Times New Roman" w:cs="Times New Roman"/>
                <w:sz w:val="18"/>
              </w:rPr>
              <w:t>Transupstancijacija</w:t>
            </w:r>
            <w:proofErr w:type="spellEnd"/>
            <w:r w:rsidRPr="0069249F">
              <w:rPr>
                <w:rFonts w:ascii="Times New Roman" w:eastAsia="MS Gothic" w:hAnsi="Times New Roman" w:cs="Times New Roman"/>
                <w:sz w:val="18"/>
              </w:rPr>
              <w:t xml:space="preserve">.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8. Sveta pričest i njezino značenje u Svetom pismu i učiteljstvu. Euharistijska žrtva. Učinci svete euharistije.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9. Sakrament pomirenja. Grijeh i obraćenje u Svetom Pismu. Božje milosrđe u Kristu. Crkva otpušta grijehe u ime Kristovo.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10. Sakramentalni znak i milost pokore.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11. Bolesničko pomazanje. Čudesna ozdravljenja Isusa i njegovih učenika. Jakovljeva poslanica. Predaja i učiteljstvo. Sakramentalni znak, smisao i učinci sakramenta.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12. Sakrament svetoga reda. Kristovo poslanje i njegovih učenika. Apostolska svijest i nasljeđe. Opće i </w:t>
            </w:r>
            <w:proofErr w:type="spellStart"/>
            <w:r w:rsidRPr="0069249F">
              <w:rPr>
                <w:rFonts w:ascii="Times New Roman" w:eastAsia="MS Gothic" w:hAnsi="Times New Roman" w:cs="Times New Roman"/>
                <w:sz w:val="18"/>
              </w:rPr>
              <w:t>ministerijalno</w:t>
            </w:r>
            <w:proofErr w:type="spellEnd"/>
            <w:r w:rsidRPr="0069249F">
              <w:rPr>
                <w:rFonts w:ascii="Times New Roman" w:eastAsia="MS Gothic" w:hAnsi="Times New Roman" w:cs="Times New Roman"/>
                <w:sz w:val="18"/>
              </w:rPr>
              <w:t xml:space="preserve"> svećeništvo. </w:t>
            </w:r>
            <w:proofErr w:type="spellStart"/>
            <w:r w:rsidRPr="0069249F">
              <w:rPr>
                <w:rFonts w:ascii="Times New Roman" w:eastAsia="MS Gothic" w:hAnsi="Times New Roman" w:cs="Times New Roman"/>
                <w:sz w:val="18"/>
              </w:rPr>
              <w:t>Služiteljsko</w:t>
            </w:r>
            <w:proofErr w:type="spellEnd"/>
            <w:r w:rsidRPr="0069249F">
              <w:rPr>
                <w:rFonts w:ascii="Times New Roman" w:eastAsia="MS Gothic" w:hAnsi="Times New Roman" w:cs="Times New Roman"/>
                <w:sz w:val="18"/>
              </w:rPr>
              <w:t xml:space="preserve"> svećeništvo po posvećenju i poslanju.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13. Sakramentalni znak, ustanova, djelitelj, primatelj i sakramentalna gesta. Učinci svetoga reda i stupnjevi svetoga reda.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14. Sakrament ženidbe. Božji naum u stvaranju i slika Krista zaručnika i Crkve zaručnice (Ef 5, 21-33). Ženidba u predaji i učiteljstvu.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15. Ustanova sakramenta ženidbe. Djelitelj, sakramentalna gesta. Smisao sjedinjenja i plodnosti. Sakramentalni učinci. Osobine ženidbenog veza, sakramentalna milosti i obitelj.</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Testa, B., Sakramenti Crkve, KS, Zagreb, 2009.</w:t>
            </w:r>
          </w:p>
          <w:p w:rsidR="001D79FF" w:rsidRPr="0069249F" w:rsidRDefault="001D79FF" w:rsidP="00911BE6">
            <w:pPr>
              <w:tabs>
                <w:tab w:val="left" w:pos="1218"/>
              </w:tabs>
              <w:spacing w:before="20" w:after="20"/>
              <w:rPr>
                <w:rFonts w:ascii="Times New Roman" w:eastAsia="MS Gothic" w:hAnsi="Times New Roman" w:cs="Times New Roman"/>
                <w:sz w:val="18"/>
              </w:rPr>
            </w:pPr>
            <w:proofErr w:type="spellStart"/>
            <w:r w:rsidRPr="0069249F">
              <w:rPr>
                <w:rFonts w:ascii="Times New Roman" w:eastAsia="MS Gothic" w:hAnsi="Times New Roman" w:cs="Times New Roman"/>
                <w:sz w:val="18"/>
              </w:rPr>
              <w:t>Courth</w:t>
            </w:r>
            <w:proofErr w:type="spellEnd"/>
            <w:r w:rsidRPr="0069249F">
              <w:rPr>
                <w:rFonts w:ascii="Times New Roman" w:eastAsia="MS Gothic" w:hAnsi="Times New Roman" w:cs="Times New Roman"/>
                <w:sz w:val="18"/>
              </w:rPr>
              <w:t>, F., Sakramenti, UPT, Đakovo, 1997.</w:t>
            </w:r>
          </w:p>
          <w:p w:rsidR="001D79FF" w:rsidRPr="009947BA"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Katekizam Katoličke Crkve, br. 1113-1134., 1212-1666.</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69249F" w:rsidRDefault="001D79FF" w:rsidP="00911BE6">
            <w:pPr>
              <w:tabs>
                <w:tab w:val="left" w:pos="1218"/>
              </w:tabs>
              <w:spacing w:before="20" w:after="20"/>
              <w:rPr>
                <w:rFonts w:ascii="Times New Roman" w:eastAsia="MS Gothic" w:hAnsi="Times New Roman" w:cs="Times New Roman"/>
                <w:sz w:val="18"/>
              </w:rPr>
            </w:pPr>
            <w:proofErr w:type="spellStart"/>
            <w:r w:rsidRPr="0069249F">
              <w:rPr>
                <w:rFonts w:ascii="Times New Roman" w:eastAsia="MS Gothic" w:hAnsi="Times New Roman" w:cs="Times New Roman"/>
                <w:sz w:val="18"/>
              </w:rPr>
              <w:t>Schillebeeckx</w:t>
            </w:r>
            <w:proofErr w:type="spellEnd"/>
            <w:r w:rsidRPr="0069249F">
              <w:rPr>
                <w:rFonts w:ascii="Times New Roman" w:eastAsia="MS Gothic" w:hAnsi="Times New Roman" w:cs="Times New Roman"/>
                <w:sz w:val="18"/>
              </w:rPr>
              <w:t xml:space="preserve">, E., Krist sakrament susreta s Bogom, KS, Zagreb, 1992. </w:t>
            </w:r>
            <w:proofErr w:type="spellStart"/>
            <w:r w:rsidRPr="0069249F">
              <w:rPr>
                <w:rFonts w:ascii="Times New Roman" w:eastAsia="MS Gothic" w:hAnsi="Times New Roman" w:cs="Times New Roman"/>
                <w:sz w:val="18"/>
              </w:rPr>
              <w:t>Rahner</w:t>
            </w:r>
            <w:proofErr w:type="spellEnd"/>
            <w:r w:rsidRPr="0069249F">
              <w:rPr>
                <w:rFonts w:ascii="Times New Roman" w:eastAsia="MS Gothic" w:hAnsi="Times New Roman" w:cs="Times New Roman"/>
                <w:sz w:val="18"/>
              </w:rPr>
              <w:t>, K., Izabrani spisi, FFDI, Zagreb, 2008.</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Mateljan, A., Otajstvo susreta. Temeljna </w:t>
            </w:r>
            <w:proofErr w:type="spellStart"/>
            <w:r w:rsidRPr="0069249F">
              <w:rPr>
                <w:rFonts w:ascii="Times New Roman" w:eastAsia="MS Gothic" w:hAnsi="Times New Roman" w:cs="Times New Roman"/>
                <w:sz w:val="18"/>
              </w:rPr>
              <w:t>sakramentologija</w:t>
            </w:r>
            <w:proofErr w:type="spellEnd"/>
            <w:r w:rsidRPr="0069249F">
              <w:rPr>
                <w:rFonts w:ascii="Times New Roman" w:eastAsia="MS Gothic" w:hAnsi="Times New Roman" w:cs="Times New Roman"/>
                <w:sz w:val="18"/>
              </w:rPr>
              <w:t xml:space="preserve">, Split, 2010. Mateljan, A., Otajstvo poslanja. Sakrament potvrde, </w:t>
            </w:r>
            <w:proofErr w:type="spellStart"/>
            <w:r w:rsidRPr="0069249F">
              <w:rPr>
                <w:rFonts w:ascii="Times New Roman" w:eastAsia="MS Gothic" w:hAnsi="Times New Roman" w:cs="Times New Roman"/>
                <w:sz w:val="18"/>
              </w:rPr>
              <w:t>CuS</w:t>
            </w:r>
            <w:proofErr w:type="spellEnd"/>
            <w:r w:rsidRPr="0069249F">
              <w:rPr>
                <w:rFonts w:ascii="Times New Roman" w:eastAsia="MS Gothic" w:hAnsi="Times New Roman" w:cs="Times New Roman"/>
                <w:sz w:val="18"/>
              </w:rPr>
              <w:t xml:space="preserve">, Split, 2004.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Mateljan, A., Sakrament pokore (skripta, 2009.) </w:t>
            </w:r>
          </w:p>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 xml:space="preserve">Mateljan, A., Otajstvo </w:t>
            </w:r>
            <w:proofErr w:type="spellStart"/>
            <w:r w:rsidRPr="0069249F">
              <w:rPr>
                <w:rFonts w:ascii="Times New Roman" w:eastAsia="MS Gothic" w:hAnsi="Times New Roman" w:cs="Times New Roman"/>
                <w:sz w:val="18"/>
              </w:rPr>
              <w:t>supatnje</w:t>
            </w:r>
            <w:proofErr w:type="spellEnd"/>
            <w:r w:rsidRPr="0069249F">
              <w:rPr>
                <w:rFonts w:ascii="Times New Roman" w:eastAsia="MS Gothic" w:hAnsi="Times New Roman" w:cs="Times New Roman"/>
                <w:sz w:val="18"/>
              </w:rPr>
              <w:t xml:space="preserve">. Sakrament bolesničkog pomazanja, </w:t>
            </w:r>
            <w:proofErr w:type="spellStart"/>
            <w:r w:rsidRPr="0069249F">
              <w:rPr>
                <w:rFonts w:ascii="Times New Roman" w:eastAsia="MS Gothic" w:hAnsi="Times New Roman" w:cs="Times New Roman"/>
                <w:sz w:val="18"/>
              </w:rPr>
              <w:t>CuS</w:t>
            </w:r>
            <w:proofErr w:type="spellEnd"/>
            <w:r w:rsidRPr="0069249F">
              <w:rPr>
                <w:rFonts w:ascii="Times New Roman" w:eastAsia="MS Gothic" w:hAnsi="Times New Roman" w:cs="Times New Roman"/>
                <w:sz w:val="18"/>
              </w:rPr>
              <w:t xml:space="preserve">, Split, 2002. </w:t>
            </w:r>
          </w:p>
          <w:p w:rsidR="001D79FF" w:rsidRPr="0069249F" w:rsidRDefault="001D79FF" w:rsidP="00911BE6">
            <w:pPr>
              <w:tabs>
                <w:tab w:val="left" w:pos="1218"/>
              </w:tabs>
              <w:spacing w:before="20" w:after="20"/>
              <w:rPr>
                <w:rFonts w:ascii="Times New Roman" w:eastAsia="MS Gothic" w:hAnsi="Times New Roman" w:cs="Times New Roman"/>
                <w:sz w:val="18"/>
              </w:rPr>
            </w:pPr>
            <w:proofErr w:type="spellStart"/>
            <w:r w:rsidRPr="0069249F">
              <w:rPr>
                <w:rFonts w:ascii="Times New Roman" w:eastAsia="MS Gothic" w:hAnsi="Times New Roman" w:cs="Times New Roman"/>
                <w:sz w:val="18"/>
              </w:rPr>
              <w:t>Greshake</w:t>
            </w:r>
            <w:proofErr w:type="spellEnd"/>
            <w:r w:rsidRPr="0069249F">
              <w:rPr>
                <w:rFonts w:ascii="Times New Roman" w:eastAsia="MS Gothic" w:hAnsi="Times New Roman" w:cs="Times New Roman"/>
                <w:sz w:val="18"/>
              </w:rPr>
              <w:t xml:space="preserve">, G., Biti svećenik u ovom vremenu, KS, Zagreb, 2010. </w:t>
            </w:r>
          </w:p>
          <w:p w:rsidR="001D79FF" w:rsidRPr="009947BA"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Tomić, C., Uzvišena tajna, Zagreb, 1974.</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hrcak.srce.hr</w:t>
            </w: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lastRenderedPageBreak/>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176085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4178562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8197916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576969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1143661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035862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232745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7706416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158024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8680233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69249F"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30% aktivno sudjelovanje na nastavi,</w:t>
            </w:r>
          </w:p>
          <w:p w:rsidR="001D79FF" w:rsidRPr="00B7307A" w:rsidRDefault="001D79FF" w:rsidP="00911BE6">
            <w:pPr>
              <w:tabs>
                <w:tab w:val="left" w:pos="1218"/>
              </w:tabs>
              <w:spacing w:before="20" w:after="20"/>
              <w:rPr>
                <w:rFonts w:ascii="Times New Roman" w:eastAsia="MS Gothic" w:hAnsi="Times New Roman" w:cs="Times New Roman"/>
                <w:sz w:val="18"/>
              </w:rPr>
            </w:pPr>
            <w:r w:rsidRPr="0069249F">
              <w:rPr>
                <w:rFonts w:ascii="Times New Roman" w:eastAsia="MS Gothic" w:hAnsi="Times New Roman" w:cs="Times New Roman"/>
                <w:sz w:val="18"/>
              </w:rPr>
              <w:t>70%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tcPr>
          <w:p w:rsidR="001D79FF" w:rsidRPr="0069249F" w:rsidRDefault="001D79FF" w:rsidP="00911BE6">
            <w:pPr>
              <w:rPr>
                <w:rFonts w:ascii="Times New Roman" w:hAnsi="Times New Roman" w:cs="Times New Roman"/>
                <w:sz w:val="18"/>
                <w:szCs w:val="18"/>
              </w:rPr>
            </w:pPr>
            <w:r w:rsidRPr="0069249F">
              <w:rPr>
                <w:rFonts w:ascii="Times New Roman" w:hAnsi="Times New Roman" w:cs="Times New Roman"/>
                <w:sz w:val="18"/>
                <w:szCs w:val="18"/>
              </w:rPr>
              <w:t>20%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tcPr>
          <w:p w:rsidR="001D79FF" w:rsidRPr="0069249F" w:rsidRDefault="001D79FF" w:rsidP="00911BE6">
            <w:pPr>
              <w:rPr>
                <w:rFonts w:ascii="Times New Roman" w:hAnsi="Times New Roman" w:cs="Times New Roman"/>
                <w:sz w:val="18"/>
                <w:szCs w:val="18"/>
              </w:rPr>
            </w:pPr>
            <w:r w:rsidRPr="0069249F">
              <w:rPr>
                <w:rFonts w:ascii="Times New Roman" w:hAnsi="Times New Roman" w:cs="Times New Roman"/>
                <w:sz w:val="18"/>
                <w:szCs w:val="18"/>
              </w:rPr>
              <w:t>40%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tcPr>
          <w:p w:rsidR="001D79FF" w:rsidRPr="0069249F" w:rsidRDefault="001D79FF" w:rsidP="00911BE6">
            <w:pPr>
              <w:rPr>
                <w:rFonts w:ascii="Times New Roman" w:hAnsi="Times New Roman" w:cs="Times New Roman"/>
                <w:sz w:val="18"/>
                <w:szCs w:val="18"/>
              </w:rPr>
            </w:pPr>
            <w:r w:rsidRPr="0069249F">
              <w:rPr>
                <w:rFonts w:ascii="Times New Roman" w:hAnsi="Times New Roman" w:cs="Times New Roman"/>
                <w:sz w:val="18"/>
                <w:szCs w:val="18"/>
              </w:rPr>
              <w:t>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tcPr>
          <w:p w:rsidR="001D79FF" w:rsidRPr="0069249F" w:rsidRDefault="001D79FF" w:rsidP="00911BE6">
            <w:pPr>
              <w:rPr>
                <w:rFonts w:ascii="Times New Roman" w:hAnsi="Times New Roman" w:cs="Times New Roman"/>
                <w:sz w:val="18"/>
                <w:szCs w:val="18"/>
              </w:rPr>
            </w:pPr>
            <w:r w:rsidRPr="0069249F">
              <w:rPr>
                <w:rFonts w:ascii="Times New Roman" w:hAnsi="Times New Roman" w:cs="Times New Roman"/>
                <w:sz w:val="18"/>
                <w:szCs w:val="18"/>
              </w:rPr>
              <w:t>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tcPr>
          <w:p w:rsidR="001D79FF" w:rsidRPr="0069249F" w:rsidRDefault="001D79FF" w:rsidP="00911BE6">
            <w:pPr>
              <w:rPr>
                <w:rFonts w:ascii="Times New Roman" w:hAnsi="Times New Roman" w:cs="Times New Roman"/>
                <w:sz w:val="18"/>
                <w:szCs w:val="18"/>
              </w:rPr>
            </w:pPr>
            <w:r w:rsidRPr="0069249F">
              <w:rPr>
                <w:rFonts w:ascii="Times New Roman" w:hAnsi="Times New Roman" w:cs="Times New Roman"/>
                <w:sz w:val="18"/>
                <w:szCs w:val="18"/>
              </w:rPr>
              <w:t>100%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92071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223464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368064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096308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635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39"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9"/>
        <w:t>*</w:t>
      </w:r>
    </w:p>
    <w:tbl>
      <w:tblPr>
        <w:tblStyle w:val="Reetkatablice"/>
        <w:tblW w:w="9288" w:type="dxa"/>
        <w:tblLayout w:type="fixed"/>
        <w:tblLook w:val="04A0" w:firstRow="1" w:lastRow="0" w:firstColumn="1" w:lastColumn="0" w:noHBand="0" w:noVBand="1"/>
      </w:tblPr>
      <w:tblGrid>
        <w:gridCol w:w="1801"/>
        <w:gridCol w:w="462"/>
        <w:gridCol w:w="321"/>
        <w:gridCol w:w="283"/>
        <w:gridCol w:w="31"/>
        <w:gridCol w:w="216"/>
        <w:gridCol w:w="70"/>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 xml:space="preserve">Opća </w:t>
            </w:r>
            <w:proofErr w:type="spellStart"/>
            <w:r>
              <w:rPr>
                <w:rFonts w:ascii="Times New Roman" w:hAnsi="Times New Roman" w:cs="Times New Roman"/>
                <w:b/>
                <w:sz w:val="20"/>
              </w:rPr>
              <w:t>katehetika</w:t>
            </w:r>
            <w:proofErr w:type="spellEnd"/>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4</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658220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635718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062717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34837442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lastRenderedPageBreak/>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9358244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8330416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960336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831531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90871931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082238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8217335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446835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621657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1600834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4875105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8207194"/>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540900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966281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434182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477213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898611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723103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137869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396557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904631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620043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2242644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1573855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2591826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1516246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6386127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462"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21"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530"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253"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1457878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73284159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AC071B">
              <w:rPr>
                <w:rFonts w:ascii="Times New Roman" w:hAnsi="Times New Roman" w:cs="Times New Roman"/>
                <w:b/>
                <w:sz w:val="18"/>
                <w:szCs w:val="20"/>
              </w:rPr>
              <w:t xml:space="preserve">Novi </w:t>
            </w:r>
            <w:proofErr w:type="spellStart"/>
            <w:r w:rsidRPr="00AC071B">
              <w:rPr>
                <w:rFonts w:ascii="Times New Roman" w:hAnsi="Times New Roman" w:cs="Times New Roman"/>
                <w:b/>
                <w:sz w:val="18"/>
                <w:szCs w:val="20"/>
              </w:rPr>
              <w:t>kampus</w:t>
            </w:r>
            <w:proofErr w:type="spellEnd"/>
            <w:r w:rsidRPr="00AC071B">
              <w:rPr>
                <w:rFonts w:ascii="Times New Roman" w:hAnsi="Times New Roman" w:cs="Times New Roman"/>
                <w:b/>
                <w:sz w:val="18"/>
                <w:szCs w:val="20"/>
              </w:rPr>
              <w:t>, Ulica  dr. Franje Tuđmana 24i, dvorana 121</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Predmet se ne izvodi u akad. god. 2019./2020.</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Prof. dr. sc. Ana </w:t>
            </w:r>
            <w:proofErr w:type="spellStart"/>
            <w:r>
              <w:rPr>
                <w:rFonts w:ascii="Times New Roman" w:hAnsi="Times New Roman" w:cs="Times New Roman"/>
                <w:sz w:val="18"/>
              </w:rPr>
              <w:t>Thea</w:t>
            </w:r>
            <w:proofErr w:type="spellEnd"/>
            <w:r>
              <w:rPr>
                <w:rFonts w:ascii="Times New Roman" w:hAnsi="Times New Roman" w:cs="Times New Roman"/>
                <w:sz w:val="18"/>
              </w:rPr>
              <w:t xml:space="preserve"> Filipović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Antonia </w:t>
            </w:r>
            <w:proofErr w:type="spellStart"/>
            <w:r>
              <w:rPr>
                <w:rFonts w:ascii="Times New Roman" w:hAnsi="Times New Roman" w:cs="Times New Roman"/>
                <w:sz w:val="18"/>
              </w:rPr>
              <w:t>Dokoza</w:t>
            </w:r>
            <w:proofErr w:type="spellEnd"/>
            <w:r>
              <w:rPr>
                <w:rFonts w:ascii="Times New Roman" w:hAnsi="Times New Roman" w:cs="Times New Roman"/>
                <w:sz w:val="18"/>
              </w:rPr>
              <w:t xml:space="preserve">, </w:t>
            </w:r>
            <w:proofErr w:type="spellStart"/>
            <w:r>
              <w:rPr>
                <w:rFonts w:ascii="Times New Roman" w:hAnsi="Times New Roman" w:cs="Times New Roman"/>
                <w:sz w:val="18"/>
              </w:rPr>
              <w:t>lic</w:t>
            </w:r>
            <w:proofErr w:type="spellEnd"/>
            <w:r>
              <w:rPr>
                <w:rFonts w:ascii="Times New Roman" w:hAnsi="Times New Roman" w:cs="Times New Roman"/>
                <w:sz w:val="18"/>
              </w:rPr>
              <w:t xml:space="preserve">. </w:t>
            </w:r>
            <w:proofErr w:type="spellStart"/>
            <w:r>
              <w:rPr>
                <w:rFonts w:ascii="Times New Roman" w:hAnsi="Times New Roman" w:cs="Times New Roman"/>
                <w:sz w:val="18"/>
              </w:rPr>
              <w:t>theol</w:t>
            </w:r>
            <w:proofErr w:type="spellEnd"/>
            <w:r>
              <w:rPr>
                <w:rFonts w:ascii="Times New Roman" w:hAnsi="Times New Roman" w:cs="Times New Roman"/>
                <w:sz w:val="18"/>
              </w:rPr>
              <w: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amiocic@unizd.hr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13557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720114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239293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7759476"/>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60158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685170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570815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491811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281039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69248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AC071B"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Nakon uspješno završenog predmeta student će moći:</w:t>
            </w:r>
          </w:p>
          <w:p w:rsidR="001D79FF" w:rsidRPr="00AC071B"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1. Protumačiti važnost kateheze u djelovanju Crkve.</w:t>
            </w:r>
          </w:p>
          <w:p w:rsidR="001D79FF" w:rsidRPr="00AC071B"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2. Interpretirati ciljeve kateheze.</w:t>
            </w:r>
          </w:p>
          <w:p w:rsidR="001D79FF" w:rsidRPr="00AC071B"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3. Prezentirati sadržaje i zadaće kateheze.</w:t>
            </w:r>
          </w:p>
          <w:p w:rsidR="001D79FF" w:rsidRPr="00AC071B"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4. Analizirati metodičke elemente katehetskog programiranja.</w:t>
            </w:r>
          </w:p>
          <w:p w:rsidR="001D79FF" w:rsidRPr="00AC071B"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5. Definirati identitet i profil katehete u sadašnjim društveno-kulturnim</w:t>
            </w:r>
          </w:p>
          <w:p w:rsidR="001D79FF" w:rsidRPr="00B4202A" w:rsidRDefault="001D79FF" w:rsidP="00911BE6">
            <w:pPr>
              <w:tabs>
                <w:tab w:val="left" w:pos="1218"/>
              </w:tabs>
              <w:spacing w:before="20" w:after="20"/>
              <w:rPr>
                <w:rFonts w:ascii="Times New Roman" w:hAnsi="Times New Roman" w:cs="Times New Roman"/>
                <w:sz w:val="18"/>
              </w:rPr>
            </w:pPr>
            <w:r w:rsidRPr="00AC071B">
              <w:rPr>
                <w:rFonts w:ascii="Times New Roman" w:hAnsi="Times New Roman" w:cs="Times New Roman"/>
                <w:sz w:val="18"/>
              </w:rPr>
              <w:t>okolnostima.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721300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298518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302894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45442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253630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97624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36473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148845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784841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6780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087566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339700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119037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15980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Redovito sudjelovanje na nastavi, položeni kolokviji, napisan i predan seminarski rad</w:t>
            </w:r>
          </w:p>
          <w:p w:rsidR="001D79FF" w:rsidRPr="00DE6D53" w:rsidRDefault="001D79FF" w:rsidP="00911BE6">
            <w:pPr>
              <w:tabs>
                <w:tab w:val="left" w:pos="1218"/>
              </w:tabs>
              <w:spacing w:before="20" w:after="20"/>
              <w:rPr>
                <w:rFonts w:ascii="Times New Roman" w:hAnsi="Times New Roman" w:cs="Times New Roman"/>
                <w:i/>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281617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435173"/>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906257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proofErr w:type="spellStart"/>
            <w:r w:rsidRPr="00EB6E74">
              <w:rPr>
                <w:rFonts w:ascii="Times New Roman" w:eastAsia="MS Gothic" w:hAnsi="Times New Roman" w:cs="Times New Roman"/>
                <w:sz w:val="18"/>
              </w:rPr>
              <w:t>Katehetika</w:t>
            </w:r>
            <w:proofErr w:type="spellEnd"/>
            <w:r w:rsidRPr="00EB6E74">
              <w:rPr>
                <w:rFonts w:ascii="Times New Roman" w:eastAsia="MS Gothic" w:hAnsi="Times New Roman" w:cs="Times New Roman"/>
                <w:sz w:val="18"/>
              </w:rPr>
              <w:t xml:space="preserve"> kao disciplina.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Pr="00EB6E74">
              <w:rPr>
                <w:rFonts w:ascii="Times New Roman" w:eastAsia="MS Gothic" w:hAnsi="Times New Roman" w:cs="Times New Roman"/>
                <w:sz w:val="18"/>
              </w:rPr>
              <w:t>Kateheza u evangelizacijskom procesu.</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lastRenderedPageBreak/>
              <w:t>3.</w:t>
            </w:r>
            <w:r>
              <w:t xml:space="preserve"> </w:t>
            </w:r>
            <w:r w:rsidRPr="00EB6E74">
              <w:rPr>
                <w:rFonts w:ascii="Times New Roman" w:eastAsia="MS Gothic" w:hAnsi="Times New Roman" w:cs="Times New Roman"/>
                <w:sz w:val="18"/>
              </w:rPr>
              <w:t>Identitet, značenje i smjerovi kateheze danas.</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t xml:space="preserve"> </w:t>
            </w:r>
            <w:r w:rsidRPr="00EB6E74">
              <w:rPr>
                <w:rFonts w:ascii="Times New Roman" w:eastAsia="MS Gothic" w:hAnsi="Times New Roman" w:cs="Times New Roman"/>
                <w:sz w:val="18"/>
              </w:rPr>
              <w:t>Kateheza: služba riječi i navještaj Krista.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Pr="00EB6E74">
              <w:rPr>
                <w:rFonts w:ascii="Times New Roman" w:eastAsia="MS Gothic" w:hAnsi="Times New Roman" w:cs="Times New Roman"/>
                <w:sz w:val="18"/>
              </w:rPr>
              <w:t>Temeljni katehetski dokumenti o katehezi.</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Pr="00EB6E74">
              <w:rPr>
                <w:rFonts w:ascii="Times New Roman" w:eastAsia="MS Gothic" w:hAnsi="Times New Roman" w:cs="Times New Roman"/>
                <w:sz w:val="18"/>
              </w:rPr>
              <w:t>Kateheza: inicijacija u vjeru i odgoj vjere.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sidRPr="00EB6E74">
              <w:rPr>
                <w:rFonts w:ascii="Times New Roman" w:eastAsia="MS Gothic" w:hAnsi="Times New Roman" w:cs="Times New Roman"/>
                <w:sz w:val="18"/>
              </w:rPr>
              <w:t>Crkvena dimenzija kateheze.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Pr="00EB6E74">
              <w:rPr>
                <w:rFonts w:ascii="Times New Roman" w:eastAsia="MS Gothic" w:hAnsi="Times New Roman" w:cs="Times New Roman"/>
                <w:sz w:val="18"/>
              </w:rPr>
              <w:t>Kateheza i socijalno-karitativno djelovanje.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sidRPr="00EB6E74">
              <w:rPr>
                <w:rFonts w:ascii="Times New Roman" w:eastAsia="MS Gothic" w:hAnsi="Times New Roman" w:cs="Times New Roman"/>
                <w:sz w:val="18"/>
              </w:rPr>
              <w:t>Kateheza i zajednica.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sidRPr="00EB6E74">
              <w:rPr>
                <w:rFonts w:ascii="Times New Roman" w:eastAsia="MS Gothic" w:hAnsi="Times New Roman" w:cs="Times New Roman"/>
                <w:sz w:val="18"/>
              </w:rPr>
              <w:t>Kateheza i liturgija.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Pr="00EB6E74">
              <w:rPr>
                <w:rFonts w:ascii="Times New Roman" w:eastAsia="MS Gothic" w:hAnsi="Times New Roman" w:cs="Times New Roman"/>
                <w:sz w:val="18"/>
              </w:rPr>
              <w:t>Metoda u katehezi.</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Pr="00EB6E74">
              <w:rPr>
                <w:rFonts w:ascii="Times New Roman" w:eastAsia="MS Gothic" w:hAnsi="Times New Roman" w:cs="Times New Roman"/>
                <w:sz w:val="18"/>
              </w:rPr>
              <w:t>Identitet i profil kateheze.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proofErr w:type="spellStart"/>
            <w:r w:rsidRPr="00EB6E74">
              <w:rPr>
                <w:rFonts w:ascii="Times New Roman" w:eastAsia="MS Gothic" w:hAnsi="Times New Roman" w:cs="Times New Roman"/>
                <w:sz w:val="18"/>
              </w:rPr>
              <w:t>Celebratio</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catechetica</w:t>
            </w:r>
            <w:proofErr w:type="spellEnd"/>
            <w:r w:rsidRPr="00EB6E74">
              <w:rPr>
                <w:rFonts w:ascii="Times New Roman" w:eastAsia="MS Gothic" w:hAnsi="Times New Roman" w:cs="Times New Roman"/>
                <w:sz w:val="18"/>
              </w:rPr>
              <w:t>.</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sidRPr="00EB6E74">
              <w:rPr>
                <w:rFonts w:ascii="Times New Roman" w:eastAsia="MS Gothic" w:hAnsi="Times New Roman" w:cs="Times New Roman"/>
                <w:sz w:val="18"/>
              </w:rPr>
              <w:t>Opći direktorij za katehezu.</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proofErr w:type="spellStart"/>
            <w:r w:rsidRPr="00EB6E74">
              <w:rPr>
                <w:rFonts w:ascii="Times New Roman" w:eastAsia="MS Gothic" w:hAnsi="Times New Roman" w:cs="Times New Roman"/>
                <w:sz w:val="18"/>
              </w:rPr>
              <w:t>Evangelii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gaudium</w:t>
            </w:r>
            <w:proofErr w:type="spellEnd"/>
            <w:r w:rsidRPr="00EB6E74">
              <w:rPr>
                <w:rFonts w:ascii="Times New Roman" w:eastAsia="MS Gothic" w:hAnsi="Times New Roman" w:cs="Times New Roman"/>
                <w:sz w:val="18"/>
              </w:rPr>
              <w:t>.</w:t>
            </w:r>
          </w:p>
          <w:p w:rsidR="001D79FF" w:rsidRDefault="001D79FF" w:rsidP="00911BE6">
            <w:pPr>
              <w:tabs>
                <w:tab w:val="left" w:pos="1218"/>
              </w:tabs>
              <w:spacing w:before="20" w:after="20"/>
              <w:rPr>
                <w:rFonts w:ascii="Times New Roman" w:eastAsia="MS Gothic" w:hAnsi="Times New Roman" w:cs="Times New Roman"/>
                <w:sz w:val="18"/>
              </w:rPr>
            </w:pP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SEMINARI</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 </w:t>
            </w:r>
            <w:r w:rsidRPr="00EB6E74">
              <w:rPr>
                <w:rFonts w:ascii="Times New Roman" w:eastAsia="MS Gothic" w:hAnsi="Times New Roman" w:cs="Times New Roman"/>
                <w:sz w:val="18"/>
              </w:rPr>
              <w:t xml:space="preserve">Evangelizacija u poslanju Crkve prema apostolskom pismu </w:t>
            </w:r>
            <w:proofErr w:type="spellStart"/>
            <w:r w:rsidRPr="00EB6E74">
              <w:rPr>
                <w:rFonts w:ascii="Times New Roman" w:eastAsia="MS Gothic" w:hAnsi="Times New Roman" w:cs="Times New Roman"/>
                <w:sz w:val="18"/>
              </w:rPr>
              <w:t>Evangelii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gaudium</w:t>
            </w:r>
            <w:proofErr w:type="spellEnd"/>
            <w:r w:rsidRPr="00EB6E74">
              <w:rPr>
                <w:rFonts w:ascii="Times New Roman" w:eastAsia="MS Gothic" w:hAnsi="Times New Roman" w:cs="Times New Roman"/>
                <w:sz w:val="18"/>
              </w:rPr>
              <w:t xml:space="preserve"> (24.11.2013.).</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2. </w:t>
            </w:r>
            <w:r w:rsidRPr="00EB6E74">
              <w:rPr>
                <w:rFonts w:ascii="Times New Roman" w:eastAsia="MS Gothic" w:hAnsi="Times New Roman" w:cs="Times New Roman"/>
                <w:sz w:val="18"/>
              </w:rPr>
              <w:t>Kateheza u evangelizacijskom procesu.</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3. </w:t>
            </w:r>
            <w:r w:rsidRPr="00EB6E74">
              <w:rPr>
                <w:rFonts w:ascii="Times New Roman" w:eastAsia="MS Gothic" w:hAnsi="Times New Roman" w:cs="Times New Roman"/>
                <w:sz w:val="18"/>
              </w:rPr>
              <w:t>Kateheza u tradicionalnom i modernom modelu pastorala.</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 </w:t>
            </w:r>
            <w:r w:rsidRPr="00EB6E74">
              <w:rPr>
                <w:rFonts w:ascii="Times New Roman" w:eastAsia="MS Gothic" w:hAnsi="Times New Roman" w:cs="Times New Roman"/>
                <w:sz w:val="18"/>
              </w:rPr>
              <w:t>Kateheza - navještaj Krista.</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5. </w:t>
            </w:r>
            <w:proofErr w:type="spellStart"/>
            <w:r w:rsidRPr="00EB6E74">
              <w:rPr>
                <w:rFonts w:ascii="Times New Roman" w:eastAsia="MS Gothic" w:hAnsi="Times New Roman" w:cs="Times New Roman"/>
                <w:sz w:val="18"/>
              </w:rPr>
              <w:t>Evangelii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nuntiandi</w:t>
            </w:r>
            <w:proofErr w:type="spellEnd"/>
            <w:r w:rsidRPr="00EB6E74">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6. </w:t>
            </w:r>
            <w:r w:rsidRPr="00EB6E74">
              <w:rPr>
                <w:rFonts w:ascii="Times New Roman" w:eastAsia="MS Gothic" w:hAnsi="Times New Roman" w:cs="Times New Roman"/>
                <w:sz w:val="18"/>
              </w:rPr>
              <w:t xml:space="preserve">Kateheza – odgoj vjere: </w:t>
            </w:r>
            <w:proofErr w:type="spellStart"/>
            <w:r w:rsidRPr="00EB6E74">
              <w:rPr>
                <w:rFonts w:ascii="Times New Roman" w:eastAsia="MS Gothic" w:hAnsi="Times New Roman" w:cs="Times New Roman"/>
                <w:sz w:val="18"/>
              </w:rPr>
              <w:t>Catechesi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tradendae</w:t>
            </w:r>
            <w:proofErr w:type="spellEnd"/>
            <w:r w:rsidRPr="00EB6E74">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7. </w:t>
            </w:r>
            <w:r w:rsidRPr="00EB6E74">
              <w:rPr>
                <w:rFonts w:ascii="Times New Roman" w:eastAsia="MS Gothic" w:hAnsi="Times New Roman" w:cs="Times New Roman"/>
                <w:sz w:val="18"/>
              </w:rPr>
              <w:t>Crkvena dimenzija kateheze.</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8. </w:t>
            </w:r>
            <w:r w:rsidRPr="00EB6E74">
              <w:rPr>
                <w:rFonts w:ascii="Times New Roman" w:eastAsia="MS Gothic" w:hAnsi="Times New Roman" w:cs="Times New Roman"/>
                <w:sz w:val="18"/>
              </w:rPr>
              <w:t xml:space="preserve">Kateheza i </w:t>
            </w:r>
            <w:proofErr w:type="spellStart"/>
            <w:r w:rsidRPr="00EB6E74">
              <w:rPr>
                <w:rFonts w:ascii="Times New Roman" w:eastAsia="MS Gothic" w:hAnsi="Times New Roman" w:cs="Times New Roman"/>
                <w:sz w:val="18"/>
              </w:rPr>
              <w:t>dijakonija</w:t>
            </w:r>
            <w:proofErr w:type="spellEnd"/>
            <w:r w:rsidRPr="00EB6E74">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9. </w:t>
            </w:r>
            <w:r w:rsidRPr="00EB6E74">
              <w:rPr>
                <w:rFonts w:ascii="Times New Roman" w:eastAsia="MS Gothic" w:hAnsi="Times New Roman" w:cs="Times New Roman"/>
                <w:sz w:val="18"/>
              </w:rPr>
              <w:t xml:space="preserve">Kateheza i </w:t>
            </w:r>
            <w:proofErr w:type="spellStart"/>
            <w:r w:rsidRPr="00EB6E74">
              <w:rPr>
                <w:rFonts w:ascii="Times New Roman" w:eastAsia="MS Gothic" w:hAnsi="Times New Roman" w:cs="Times New Roman"/>
                <w:sz w:val="18"/>
              </w:rPr>
              <w:t>koinonija</w:t>
            </w:r>
            <w:proofErr w:type="spellEnd"/>
            <w:r w:rsidRPr="00EB6E74">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10. </w:t>
            </w:r>
            <w:r w:rsidRPr="00EB6E74">
              <w:rPr>
                <w:rFonts w:ascii="Times New Roman" w:eastAsia="MS Gothic" w:hAnsi="Times New Roman" w:cs="Times New Roman"/>
                <w:sz w:val="18"/>
              </w:rPr>
              <w:t>Kateheza i liturgija.</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r w:rsidRPr="00EB6E74">
              <w:rPr>
                <w:rFonts w:ascii="Times New Roman" w:eastAsia="MS Gothic" w:hAnsi="Times New Roman" w:cs="Times New Roman"/>
                <w:sz w:val="18"/>
              </w:rPr>
              <w:t>Metodički elementi i sadržajni aspekti kateheze.</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12. </w:t>
            </w:r>
            <w:r w:rsidRPr="00EB6E74">
              <w:rPr>
                <w:rFonts w:ascii="Times New Roman" w:eastAsia="MS Gothic" w:hAnsi="Times New Roman" w:cs="Times New Roman"/>
                <w:sz w:val="18"/>
              </w:rPr>
              <w:t>Lik katehete: temeljne kompetencije.</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r w:rsidRPr="00EB6E74">
              <w:rPr>
                <w:rFonts w:ascii="Times New Roman" w:eastAsia="MS Gothic" w:hAnsi="Times New Roman" w:cs="Times New Roman"/>
                <w:sz w:val="18"/>
              </w:rPr>
              <w:t>Studentska izlaganja: izabrana tema 1 (EN i CT)</w:t>
            </w:r>
          </w:p>
          <w:p w:rsidR="001D79FF" w:rsidRPr="00EB6E74"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14. </w:t>
            </w:r>
            <w:r w:rsidRPr="00EB6E74">
              <w:rPr>
                <w:rFonts w:ascii="Times New Roman" w:eastAsia="MS Gothic" w:hAnsi="Times New Roman" w:cs="Times New Roman"/>
                <w:sz w:val="18"/>
              </w:rPr>
              <w:t>Studentska izlaganja: izabrana tema 2 (ODK)</w:t>
            </w:r>
          </w:p>
          <w:p w:rsidR="001D79FF" w:rsidRPr="00095676"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15. </w:t>
            </w:r>
            <w:r w:rsidRPr="00EB6E74">
              <w:rPr>
                <w:rFonts w:ascii="Times New Roman" w:eastAsia="MS Gothic" w:hAnsi="Times New Roman" w:cs="Times New Roman"/>
                <w:sz w:val="18"/>
              </w:rPr>
              <w:t>Studentska izlaganja: izabrana tema 3 (EG)</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1D79FF" w:rsidRPr="00EB6E74"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 xml:space="preserve">E. </w:t>
            </w:r>
            <w:proofErr w:type="spellStart"/>
            <w:r w:rsidRPr="00EB6E74">
              <w:rPr>
                <w:rFonts w:ascii="Times New Roman" w:eastAsia="MS Gothic" w:hAnsi="Times New Roman" w:cs="Times New Roman"/>
                <w:sz w:val="18"/>
              </w:rPr>
              <w:t>Alberich</w:t>
            </w:r>
            <w:proofErr w:type="spellEnd"/>
            <w:r w:rsidRPr="00EB6E74">
              <w:rPr>
                <w:rFonts w:ascii="Times New Roman" w:eastAsia="MS Gothic" w:hAnsi="Times New Roman" w:cs="Times New Roman"/>
                <w:sz w:val="18"/>
              </w:rPr>
              <w:t>, Kateheza danas, KSC, Zagreb 2002.</w:t>
            </w:r>
            <w:r>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Kongregacija za kler, Opći direktorij za katehezu, KS, NKU HBF, Zagreb 2000.</w:t>
            </w:r>
            <w:r>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 xml:space="preserve">P. Pavao VI, </w:t>
            </w:r>
            <w:proofErr w:type="spellStart"/>
            <w:r w:rsidRPr="00EB6E74">
              <w:rPr>
                <w:rFonts w:ascii="Times New Roman" w:eastAsia="MS Gothic" w:hAnsi="Times New Roman" w:cs="Times New Roman"/>
                <w:sz w:val="18"/>
              </w:rPr>
              <w:t>Evangelii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nuntiandi</w:t>
            </w:r>
            <w:proofErr w:type="spellEnd"/>
            <w:r w:rsidRPr="00EB6E74">
              <w:rPr>
                <w:rFonts w:ascii="Times New Roman" w:eastAsia="MS Gothic" w:hAnsi="Times New Roman" w:cs="Times New Roman"/>
                <w:sz w:val="18"/>
              </w:rPr>
              <w:t>, KS, Zagreb 2002.</w:t>
            </w:r>
            <w:r>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 xml:space="preserve">Ivan Pavao II, Apostolska </w:t>
            </w:r>
            <w:proofErr w:type="spellStart"/>
            <w:r w:rsidRPr="00EB6E74">
              <w:rPr>
                <w:rFonts w:ascii="Times New Roman" w:eastAsia="MS Gothic" w:hAnsi="Times New Roman" w:cs="Times New Roman"/>
                <w:sz w:val="18"/>
              </w:rPr>
              <w:t>pobudnica</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Catechesi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tradendae</w:t>
            </w:r>
            <w:proofErr w:type="spellEnd"/>
            <w:r w:rsidRPr="00EB6E74">
              <w:rPr>
                <w:rFonts w:ascii="Times New Roman" w:eastAsia="MS Gothic" w:hAnsi="Times New Roman" w:cs="Times New Roman"/>
                <w:sz w:val="18"/>
              </w:rPr>
              <w:t>, GK, Zagreb 1979,</w:t>
            </w:r>
          </w:p>
          <w:p w:rsidR="001D79FF" w:rsidRPr="00EB6E74"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br. 5-30.</w:t>
            </w:r>
            <w:r>
              <w:rPr>
                <w:rFonts w:ascii="Times New Roman" w:eastAsia="MS Gothic" w:hAnsi="Times New Roman" w:cs="Times New Roman"/>
                <w:sz w:val="18"/>
              </w:rPr>
              <w:t>;</w:t>
            </w:r>
          </w:p>
          <w:p w:rsidR="001D79FF" w:rsidRPr="009947BA" w:rsidRDefault="001D79FF" w:rsidP="00911BE6">
            <w:pPr>
              <w:tabs>
                <w:tab w:val="left" w:pos="1218"/>
              </w:tabs>
              <w:spacing w:before="20" w:after="20"/>
              <w:rPr>
                <w:rFonts w:ascii="Times New Roman" w:eastAsia="MS Gothic" w:hAnsi="Times New Roman" w:cs="Times New Roman"/>
                <w:sz w:val="18"/>
              </w:rPr>
            </w:pPr>
            <w:proofErr w:type="spellStart"/>
            <w:r w:rsidRPr="00EB6E74">
              <w:rPr>
                <w:rFonts w:ascii="Times New Roman" w:eastAsia="MS Gothic" w:hAnsi="Times New Roman" w:cs="Times New Roman"/>
                <w:sz w:val="18"/>
              </w:rPr>
              <w:t>P.Franjo</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Evangelii</w:t>
            </w:r>
            <w:proofErr w:type="spellEnd"/>
            <w:r w:rsidRPr="00EB6E74">
              <w:rPr>
                <w:rFonts w:ascii="Times New Roman" w:eastAsia="MS Gothic" w:hAnsi="Times New Roman" w:cs="Times New Roman"/>
                <w:sz w:val="18"/>
              </w:rPr>
              <w:t xml:space="preserve"> </w:t>
            </w:r>
            <w:proofErr w:type="spellStart"/>
            <w:r w:rsidRPr="00EB6E74">
              <w:rPr>
                <w:rFonts w:ascii="Times New Roman" w:eastAsia="MS Gothic" w:hAnsi="Times New Roman" w:cs="Times New Roman"/>
                <w:sz w:val="18"/>
              </w:rPr>
              <w:t>gaudium</w:t>
            </w:r>
            <w:proofErr w:type="spellEnd"/>
            <w:r w:rsidRPr="00EB6E74">
              <w:rPr>
                <w:rFonts w:ascii="Times New Roman" w:eastAsia="MS Gothic" w:hAnsi="Times New Roman" w:cs="Times New Roman"/>
                <w:sz w:val="18"/>
              </w:rPr>
              <w:t>. Radost evanđelja, KS, Zagreb 2014.</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EB6E74"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Religijsko-pedagoško-katehetski leksikon, Zagreb 1991, str. 331-336.</w:t>
            </w:r>
            <w:r>
              <w:rPr>
                <w:rFonts w:ascii="Times New Roman" w:eastAsia="MS Gothic" w:hAnsi="Times New Roman" w:cs="Times New Roman"/>
                <w:sz w:val="18"/>
              </w:rPr>
              <w:t>;</w:t>
            </w:r>
          </w:p>
          <w:p w:rsidR="001D79FF" w:rsidRPr="00EB6E74" w:rsidRDefault="001D79FF" w:rsidP="00911BE6">
            <w:pPr>
              <w:tabs>
                <w:tab w:val="left" w:pos="1218"/>
              </w:tabs>
              <w:spacing w:before="20" w:after="20"/>
              <w:rPr>
                <w:rFonts w:ascii="Times New Roman" w:eastAsia="MS Gothic" w:hAnsi="Times New Roman" w:cs="Times New Roman"/>
                <w:sz w:val="18"/>
              </w:rPr>
            </w:pPr>
            <w:proofErr w:type="spellStart"/>
            <w:r w:rsidRPr="00EB6E74">
              <w:rPr>
                <w:rFonts w:ascii="Times New Roman" w:eastAsia="MS Gothic" w:hAnsi="Times New Roman" w:cs="Times New Roman"/>
                <w:sz w:val="18"/>
              </w:rPr>
              <w:t>J.Garmaz</w:t>
            </w:r>
            <w:proofErr w:type="spellEnd"/>
            <w:r w:rsidRPr="00EB6E74">
              <w:rPr>
                <w:rFonts w:ascii="Times New Roman" w:eastAsia="MS Gothic" w:hAnsi="Times New Roman" w:cs="Times New Roman"/>
                <w:sz w:val="18"/>
              </w:rPr>
              <w:t xml:space="preserve"> – M. </w:t>
            </w:r>
            <w:proofErr w:type="spellStart"/>
            <w:r w:rsidRPr="00EB6E74">
              <w:rPr>
                <w:rFonts w:ascii="Times New Roman" w:eastAsia="MS Gothic" w:hAnsi="Times New Roman" w:cs="Times New Roman"/>
                <w:sz w:val="18"/>
              </w:rPr>
              <w:t>Kraml</w:t>
            </w:r>
            <w:proofErr w:type="spellEnd"/>
            <w:r w:rsidRPr="00EB6E74">
              <w:rPr>
                <w:rFonts w:ascii="Times New Roman" w:eastAsia="MS Gothic" w:hAnsi="Times New Roman" w:cs="Times New Roman"/>
                <w:sz w:val="18"/>
              </w:rPr>
              <w:t xml:space="preserve">, Živjeti od Euharistije. Elementi euharistijske kateheze, </w:t>
            </w:r>
          </w:p>
          <w:p w:rsidR="001D79FF" w:rsidRPr="009947BA" w:rsidRDefault="001D79FF" w:rsidP="00911BE6">
            <w:pPr>
              <w:tabs>
                <w:tab w:val="left" w:pos="1218"/>
              </w:tabs>
              <w:spacing w:before="20" w:after="20"/>
              <w:rPr>
                <w:rFonts w:ascii="Times New Roman" w:eastAsia="MS Gothic" w:hAnsi="Times New Roman" w:cs="Times New Roman"/>
                <w:sz w:val="18"/>
              </w:rPr>
            </w:pPr>
            <w:r w:rsidRPr="00EB6E74">
              <w:rPr>
                <w:rFonts w:ascii="Times New Roman" w:eastAsia="MS Gothic" w:hAnsi="Times New Roman" w:cs="Times New Roman"/>
                <w:sz w:val="18"/>
              </w:rPr>
              <w:t>GK, Zagreb 2010., str.15-58.</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271531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4857884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681519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28506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2233832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7215328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1364378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7376327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298677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2921374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25% sudjelovanje u nastavi, 25% seminar, 25% kolokvij. 25%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16656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084699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6485327"/>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684900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90843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0"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0"/>
        <w:t>*</w:t>
      </w: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Religiozna pedagogija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1652215"/>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575149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621335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23941216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5954211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1009293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833608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585252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65766534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913941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849938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990756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072724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007563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6149081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032487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582002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097852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211272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381575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8781387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1928399"/>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430263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8413156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525426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436967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6997364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385073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8541623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1496009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9475778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462"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21"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3261591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214194552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Sjemenište „Zmajević“</w:t>
            </w:r>
          </w:p>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Petak 8-10h</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11. listopada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24. siječnja 2020.</w:t>
            </w:r>
          </w:p>
        </w:tc>
      </w:tr>
      <w:tr w:rsidR="001D79FF" w:rsidRPr="009947BA" w:rsidTr="00911BE6">
        <w:tc>
          <w:tcPr>
            <w:tcW w:w="1801" w:type="dxa"/>
            <w:shd w:val="clear" w:color="auto" w:fill="F2F2F2" w:themeFill="background1" w:themeFillShade="F2"/>
          </w:tcPr>
          <w:p w:rsidR="001D79FF" w:rsidRPr="00235A71" w:rsidRDefault="001D79FF" w:rsidP="00911BE6">
            <w:pPr>
              <w:spacing w:before="20" w:after="20"/>
              <w:rPr>
                <w:rFonts w:ascii="Times New Roman" w:hAnsi="Times New Roman" w:cs="Times New Roman"/>
                <w:b/>
                <w:sz w:val="18"/>
                <w:szCs w:val="18"/>
              </w:rPr>
            </w:pPr>
            <w:r w:rsidRPr="00235A71">
              <w:rPr>
                <w:rFonts w:ascii="Times New Roman" w:hAnsi="Times New Roman" w:cs="Times New Roman"/>
                <w:b/>
                <w:sz w:val="18"/>
                <w:szCs w:val="18"/>
              </w:rPr>
              <w:t>Preduvjeti za upis kolegija</w:t>
            </w:r>
          </w:p>
        </w:tc>
        <w:tc>
          <w:tcPr>
            <w:tcW w:w="7487" w:type="dxa"/>
            <w:gridSpan w:val="30"/>
          </w:tcPr>
          <w:p w:rsidR="001D79FF" w:rsidRPr="00235A71" w:rsidRDefault="001D79FF" w:rsidP="00911BE6">
            <w:pPr>
              <w:tabs>
                <w:tab w:val="left" w:pos="1218"/>
              </w:tabs>
              <w:spacing w:before="20" w:after="20"/>
              <w:rPr>
                <w:rFonts w:ascii="Times New Roman" w:hAnsi="Times New Roman" w:cs="Times New Roman"/>
                <w:sz w:val="18"/>
                <w:szCs w:val="18"/>
              </w:rPr>
            </w:pPr>
            <w:r w:rsidRPr="00235A71">
              <w:rPr>
                <w:rFonts w:ascii="Times New Roman" w:hAnsi="Times New Roman" w:cs="Times New Roman"/>
                <w:sz w:val="18"/>
                <w:szCs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sc. Kata </w:t>
            </w:r>
            <w:proofErr w:type="spellStart"/>
            <w:r>
              <w:rPr>
                <w:rFonts w:ascii="Times New Roman" w:hAnsi="Times New Roman" w:cs="Times New Roman"/>
                <w:sz w:val="18"/>
              </w:rPr>
              <w:t>Amabilis</w:t>
            </w:r>
            <w:proofErr w:type="spellEnd"/>
            <w:r>
              <w:rPr>
                <w:rFonts w:ascii="Times New Roman" w:hAnsi="Times New Roman" w:cs="Times New Roman"/>
                <w:sz w:val="18"/>
              </w:rPr>
              <w:t xml:space="preserve"> Jurić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Antonia </w:t>
            </w:r>
            <w:proofErr w:type="spellStart"/>
            <w:r>
              <w:rPr>
                <w:rFonts w:ascii="Times New Roman" w:hAnsi="Times New Roman" w:cs="Times New Roman"/>
                <w:sz w:val="18"/>
              </w:rPr>
              <w:t>Dokoza</w:t>
            </w:r>
            <w:proofErr w:type="spellEnd"/>
            <w:r>
              <w:rPr>
                <w:rFonts w:ascii="Times New Roman" w:hAnsi="Times New Roman" w:cs="Times New Roman"/>
                <w:sz w:val="18"/>
              </w:rPr>
              <w:t xml:space="preserve">. </w:t>
            </w:r>
            <w:proofErr w:type="spellStart"/>
            <w:r>
              <w:rPr>
                <w:rFonts w:ascii="Times New Roman" w:hAnsi="Times New Roman" w:cs="Times New Roman"/>
                <w:sz w:val="18"/>
              </w:rPr>
              <w:t>lic</w:t>
            </w:r>
            <w:proofErr w:type="spellEnd"/>
            <w:r>
              <w:rPr>
                <w:rFonts w:ascii="Times New Roman" w:hAnsi="Times New Roman" w:cs="Times New Roman"/>
                <w:sz w:val="18"/>
              </w:rPr>
              <w:t xml:space="preserve">. </w:t>
            </w:r>
            <w:proofErr w:type="spellStart"/>
            <w:r>
              <w:rPr>
                <w:rFonts w:ascii="Times New Roman" w:hAnsi="Times New Roman" w:cs="Times New Roman"/>
                <w:sz w:val="18"/>
              </w:rPr>
              <w:t>catech</w:t>
            </w:r>
            <w:proofErr w:type="spellEnd"/>
            <w:r>
              <w:rPr>
                <w:rFonts w:ascii="Times New Roman" w:hAnsi="Times New Roman" w:cs="Times New Roman"/>
                <w:sz w:val="18"/>
              </w:rPr>
              <w: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amiocic@unizd.hr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lastRenderedPageBreak/>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336254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350641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78919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8618135"/>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005475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268798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620169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671413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0547880"/>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2856090"/>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235A71" w:rsidRDefault="001D79FF" w:rsidP="00911BE6">
            <w:pPr>
              <w:tabs>
                <w:tab w:val="left" w:pos="1218"/>
              </w:tabs>
              <w:spacing w:before="20" w:after="20"/>
              <w:rPr>
                <w:rFonts w:ascii="Times New Roman" w:hAnsi="Times New Roman" w:cs="Times New Roman"/>
                <w:sz w:val="18"/>
              </w:rPr>
            </w:pPr>
            <w:r w:rsidRPr="00235A71">
              <w:rPr>
                <w:rFonts w:ascii="Times New Roman" w:hAnsi="Times New Roman" w:cs="Times New Roman"/>
                <w:sz w:val="18"/>
              </w:rPr>
              <w:t>Nakon uspješno završenog predmeta student će moći:</w:t>
            </w:r>
          </w:p>
          <w:p w:rsidR="001D79FF" w:rsidRPr="00235A71" w:rsidRDefault="001D79FF" w:rsidP="00911BE6">
            <w:pPr>
              <w:tabs>
                <w:tab w:val="left" w:pos="1218"/>
              </w:tabs>
              <w:spacing w:before="20" w:after="20"/>
              <w:rPr>
                <w:rFonts w:ascii="Times New Roman" w:hAnsi="Times New Roman" w:cs="Times New Roman"/>
                <w:sz w:val="18"/>
              </w:rPr>
            </w:pPr>
          </w:p>
          <w:p w:rsidR="001D79FF" w:rsidRPr="00235A71"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w:t>
            </w:r>
            <w:r w:rsidRPr="00235A71">
              <w:rPr>
                <w:rFonts w:ascii="Times New Roman" w:hAnsi="Times New Roman" w:cs="Times New Roman"/>
                <w:sz w:val="18"/>
              </w:rPr>
              <w:t>obrazložiti pojam i značenje religijske pedagogije;</w:t>
            </w:r>
          </w:p>
          <w:p w:rsidR="001D79FF" w:rsidRPr="00235A71"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w:t>
            </w:r>
            <w:r w:rsidRPr="00235A71">
              <w:rPr>
                <w:rFonts w:ascii="Times New Roman" w:hAnsi="Times New Roman" w:cs="Times New Roman"/>
                <w:sz w:val="18"/>
              </w:rPr>
              <w:t>objasniti i utemeljiti narav, zadaće i sadržaje religijske pedagogije;</w:t>
            </w:r>
          </w:p>
          <w:p w:rsidR="001D79FF" w:rsidRPr="00235A71"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w:t>
            </w:r>
            <w:r w:rsidRPr="00235A71">
              <w:rPr>
                <w:rFonts w:ascii="Times New Roman" w:hAnsi="Times New Roman" w:cs="Times New Roman"/>
                <w:sz w:val="18"/>
              </w:rPr>
              <w:t xml:space="preserve">argumentirati interdisciplinarnu povezanost religiozne pedagogije i </w:t>
            </w:r>
            <w:proofErr w:type="spellStart"/>
            <w:r w:rsidRPr="00235A71">
              <w:rPr>
                <w:rFonts w:ascii="Times New Roman" w:hAnsi="Times New Roman" w:cs="Times New Roman"/>
                <w:sz w:val="18"/>
              </w:rPr>
              <w:t>katehetike</w:t>
            </w:r>
            <w:proofErr w:type="spellEnd"/>
            <w:r w:rsidRPr="00235A71">
              <w:rPr>
                <w:rFonts w:ascii="Times New Roman" w:hAnsi="Times New Roman" w:cs="Times New Roman"/>
                <w:sz w:val="18"/>
              </w:rPr>
              <w:t xml:space="preserve"> s pedagoškim znanostima te njihovu važnost u odgoju i prenošenju vjere;</w:t>
            </w:r>
          </w:p>
          <w:p w:rsidR="001D79FF" w:rsidRPr="00B4202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w:t>
            </w:r>
            <w:r w:rsidRPr="00235A71">
              <w:rPr>
                <w:rFonts w:ascii="Times New Roman" w:hAnsi="Times New Roman" w:cs="Times New Roman"/>
                <w:sz w:val="18"/>
              </w:rPr>
              <w:t>argumentirati odnos vjere i učenja danas.</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974447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257330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83084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938008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208871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215394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581361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44840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154797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257542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208476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947259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598117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902123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Redovito sudjelovanje na nastavi;</w:t>
            </w:r>
          </w:p>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Položen kolokvij.</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797718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884143"/>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702711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3.2.2020.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17.2.2020.</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1.9.2020.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15.9.2020.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Pr="000424F1">
              <w:rPr>
                <w:rFonts w:ascii="Times New Roman" w:eastAsia="MS Gothic" w:hAnsi="Times New Roman" w:cs="Times New Roman"/>
                <w:sz w:val="18"/>
              </w:rPr>
              <w:t>Pojam religijske pedagogije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Pr="000424F1">
              <w:rPr>
                <w:rFonts w:ascii="Times New Roman" w:eastAsia="MS Gothic" w:hAnsi="Times New Roman" w:cs="Times New Roman"/>
                <w:sz w:val="18"/>
              </w:rPr>
              <w:t>Značenje religijske pedagogije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t xml:space="preserve"> </w:t>
            </w:r>
            <w:r w:rsidRPr="000424F1">
              <w:rPr>
                <w:rFonts w:ascii="Times New Roman" w:eastAsia="MS Gothic" w:hAnsi="Times New Roman" w:cs="Times New Roman"/>
                <w:sz w:val="18"/>
              </w:rPr>
              <w:t>Odnos vjere i učenja kroz povijest</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t xml:space="preserve"> </w:t>
            </w:r>
            <w:r w:rsidRPr="000424F1">
              <w:rPr>
                <w:rFonts w:ascii="Times New Roman" w:eastAsia="MS Gothic" w:hAnsi="Times New Roman" w:cs="Times New Roman"/>
                <w:sz w:val="18"/>
              </w:rPr>
              <w:t>Odnos vjere i učenja danas</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Pr="000424F1">
              <w:rPr>
                <w:rFonts w:ascii="Times New Roman" w:eastAsia="MS Gothic" w:hAnsi="Times New Roman" w:cs="Times New Roman"/>
                <w:sz w:val="18"/>
              </w:rPr>
              <w:t xml:space="preserve">Epistemološki status religijske pedagogije i </w:t>
            </w:r>
            <w:proofErr w:type="spellStart"/>
            <w:r w:rsidRPr="000424F1">
              <w:rPr>
                <w:rFonts w:ascii="Times New Roman" w:eastAsia="MS Gothic" w:hAnsi="Times New Roman" w:cs="Times New Roman"/>
                <w:sz w:val="18"/>
              </w:rPr>
              <w:t>katehetike</w:t>
            </w:r>
            <w:proofErr w:type="spellEnd"/>
            <w:r w:rsidRPr="000424F1">
              <w:rPr>
                <w:rFonts w:ascii="Times New Roman" w:eastAsia="MS Gothic" w:hAnsi="Times New Roman" w:cs="Times New Roman"/>
                <w:sz w:val="18"/>
              </w:rPr>
              <w:t xml:space="preserve"> u interdisciplinarnoj poveznici teoloških i odgojnih znanosti</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Pr="000424F1">
              <w:rPr>
                <w:rFonts w:ascii="Times New Roman" w:eastAsia="MS Gothic" w:hAnsi="Times New Roman" w:cs="Times New Roman"/>
                <w:sz w:val="18"/>
              </w:rPr>
              <w:t>Narav religijske pedagogije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sidRPr="000424F1">
              <w:rPr>
                <w:rFonts w:ascii="Times New Roman" w:eastAsia="MS Gothic" w:hAnsi="Times New Roman" w:cs="Times New Roman"/>
                <w:sz w:val="18"/>
              </w:rPr>
              <w:t>Zadaća religijske pedagogije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Pr="000424F1">
              <w:rPr>
                <w:rFonts w:ascii="Times New Roman" w:eastAsia="MS Gothic" w:hAnsi="Times New Roman" w:cs="Times New Roman"/>
                <w:sz w:val="18"/>
              </w:rPr>
              <w:t>Sadržaji religijske pedagogije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sidRPr="000424F1">
              <w:rPr>
                <w:rFonts w:ascii="Times New Roman" w:eastAsia="MS Gothic" w:hAnsi="Times New Roman" w:cs="Times New Roman"/>
                <w:sz w:val="18"/>
              </w:rPr>
              <w:t>Kolokvij i ispravak</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sidRPr="000424F1">
              <w:rPr>
                <w:rFonts w:ascii="Times New Roman" w:eastAsia="MS Gothic" w:hAnsi="Times New Roman" w:cs="Times New Roman"/>
                <w:sz w:val="18"/>
              </w:rPr>
              <w:t>Crkvene kateheze u svjetlu naviještanja Božjeg kraljevstva i evangelizacijskog poslanja Crkve u suvremenom svijetu u odnosu na katehezu i Božju riječ</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Pr="000424F1">
              <w:rPr>
                <w:rFonts w:ascii="Times New Roman" w:eastAsia="MS Gothic" w:hAnsi="Times New Roman" w:cs="Times New Roman"/>
                <w:sz w:val="18"/>
              </w:rPr>
              <w:t>Crkvene kateheze u svjetlu naviještanja Božjeg kraljevstva i evangelizacijskog poslanja Crkve u suvremenom svijetu u odnosu na katehezu i vjeru</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Pr="000424F1">
              <w:rPr>
                <w:rFonts w:ascii="Times New Roman" w:eastAsia="MS Gothic" w:hAnsi="Times New Roman" w:cs="Times New Roman"/>
                <w:sz w:val="18"/>
              </w:rPr>
              <w:t>Crkvene kateheze u svjetlu naviještanja Božjeg kraljevstva i evangelizacijskog poslanja Crkve u suvremenom svijetu u odnosu na katehezu i Crkvu</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sidRPr="000424F1">
              <w:rPr>
                <w:rFonts w:ascii="Times New Roman" w:eastAsia="MS Gothic" w:hAnsi="Times New Roman" w:cs="Times New Roman"/>
                <w:sz w:val="18"/>
              </w:rPr>
              <w:t>Religijska kompetencija u vjeronauku i katehezi - pojam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sidRPr="000424F1">
              <w:rPr>
                <w:rFonts w:ascii="Times New Roman" w:eastAsia="MS Gothic" w:hAnsi="Times New Roman" w:cs="Times New Roman"/>
                <w:sz w:val="18"/>
              </w:rPr>
              <w:t>Religijska kompetencija u vjeronauku i katehezi - sadržaj</w:t>
            </w:r>
          </w:p>
          <w:p w:rsidR="001D79FF" w:rsidRPr="000424F1"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sidRPr="000424F1">
              <w:rPr>
                <w:rFonts w:ascii="Times New Roman" w:eastAsia="MS Gothic" w:hAnsi="Times New Roman" w:cs="Times New Roman"/>
                <w:sz w:val="18"/>
              </w:rPr>
              <w:t>Religijska kompetencija u vjeronauku i katehezi -  podjela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Pr="000424F1" w:rsidRDefault="001D79FF" w:rsidP="00911BE6">
            <w:pPr>
              <w:tabs>
                <w:tab w:val="left" w:pos="1218"/>
              </w:tabs>
              <w:spacing w:before="20" w:after="20"/>
              <w:rPr>
                <w:rFonts w:ascii="Times New Roman" w:eastAsia="MS Gothic" w:hAnsi="Times New Roman" w:cs="Times New Roman"/>
                <w:sz w:val="18"/>
              </w:rPr>
            </w:pPr>
            <w:r w:rsidRPr="000424F1">
              <w:rPr>
                <w:rFonts w:ascii="Times New Roman" w:eastAsia="MS Gothic" w:hAnsi="Times New Roman" w:cs="Times New Roman"/>
                <w:sz w:val="18"/>
              </w:rPr>
              <w:t>M. Pranjić, Religijska pedagogija. Naziv, epistemologija, predmet i omeđenje, KSC, Zagreb 1996., 1- 375. str.</w:t>
            </w:r>
            <w:r>
              <w:rPr>
                <w:rFonts w:ascii="Times New Roman" w:eastAsia="MS Gothic" w:hAnsi="Times New Roman" w:cs="Times New Roman"/>
                <w:sz w:val="18"/>
              </w:rPr>
              <w:t>;</w:t>
            </w:r>
          </w:p>
          <w:p w:rsidR="001D79FF" w:rsidRPr="009947BA" w:rsidRDefault="001D79FF" w:rsidP="00911BE6">
            <w:pPr>
              <w:tabs>
                <w:tab w:val="left" w:pos="1218"/>
              </w:tabs>
              <w:spacing w:before="20" w:after="20"/>
              <w:rPr>
                <w:rFonts w:ascii="Times New Roman" w:eastAsia="MS Gothic" w:hAnsi="Times New Roman" w:cs="Times New Roman"/>
                <w:sz w:val="18"/>
              </w:rPr>
            </w:pPr>
            <w:r w:rsidRPr="000424F1">
              <w:rPr>
                <w:rFonts w:ascii="Times New Roman" w:eastAsia="MS Gothic" w:hAnsi="Times New Roman" w:cs="Times New Roman"/>
                <w:sz w:val="18"/>
              </w:rPr>
              <w:t xml:space="preserve">J. </w:t>
            </w:r>
            <w:proofErr w:type="spellStart"/>
            <w:r w:rsidRPr="000424F1">
              <w:rPr>
                <w:rFonts w:ascii="Times New Roman" w:eastAsia="MS Gothic" w:hAnsi="Times New Roman" w:cs="Times New Roman"/>
                <w:sz w:val="18"/>
              </w:rPr>
              <w:t>Garmaz</w:t>
            </w:r>
            <w:proofErr w:type="spellEnd"/>
            <w:r w:rsidRPr="000424F1">
              <w:rPr>
                <w:rFonts w:ascii="Times New Roman" w:eastAsia="MS Gothic" w:hAnsi="Times New Roman" w:cs="Times New Roman"/>
                <w:sz w:val="18"/>
              </w:rPr>
              <w:t xml:space="preserve">, NOK i vjeronauk: religiozna kompetencija u školskom vjeronauku, u : </w:t>
            </w:r>
            <w:proofErr w:type="spellStart"/>
            <w:r w:rsidRPr="000424F1">
              <w:rPr>
                <w:rFonts w:ascii="Times New Roman" w:eastAsia="MS Gothic" w:hAnsi="Times New Roman" w:cs="Times New Roman"/>
                <w:sz w:val="18"/>
              </w:rPr>
              <w:t>Cus</w:t>
            </w:r>
            <w:proofErr w:type="spellEnd"/>
            <w:r w:rsidRPr="000424F1">
              <w:rPr>
                <w:rFonts w:ascii="Times New Roman" w:eastAsia="MS Gothic" w:hAnsi="Times New Roman" w:cs="Times New Roman"/>
                <w:sz w:val="18"/>
              </w:rPr>
              <w:t xml:space="preserve"> 47 (2013.)4, 427-451.</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0424F1" w:rsidRDefault="001D79FF" w:rsidP="00911BE6">
            <w:pPr>
              <w:tabs>
                <w:tab w:val="left" w:pos="1218"/>
              </w:tabs>
              <w:spacing w:before="20" w:after="20"/>
              <w:rPr>
                <w:rFonts w:ascii="Times New Roman" w:eastAsia="MS Gothic" w:hAnsi="Times New Roman" w:cs="Times New Roman"/>
                <w:sz w:val="18"/>
              </w:rPr>
            </w:pPr>
            <w:r w:rsidRPr="000424F1">
              <w:rPr>
                <w:rFonts w:ascii="Times New Roman" w:eastAsia="MS Gothic" w:hAnsi="Times New Roman" w:cs="Times New Roman"/>
                <w:sz w:val="18"/>
              </w:rPr>
              <w:t>M. Pranjić (</w:t>
            </w:r>
            <w:proofErr w:type="spellStart"/>
            <w:r w:rsidRPr="000424F1">
              <w:rPr>
                <w:rFonts w:ascii="Times New Roman" w:eastAsia="MS Gothic" w:hAnsi="Times New Roman" w:cs="Times New Roman"/>
                <w:sz w:val="18"/>
              </w:rPr>
              <w:t>prir</w:t>
            </w:r>
            <w:proofErr w:type="spellEnd"/>
            <w:r w:rsidRPr="000424F1">
              <w:rPr>
                <w:rFonts w:ascii="Times New Roman" w:eastAsia="MS Gothic" w:hAnsi="Times New Roman" w:cs="Times New Roman"/>
                <w:sz w:val="18"/>
              </w:rPr>
              <w:t xml:space="preserve">. hrv. </w:t>
            </w:r>
            <w:proofErr w:type="spellStart"/>
            <w:r w:rsidRPr="000424F1">
              <w:rPr>
                <w:rFonts w:ascii="Times New Roman" w:eastAsia="MS Gothic" w:hAnsi="Times New Roman" w:cs="Times New Roman"/>
                <w:sz w:val="18"/>
              </w:rPr>
              <w:t>izd</w:t>
            </w:r>
            <w:proofErr w:type="spellEnd"/>
            <w:r w:rsidRPr="000424F1">
              <w:rPr>
                <w:rFonts w:ascii="Times New Roman" w:eastAsia="MS Gothic" w:hAnsi="Times New Roman" w:cs="Times New Roman"/>
                <w:sz w:val="18"/>
              </w:rPr>
              <w:t>.), Religijsko-pedagoško katehetski leksikon, KSC, Zagreb 1991. (Izabrane jedinice)</w:t>
            </w:r>
            <w:r>
              <w:rPr>
                <w:rFonts w:ascii="Times New Roman" w:eastAsia="MS Gothic" w:hAnsi="Times New Roman" w:cs="Times New Roman"/>
                <w:sz w:val="18"/>
              </w:rPr>
              <w:t>;</w:t>
            </w:r>
          </w:p>
          <w:p w:rsidR="001D79FF" w:rsidRPr="000424F1" w:rsidRDefault="001D79FF" w:rsidP="00911BE6">
            <w:pPr>
              <w:tabs>
                <w:tab w:val="left" w:pos="1218"/>
              </w:tabs>
              <w:spacing w:before="20" w:after="20"/>
              <w:rPr>
                <w:rFonts w:ascii="Times New Roman" w:eastAsia="MS Gothic" w:hAnsi="Times New Roman" w:cs="Times New Roman"/>
                <w:sz w:val="18"/>
              </w:rPr>
            </w:pPr>
            <w:r w:rsidRPr="000424F1">
              <w:rPr>
                <w:rFonts w:ascii="Times New Roman" w:eastAsia="MS Gothic" w:hAnsi="Times New Roman" w:cs="Times New Roman"/>
                <w:sz w:val="18"/>
              </w:rPr>
              <w:t>Razum, Vjeronauk između tradicije i znako</w:t>
            </w:r>
            <w:r>
              <w:rPr>
                <w:rFonts w:ascii="Times New Roman" w:eastAsia="MS Gothic" w:hAnsi="Times New Roman" w:cs="Times New Roman"/>
                <w:sz w:val="18"/>
              </w:rPr>
              <w:t>va vremena, GK, Zagreb 2008.;</w:t>
            </w:r>
          </w:p>
          <w:p w:rsidR="001D79FF" w:rsidRPr="009947BA" w:rsidRDefault="001D79FF" w:rsidP="00911BE6">
            <w:pPr>
              <w:tabs>
                <w:tab w:val="left" w:pos="1218"/>
              </w:tabs>
              <w:spacing w:before="20" w:after="20"/>
              <w:rPr>
                <w:rFonts w:ascii="Times New Roman" w:eastAsia="MS Gothic" w:hAnsi="Times New Roman" w:cs="Times New Roman"/>
                <w:sz w:val="18"/>
              </w:rPr>
            </w:pPr>
            <w:r w:rsidRPr="000424F1">
              <w:rPr>
                <w:rFonts w:ascii="Times New Roman" w:eastAsia="MS Gothic" w:hAnsi="Times New Roman" w:cs="Times New Roman"/>
                <w:sz w:val="18"/>
              </w:rPr>
              <w:t>Kongregacija za kler, Opći direktorij za katehezu, Kršćanska sadašnjost (KS), Zagreb 2000.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lastRenderedPageBreak/>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472365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1372917"/>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9235466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591607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619277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6205943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122182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4946788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712575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3122708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Default="001D79FF" w:rsidP="00911BE6">
            <w:pPr>
              <w:tabs>
                <w:tab w:val="left" w:pos="1218"/>
              </w:tabs>
              <w:spacing w:before="20" w:after="20" w:line="360" w:lineRule="auto"/>
              <w:rPr>
                <w:rFonts w:ascii="Times New Roman" w:eastAsia="MS Gothic" w:hAnsi="Times New Roman" w:cs="Times New Roman"/>
                <w:sz w:val="18"/>
              </w:rPr>
            </w:pPr>
            <w:r w:rsidRPr="000424F1">
              <w:rPr>
                <w:rFonts w:ascii="Times New Roman" w:eastAsia="MS Gothic" w:hAnsi="Times New Roman" w:cs="Times New Roman"/>
                <w:sz w:val="18"/>
              </w:rPr>
              <w:t xml:space="preserve">Sudjelovanje u nastavi (50 </w:t>
            </w:r>
            <w:r>
              <w:rPr>
                <w:rFonts w:ascii="Times New Roman" w:eastAsia="MS Gothic" w:hAnsi="Times New Roman" w:cs="Times New Roman"/>
                <w:sz w:val="18"/>
              </w:rPr>
              <w:t>%</w:t>
            </w:r>
            <w:r w:rsidRPr="000424F1">
              <w:rPr>
                <w:rFonts w:ascii="Times New Roman" w:eastAsia="MS Gothic" w:hAnsi="Times New Roman" w:cs="Times New Roman"/>
                <w:sz w:val="18"/>
              </w:rPr>
              <w:t>)</w:t>
            </w:r>
          </w:p>
          <w:p w:rsidR="001D79FF" w:rsidRPr="000424F1" w:rsidRDefault="001D79FF" w:rsidP="00911BE6">
            <w:pPr>
              <w:tabs>
                <w:tab w:val="left" w:pos="1218"/>
              </w:tabs>
              <w:spacing w:before="20" w:after="20" w:line="360" w:lineRule="auto"/>
              <w:rPr>
                <w:rFonts w:ascii="Times New Roman" w:eastAsia="MS Gothic" w:hAnsi="Times New Roman" w:cs="Times New Roman"/>
                <w:sz w:val="18"/>
              </w:rPr>
            </w:pPr>
            <w:r w:rsidRPr="000424F1">
              <w:rPr>
                <w:rFonts w:ascii="Times New Roman" w:eastAsia="MS Gothic" w:hAnsi="Times New Roman" w:cs="Times New Roman"/>
                <w:sz w:val="18"/>
              </w:rPr>
              <w:t xml:space="preserve">Kolokvij (25 </w:t>
            </w:r>
            <w:r>
              <w:rPr>
                <w:rFonts w:ascii="Times New Roman" w:eastAsia="MS Gothic" w:hAnsi="Times New Roman" w:cs="Times New Roman"/>
                <w:sz w:val="18"/>
              </w:rPr>
              <w:t>%</w:t>
            </w:r>
            <w:r w:rsidRPr="000424F1">
              <w:rPr>
                <w:rFonts w:ascii="Times New Roman" w:eastAsia="MS Gothic" w:hAnsi="Times New Roman" w:cs="Times New Roman"/>
                <w:sz w:val="18"/>
              </w:rPr>
              <w:t>)</w:t>
            </w:r>
          </w:p>
          <w:p w:rsidR="001D79FF" w:rsidRPr="00B7307A" w:rsidRDefault="001D79FF" w:rsidP="00911BE6">
            <w:pPr>
              <w:tabs>
                <w:tab w:val="left" w:pos="1218"/>
              </w:tabs>
              <w:spacing w:before="20" w:after="20"/>
              <w:rPr>
                <w:rFonts w:ascii="Times New Roman" w:eastAsia="MS Gothic" w:hAnsi="Times New Roman" w:cs="Times New Roman"/>
                <w:sz w:val="18"/>
              </w:rPr>
            </w:pPr>
            <w:r w:rsidRPr="000424F1">
              <w:rPr>
                <w:rFonts w:ascii="Times New Roman" w:eastAsia="MS Gothic" w:hAnsi="Times New Roman" w:cs="Times New Roman"/>
                <w:sz w:val="18"/>
              </w:rPr>
              <w:t xml:space="preserve">Završni ispit (25 </w:t>
            </w:r>
            <w:r>
              <w:rPr>
                <w:rFonts w:ascii="Times New Roman" w:eastAsia="MS Gothic" w:hAnsi="Times New Roman" w:cs="Times New Roman"/>
                <w:sz w:val="18"/>
              </w:rPr>
              <w:t>%</w:t>
            </w:r>
            <w:r w:rsidRPr="000424F1">
              <w:rPr>
                <w:rFonts w:ascii="Times New Roman" w:eastAsia="MS Gothic" w:hAnsi="Times New Roman" w:cs="Times New Roman"/>
                <w:sz w:val="18"/>
              </w:rPr>
              <w: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474830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13837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83161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472005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853391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1"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1"/>
        <w:t>*</w:t>
      </w:r>
    </w:p>
    <w:tbl>
      <w:tblPr>
        <w:tblStyle w:val="Reetkatablice"/>
        <w:tblW w:w="9288" w:type="dxa"/>
        <w:tblLayout w:type="fixed"/>
        <w:tblLook w:val="04A0" w:firstRow="1" w:lastRow="0" w:firstColumn="1" w:lastColumn="0" w:noHBand="0" w:noVBand="1"/>
      </w:tblPr>
      <w:tblGrid>
        <w:gridCol w:w="1801"/>
        <w:gridCol w:w="434"/>
        <w:gridCol w:w="349"/>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sidRPr="008149A8">
              <w:rPr>
                <w:rFonts w:ascii="Arial Narrow" w:eastAsia="Calibri" w:hAnsi="Arial Narrow" w:cs="Arial"/>
                <w:b/>
              </w:rPr>
              <w:t>Kršćanska duhovnost</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sidRPr="008149A8">
              <w:rPr>
                <w:rFonts w:ascii="Arial Narrow" w:eastAsia="Calibri" w:hAnsi="Arial Narrow" w:cs="Arial"/>
              </w:rPr>
              <w:t>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9227443"/>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9309594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445322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47386715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232003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36631851"/>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784870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0151430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91269422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3946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5256341"/>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661592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78647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034891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6285767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9758278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5901367"/>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834055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455306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272748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806802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6555394"/>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8858026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013620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037786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51152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lastRenderedPageBreak/>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65124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5064480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99856802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914994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373697989"/>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434"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49"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0051953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6562298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Sjemenište Zmajević, 1. kat </w:t>
            </w:r>
          </w:p>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(ulaz: J. </w:t>
            </w:r>
            <w:proofErr w:type="spellStart"/>
            <w:r>
              <w:rPr>
                <w:rFonts w:ascii="Times New Roman" w:hAnsi="Times New Roman" w:cs="Times New Roman"/>
                <w:b/>
                <w:sz w:val="18"/>
                <w:szCs w:val="20"/>
              </w:rPr>
              <w:t>Bijankinija</w:t>
            </w:r>
            <w:proofErr w:type="spellEnd"/>
            <w:r>
              <w:rPr>
                <w:rFonts w:ascii="Times New Roman" w:hAnsi="Times New Roman" w:cs="Times New Roman"/>
                <w:b/>
                <w:sz w:val="18"/>
                <w:szCs w:val="20"/>
              </w:rPr>
              <w:t xml:space="preserve"> 3)</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5F6E0B">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sidRPr="005F6E0B">
              <w:rPr>
                <w:rFonts w:ascii="Times New Roman" w:hAnsi="Times New Roman" w:cs="Times New Roman"/>
                <w:sz w:val="18"/>
              </w:rPr>
              <w:t xml:space="preserve">/točan datum </w:t>
            </w:r>
            <w:r>
              <w:rPr>
                <w:rFonts w:ascii="Times New Roman" w:hAnsi="Times New Roman" w:cs="Times New Roman"/>
                <w:sz w:val="18"/>
              </w:rPr>
              <w:t>završetka</w:t>
            </w:r>
            <w:r w:rsidRPr="005F6E0B">
              <w:rPr>
                <w:rFonts w:ascii="Times New Roman" w:hAnsi="Times New Roman" w:cs="Times New Roman"/>
                <w:sz w:val="18"/>
              </w:rPr>
              <w:t xml:space="preserve"> nastave/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Arial Narrow" w:eastAsia="Calibri" w:hAnsi="Arial Narrow" w:cs="Arial"/>
              </w:rPr>
              <w:t>P</w:t>
            </w:r>
            <w:r w:rsidRPr="00FB28BC">
              <w:rPr>
                <w:rFonts w:ascii="Arial Narrow" w:eastAsia="Calibri" w:hAnsi="Arial Narrow" w:cs="Arial"/>
              </w:rPr>
              <w:t xml:space="preserve">oložen </w:t>
            </w:r>
            <w:r>
              <w:rPr>
                <w:rFonts w:ascii="Arial Narrow" w:eastAsia="Calibri" w:hAnsi="Arial Narrow" w:cs="Arial"/>
              </w:rPr>
              <w:t>kolegij</w:t>
            </w:r>
            <w:r w:rsidRPr="00FB28BC">
              <w:rPr>
                <w:rFonts w:ascii="Arial Narrow" w:eastAsia="Calibri" w:hAnsi="Arial Narrow" w:cs="Arial"/>
              </w:rPr>
              <w:t xml:space="preserve"> Uvod u misterij Krista i povijest spasenja</w:t>
            </w:r>
            <w:r>
              <w:rPr>
                <w:rFonts w:ascii="Arial Narrow" w:eastAsia="Calibri" w:hAnsi="Arial Narrow" w:cs="Arial"/>
              </w:rPr>
              <w:t>, o</w:t>
            </w:r>
            <w:r w:rsidRPr="00FB28BC">
              <w:rPr>
                <w:rFonts w:ascii="Arial Narrow" w:eastAsia="Calibri" w:hAnsi="Arial Narrow" w:cs="Arial"/>
              </w:rPr>
              <w:t xml:space="preserve">snovno poznavanje svjetskih religija </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sidRPr="00D42162">
              <w:rPr>
                <w:rFonts w:ascii="Arial Narrow" w:eastAsia="Calibri" w:hAnsi="Arial Narrow" w:cs="Arial"/>
              </w:rPr>
              <w:t>Izv. prof. dr. sc. Ivan Bodrožić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sidRPr="00D42162">
              <w:rPr>
                <w:rFonts w:ascii="Arial Narrow" w:eastAsia="Calibri" w:hAnsi="Arial Narrow" w:cs="Arial"/>
              </w:rPr>
              <w:t>ivan.bodrozic@gmail.com</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sidRPr="004A0FDF">
              <w:rPr>
                <w:rFonts w:ascii="Arial Narrow" w:eastAsia="Calibri" w:hAnsi="Arial Narrow" w:cs="Arial"/>
              </w:rPr>
              <w:t xml:space="preserve">Zvonimir Mikulić, </w:t>
            </w:r>
            <w:proofErr w:type="spellStart"/>
            <w:r w:rsidRPr="004A0FDF">
              <w:rPr>
                <w:rFonts w:ascii="Arial Narrow" w:eastAsia="Calibri" w:hAnsi="Arial Narrow" w:cs="Arial"/>
              </w:rPr>
              <w:t>lic</w:t>
            </w:r>
            <w:proofErr w:type="spellEnd"/>
            <w:r w:rsidRPr="004A0FDF">
              <w:rPr>
                <w:rFonts w:ascii="Arial Narrow" w:eastAsia="Calibri" w:hAnsi="Arial Narrow" w:cs="Arial"/>
              </w:rPr>
              <w:t xml:space="preserve">. </w:t>
            </w:r>
            <w:proofErr w:type="spellStart"/>
            <w:r w:rsidRPr="004A0FDF">
              <w:rPr>
                <w:rFonts w:ascii="Arial Narrow" w:eastAsia="Calibri" w:hAnsi="Arial Narrow" w:cs="Arial"/>
              </w:rPr>
              <w:t>theol</w:t>
            </w:r>
            <w:proofErr w:type="spellEnd"/>
            <w:r w:rsidRPr="004A0FDF">
              <w:rPr>
                <w:rFonts w:ascii="Arial Narrow" w:eastAsia="Calibri" w:hAnsi="Arial Narrow" w:cs="Arial"/>
              </w:rPr>
              <w: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sidRPr="004A0FDF">
              <w:rPr>
                <w:rFonts w:ascii="Arial Narrow" w:eastAsia="Calibri" w:hAnsi="Arial Narrow" w:cs="Arial"/>
              </w:rPr>
              <w:t>zvonimir.mikulic@gmail.com</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720011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0334990"/>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825566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3656471"/>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319611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778926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534162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54805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676864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867532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4A0FDF" w:rsidRDefault="001D79FF" w:rsidP="001D79FF">
            <w:pPr>
              <w:numPr>
                <w:ilvl w:val="0"/>
                <w:numId w:val="19"/>
              </w:numPr>
              <w:tabs>
                <w:tab w:val="left" w:pos="739"/>
              </w:tabs>
              <w:spacing w:before="0" w:after="0" w:line="276" w:lineRule="auto"/>
              <w:rPr>
                <w:rFonts w:ascii="Arial Narrow" w:eastAsia="Times New Roman" w:hAnsi="Arial Narrow" w:cs="Arial"/>
              </w:rPr>
            </w:pPr>
            <w:r w:rsidRPr="004A0FDF">
              <w:rPr>
                <w:rFonts w:ascii="Arial Narrow" w:eastAsia="Times New Roman" w:hAnsi="Arial Narrow" w:cs="Arial"/>
              </w:rPr>
              <w:t>prepoznati i argumentirati temeljne odrednice kršćanske duhovnosti;</w:t>
            </w:r>
          </w:p>
          <w:p w:rsidR="001D79FF" w:rsidRPr="004A0FDF" w:rsidRDefault="001D79FF" w:rsidP="001D79FF">
            <w:pPr>
              <w:numPr>
                <w:ilvl w:val="0"/>
                <w:numId w:val="19"/>
              </w:numPr>
              <w:tabs>
                <w:tab w:val="left" w:pos="739"/>
              </w:tabs>
              <w:spacing w:before="0" w:after="0" w:line="276" w:lineRule="auto"/>
              <w:rPr>
                <w:rFonts w:ascii="Arial Narrow" w:eastAsia="Times New Roman" w:hAnsi="Arial Narrow" w:cs="Arial"/>
              </w:rPr>
            </w:pPr>
            <w:r w:rsidRPr="004A0FDF">
              <w:rPr>
                <w:rFonts w:ascii="Arial Narrow" w:eastAsia="Times New Roman" w:hAnsi="Arial Narrow" w:cs="Arial"/>
              </w:rPr>
              <w:t>povezivati asketsku i mističnu sastavnicu duhovnoga života;</w:t>
            </w:r>
          </w:p>
          <w:p w:rsidR="001D79FF" w:rsidRPr="00FB28BC" w:rsidRDefault="001D79FF" w:rsidP="001D79FF">
            <w:pPr>
              <w:numPr>
                <w:ilvl w:val="0"/>
                <w:numId w:val="19"/>
              </w:numPr>
              <w:tabs>
                <w:tab w:val="left" w:pos="739"/>
              </w:tabs>
              <w:spacing w:before="0" w:after="0" w:line="276" w:lineRule="auto"/>
              <w:rPr>
                <w:rFonts w:ascii="Times New Roman" w:hAnsi="Times New Roman" w:cs="Times New Roman"/>
                <w:sz w:val="18"/>
              </w:rPr>
            </w:pPr>
            <w:r w:rsidRPr="004A0FDF">
              <w:rPr>
                <w:rFonts w:ascii="Arial Narrow" w:eastAsia="Times New Roman" w:hAnsi="Arial Narrow" w:cs="Arial"/>
              </w:rPr>
              <w:t xml:space="preserve">ispravno tumačiti vlastitosti kršćanske duhovnosti </w:t>
            </w:r>
          </w:p>
          <w:p w:rsidR="001D79FF" w:rsidRPr="00B4202A" w:rsidRDefault="001D79FF" w:rsidP="001D79FF">
            <w:pPr>
              <w:numPr>
                <w:ilvl w:val="0"/>
                <w:numId w:val="19"/>
              </w:numPr>
              <w:tabs>
                <w:tab w:val="left" w:pos="739"/>
              </w:tabs>
              <w:spacing w:before="0" w:after="0" w:line="276" w:lineRule="auto"/>
              <w:rPr>
                <w:rFonts w:ascii="Times New Roman" w:hAnsi="Times New Roman" w:cs="Times New Roman"/>
                <w:sz w:val="18"/>
              </w:rPr>
            </w:pPr>
            <w:r>
              <w:rPr>
                <w:rFonts w:ascii="Arial Narrow" w:eastAsia="Times New Roman" w:hAnsi="Arial Narrow" w:cs="Arial"/>
              </w:rPr>
              <w:t>-</w:t>
            </w:r>
            <w:r w:rsidRPr="004A0FDF">
              <w:rPr>
                <w:rFonts w:ascii="Arial Narrow" w:eastAsia="Times New Roman" w:hAnsi="Arial Narrow" w:cs="Arial"/>
              </w:rPr>
              <w:t xml:space="preserve">aktualizirati kršćansku duhovnost </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082048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834710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857383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97604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700985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612922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2915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36259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775911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892399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00428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124229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577607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80024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Prisutnost na predavanjima (minimalno 70% za redovne studente)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351972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6176799"/>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7671549"/>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p>
          <w:p w:rsidR="001D79FF" w:rsidRPr="00C733B5"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sidRPr="00C733B5">
              <w:rPr>
                <w:rFonts w:ascii="Arial Narrow" w:eastAsia="Times New Roman" w:hAnsi="Arial Narrow" w:cs="Arial"/>
              </w:rPr>
              <w:t>Temeljne oznake duhovnog života i izvori za povijest duhovnosti</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sidRPr="00C733B5">
              <w:rPr>
                <w:rFonts w:ascii="Arial Narrow" w:eastAsia="Times New Roman" w:hAnsi="Arial Narrow" w:cs="Arial"/>
              </w:rPr>
              <w:t>Duhovni život kao božanski dar</w:t>
            </w:r>
            <w:r>
              <w:rPr>
                <w:rFonts w:ascii="Arial Narrow" w:eastAsia="Times New Roman" w:hAnsi="Arial Narrow" w:cs="Arial"/>
              </w:rPr>
              <w:t xml:space="preserve">. </w:t>
            </w:r>
            <w:r w:rsidRPr="00C733B5">
              <w:rPr>
                <w:rFonts w:ascii="Arial Narrow" w:eastAsia="Times New Roman" w:hAnsi="Arial Narrow" w:cs="Arial"/>
              </w:rPr>
              <w:t xml:space="preserve">Otajstvo </w:t>
            </w:r>
            <w:proofErr w:type="spellStart"/>
            <w:r w:rsidRPr="00C733B5">
              <w:rPr>
                <w:rFonts w:ascii="Arial Narrow" w:eastAsia="Times New Roman" w:hAnsi="Arial Narrow" w:cs="Arial"/>
              </w:rPr>
              <w:t>trojedinoga</w:t>
            </w:r>
            <w:proofErr w:type="spellEnd"/>
            <w:r w:rsidRPr="00C733B5">
              <w:rPr>
                <w:rFonts w:ascii="Arial Narrow" w:eastAsia="Times New Roman" w:hAnsi="Arial Narrow" w:cs="Arial"/>
              </w:rPr>
              <w:t xml:space="preserve"> Boga</w:t>
            </w:r>
            <w:r>
              <w:rPr>
                <w:rFonts w:ascii="Arial Narrow" w:eastAsia="Times New Roman" w:hAnsi="Arial Narrow" w:cs="Arial"/>
              </w:rPr>
              <w:t xml:space="preserve">. </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proofErr w:type="spellStart"/>
            <w:r>
              <w:rPr>
                <w:rFonts w:ascii="Arial Narrow" w:eastAsia="Times New Roman" w:hAnsi="Arial Narrow" w:cs="Arial"/>
              </w:rPr>
              <w:t>Kristološki</w:t>
            </w:r>
            <w:proofErr w:type="spellEnd"/>
            <w:r>
              <w:rPr>
                <w:rFonts w:ascii="Arial Narrow" w:eastAsia="Times New Roman" w:hAnsi="Arial Narrow" w:cs="Arial"/>
              </w:rPr>
              <w:t xml:space="preserve"> vid duhovnog života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sidRPr="00C733B5">
              <w:rPr>
                <w:rFonts w:ascii="Arial Narrow" w:eastAsia="Times New Roman" w:hAnsi="Arial Narrow" w:cs="Arial"/>
              </w:rPr>
              <w:t xml:space="preserve">Život darovan po </w:t>
            </w:r>
            <w:r>
              <w:rPr>
                <w:rFonts w:ascii="Arial Narrow" w:eastAsia="Times New Roman" w:hAnsi="Arial Narrow" w:cs="Arial"/>
              </w:rPr>
              <w:t xml:space="preserve">Isusu </w:t>
            </w:r>
            <w:r w:rsidRPr="00C733B5">
              <w:rPr>
                <w:rFonts w:ascii="Arial Narrow" w:eastAsia="Times New Roman" w:hAnsi="Arial Narrow" w:cs="Arial"/>
              </w:rPr>
              <w:t>Kristu u Duhu Svetomu</w:t>
            </w:r>
            <w:r>
              <w:rPr>
                <w:rFonts w:ascii="Arial Narrow" w:eastAsia="Times New Roman" w:hAnsi="Arial Narrow" w:cs="Arial"/>
              </w:rPr>
              <w:t>. Crkva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lastRenderedPageBreak/>
              <w:t>Čovjek – slika Božja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Narav i milost. Kreposti i darovi. Svetost</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Susret Boga i čovjeka. Obraćenje srca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Molitva. Isusova molitva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Sakramenti</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Duhovna borba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 xml:space="preserve">Sastavnice dinamičnog duhovnog života </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Kršćanski poziv. Primjeri svetaca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Duhovne vježbe. Razlučivanje duhova</w:t>
            </w:r>
          </w:p>
          <w:p w:rsidR="001D79FF"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Pr>
                <w:rFonts w:ascii="Arial Narrow" w:eastAsia="Times New Roman" w:hAnsi="Arial Narrow" w:cs="Arial"/>
              </w:rPr>
              <w:t>Etape duhovnog života</w:t>
            </w:r>
          </w:p>
          <w:p w:rsidR="001D79FF" w:rsidRPr="00C733B5" w:rsidRDefault="001D79FF" w:rsidP="001D79FF">
            <w:pPr>
              <w:pStyle w:val="Odlomakpopisa"/>
              <w:numPr>
                <w:ilvl w:val="0"/>
                <w:numId w:val="20"/>
              </w:numPr>
              <w:tabs>
                <w:tab w:val="left" w:pos="2820"/>
              </w:tabs>
              <w:spacing w:before="0" w:after="0" w:line="276" w:lineRule="auto"/>
              <w:rPr>
                <w:rFonts w:ascii="Arial Narrow" w:eastAsia="Times New Roman" w:hAnsi="Arial Narrow" w:cs="Arial"/>
              </w:rPr>
            </w:pPr>
            <w:r w:rsidRPr="004C5CED">
              <w:rPr>
                <w:rFonts w:ascii="Arial Narrow" w:eastAsia="Times New Roman" w:hAnsi="Arial Narrow" w:cs="Arial"/>
              </w:rPr>
              <w:t>Zaključak: duhovnost kao život u Duhu Svetomu</w:t>
            </w:r>
          </w:p>
          <w:p w:rsidR="001D79FF" w:rsidRDefault="001D79FF" w:rsidP="00911BE6">
            <w:pPr>
              <w:pStyle w:val="Odlomakpopisa"/>
              <w:tabs>
                <w:tab w:val="left" w:pos="2820"/>
              </w:tabs>
              <w:spacing w:line="276" w:lineRule="auto"/>
              <w:rPr>
                <w:rFonts w:ascii="Arial Narrow" w:eastAsia="Times New Roman" w:hAnsi="Arial Narrow" w:cs="Arial"/>
              </w:rPr>
            </w:pPr>
          </w:p>
          <w:p w:rsidR="001D79FF" w:rsidRPr="004C5CED" w:rsidRDefault="001D79FF" w:rsidP="00911BE6">
            <w:pPr>
              <w:tabs>
                <w:tab w:val="left" w:pos="2820"/>
              </w:tabs>
              <w:spacing w:line="276" w:lineRule="auto"/>
              <w:rPr>
                <w:rFonts w:ascii="Arial Narrow" w:eastAsia="Times New Roman" w:hAnsi="Arial Narrow" w:cs="Arial"/>
              </w:rPr>
            </w:pPr>
          </w:p>
          <w:p w:rsidR="001D79FF" w:rsidRPr="00DE6D53" w:rsidRDefault="001D79FF" w:rsidP="00911BE6">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 xml:space="preserve"> (po potrebi dodati seminare i vježbe)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1D79FF" w:rsidRPr="004B0576" w:rsidRDefault="001D79FF" w:rsidP="00911BE6">
            <w:pPr>
              <w:tabs>
                <w:tab w:val="left" w:pos="1218"/>
              </w:tabs>
              <w:spacing w:before="20" w:after="20"/>
              <w:rPr>
                <w:rFonts w:ascii="Times New Roman" w:eastAsia="MS Gothic" w:hAnsi="Times New Roman" w:cs="Times New Roman"/>
                <w:sz w:val="20"/>
                <w:szCs w:val="20"/>
              </w:rPr>
            </w:pPr>
            <w:r w:rsidRPr="004B0576">
              <w:rPr>
                <w:rFonts w:ascii="Times New Roman" w:eastAsia="MS Gothic" w:hAnsi="Times New Roman" w:cs="Times New Roman"/>
                <w:sz w:val="20"/>
                <w:szCs w:val="20"/>
              </w:rPr>
              <w:t xml:space="preserve">R. </w:t>
            </w:r>
            <w:proofErr w:type="spellStart"/>
            <w:r w:rsidRPr="004B0576">
              <w:rPr>
                <w:rFonts w:ascii="Times New Roman" w:eastAsia="MS Gothic" w:hAnsi="Times New Roman" w:cs="Times New Roman"/>
                <w:sz w:val="20"/>
                <w:szCs w:val="20"/>
              </w:rPr>
              <w:t>Darricau</w:t>
            </w:r>
            <w:proofErr w:type="spellEnd"/>
            <w:r w:rsidRPr="004B0576">
              <w:rPr>
                <w:rFonts w:ascii="Times New Roman" w:eastAsia="MS Gothic" w:hAnsi="Times New Roman" w:cs="Times New Roman"/>
                <w:sz w:val="20"/>
                <w:szCs w:val="20"/>
              </w:rPr>
              <w:t xml:space="preserve">, </w:t>
            </w:r>
            <w:proofErr w:type="spellStart"/>
            <w:r w:rsidRPr="004B0576">
              <w:rPr>
                <w:rFonts w:ascii="Times New Roman" w:eastAsia="MS Gothic" w:hAnsi="Times New Roman" w:cs="Times New Roman"/>
                <w:sz w:val="20"/>
                <w:szCs w:val="20"/>
              </w:rPr>
              <w:t>B.Peyrous</w:t>
            </w:r>
            <w:proofErr w:type="spellEnd"/>
            <w:r w:rsidRPr="004B0576">
              <w:rPr>
                <w:rFonts w:ascii="Times New Roman" w:eastAsia="MS Gothic" w:hAnsi="Times New Roman" w:cs="Times New Roman"/>
                <w:sz w:val="20"/>
                <w:szCs w:val="20"/>
              </w:rPr>
              <w:t xml:space="preserve">, </w:t>
            </w:r>
            <w:r w:rsidRPr="004B0576">
              <w:rPr>
                <w:rFonts w:ascii="Times New Roman" w:eastAsia="MS Gothic" w:hAnsi="Times New Roman" w:cs="Times New Roman"/>
                <w:i/>
                <w:sz w:val="20"/>
                <w:szCs w:val="20"/>
              </w:rPr>
              <w:t>Duhovnost</w:t>
            </w:r>
            <w:r w:rsidRPr="004B0576">
              <w:rPr>
                <w:rFonts w:ascii="Times New Roman" w:eastAsia="MS Gothic" w:hAnsi="Times New Roman" w:cs="Times New Roman"/>
                <w:sz w:val="20"/>
                <w:szCs w:val="20"/>
              </w:rPr>
              <w:t>, Zagreb 2002.</w:t>
            </w:r>
          </w:p>
          <w:p w:rsidR="001D79FF" w:rsidRDefault="001D79FF" w:rsidP="00911BE6">
            <w:pPr>
              <w:tabs>
                <w:tab w:val="left" w:pos="1218"/>
              </w:tabs>
              <w:spacing w:before="20" w:after="20"/>
              <w:rPr>
                <w:rFonts w:ascii="Times New Roman" w:eastAsia="MS Gothic" w:hAnsi="Times New Roman" w:cs="Times New Roman"/>
                <w:sz w:val="20"/>
                <w:szCs w:val="20"/>
              </w:rPr>
            </w:pPr>
            <w:r w:rsidRPr="004B0576">
              <w:rPr>
                <w:rFonts w:ascii="Times New Roman" w:eastAsia="MS Gothic" w:hAnsi="Times New Roman" w:cs="Times New Roman"/>
                <w:i/>
                <w:sz w:val="20"/>
                <w:szCs w:val="20"/>
              </w:rPr>
              <w:t>Katekizam Katoličke Crkve</w:t>
            </w:r>
            <w:r w:rsidRPr="004B0576">
              <w:rPr>
                <w:rFonts w:ascii="Times New Roman" w:eastAsia="MS Gothic" w:hAnsi="Times New Roman" w:cs="Times New Roman"/>
                <w:sz w:val="20"/>
                <w:szCs w:val="20"/>
              </w:rPr>
              <w:t xml:space="preserve">, 3. dio: Život u Kristu, br. 1691.-1748.; 4. dio: Kršćanska molitva, br. 2559.-2758. </w:t>
            </w:r>
          </w:p>
          <w:p w:rsidR="001D79FF" w:rsidRPr="004B0576" w:rsidRDefault="001D79FF" w:rsidP="00911BE6">
            <w:pPr>
              <w:tabs>
                <w:tab w:val="left" w:pos="1218"/>
              </w:tabs>
              <w:spacing w:before="20" w:after="20"/>
              <w:rPr>
                <w:rFonts w:ascii="Times New Roman" w:eastAsia="MS Gothic" w:hAnsi="Times New Roman" w:cs="Times New Roman"/>
                <w:sz w:val="20"/>
                <w:szCs w:val="20"/>
              </w:rPr>
            </w:pPr>
            <w:r>
              <w:rPr>
                <w:rFonts w:ascii="Times New Roman" w:eastAsia="MS Gothic" w:hAnsi="Times New Roman" w:cs="Times New Roman"/>
                <w:sz w:val="20"/>
                <w:szCs w:val="20"/>
              </w:rPr>
              <w:t xml:space="preserve">S. </w:t>
            </w:r>
            <w:proofErr w:type="spellStart"/>
            <w:r>
              <w:rPr>
                <w:rFonts w:ascii="Times New Roman" w:eastAsia="MS Gothic" w:hAnsi="Times New Roman" w:cs="Times New Roman"/>
                <w:sz w:val="20"/>
                <w:szCs w:val="20"/>
              </w:rPr>
              <w:t>Fausti</w:t>
            </w:r>
            <w:proofErr w:type="spellEnd"/>
            <w:r>
              <w:rPr>
                <w:rFonts w:ascii="Times New Roman" w:eastAsia="MS Gothic" w:hAnsi="Times New Roman" w:cs="Times New Roman"/>
                <w:sz w:val="20"/>
                <w:szCs w:val="20"/>
              </w:rPr>
              <w:t xml:space="preserve">, </w:t>
            </w:r>
            <w:r w:rsidRPr="004B0576">
              <w:rPr>
                <w:rFonts w:ascii="Times New Roman" w:eastAsia="MS Gothic" w:hAnsi="Times New Roman" w:cs="Times New Roman"/>
                <w:i/>
                <w:sz w:val="20"/>
                <w:szCs w:val="20"/>
              </w:rPr>
              <w:t>Prilika ili napast</w:t>
            </w:r>
            <w:r>
              <w:rPr>
                <w:rFonts w:ascii="Times New Roman" w:eastAsia="MS Gothic" w:hAnsi="Times New Roman" w:cs="Times New Roman"/>
                <w:sz w:val="20"/>
                <w:szCs w:val="20"/>
              </w:rPr>
              <w:t>, Zagreb 2017.</w:t>
            </w:r>
          </w:p>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FB28BC" w:rsidRDefault="001D79FF" w:rsidP="00911BE6">
            <w:pPr>
              <w:tabs>
                <w:tab w:val="left" w:pos="1218"/>
              </w:tabs>
              <w:spacing w:before="20" w:after="20"/>
              <w:rPr>
                <w:rFonts w:ascii="Times New Roman" w:eastAsia="MS Gothic" w:hAnsi="Times New Roman" w:cs="Times New Roman"/>
                <w:sz w:val="20"/>
                <w:szCs w:val="20"/>
              </w:rPr>
            </w:pPr>
            <w:r w:rsidRPr="00FB28BC">
              <w:rPr>
                <w:rFonts w:ascii="Times New Roman" w:eastAsia="MS Gothic" w:hAnsi="Times New Roman" w:cs="Times New Roman"/>
                <w:sz w:val="20"/>
                <w:szCs w:val="20"/>
              </w:rPr>
              <w:t>Ž. Bezić, Kršćansko savršenstvo, Mostar 2005.</w:t>
            </w:r>
          </w:p>
          <w:p w:rsidR="001D79FF" w:rsidRPr="00FB28BC" w:rsidRDefault="001D79FF" w:rsidP="00911BE6">
            <w:pPr>
              <w:tabs>
                <w:tab w:val="left" w:pos="1218"/>
              </w:tabs>
              <w:spacing w:before="20" w:after="20"/>
              <w:rPr>
                <w:rFonts w:ascii="Times New Roman" w:eastAsia="MS Gothic" w:hAnsi="Times New Roman" w:cs="Times New Roman"/>
                <w:sz w:val="20"/>
                <w:szCs w:val="20"/>
              </w:rPr>
            </w:pPr>
            <w:r w:rsidRPr="00FB28BC">
              <w:rPr>
                <w:rFonts w:ascii="Times New Roman" w:eastAsia="MS Gothic" w:hAnsi="Times New Roman" w:cs="Times New Roman"/>
                <w:sz w:val="20"/>
                <w:szCs w:val="20"/>
              </w:rPr>
              <w:t>A. J. Matanić, Uvod u duhovnost, Zagreb 1994.</w:t>
            </w:r>
          </w:p>
          <w:p w:rsidR="001D79FF" w:rsidRPr="00FB28BC" w:rsidRDefault="001D79FF" w:rsidP="00911BE6">
            <w:pPr>
              <w:tabs>
                <w:tab w:val="left" w:pos="1218"/>
              </w:tabs>
              <w:spacing w:before="20" w:after="20"/>
              <w:rPr>
                <w:rFonts w:ascii="Times New Roman" w:eastAsia="MS Gothic" w:hAnsi="Times New Roman" w:cs="Times New Roman"/>
                <w:sz w:val="20"/>
                <w:szCs w:val="20"/>
              </w:rPr>
            </w:pPr>
            <w:r w:rsidRPr="00FB28BC">
              <w:rPr>
                <w:rFonts w:ascii="Times New Roman" w:eastAsia="MS Gothic" w:hAnsi="Times New Roman" w:cs="Times New Roman"/>
                <w:sz w:val="20"/>
                <w:szCs w:val="20"/>
              </w:rPr>
              <w:t xml:space="preserve">Ignacije Loyolski, </w:t>
            </w:r>
            <w:r w:rsidRPr="00FB28BC">
              <w:rPr>
                <w:rFonts w:ascii="Times New Roman" w:eastAsia="MS Gothic" w:hAnsi="Times New Roman" w:cs="Times New Roman"/>
                <w:i/>
                <w:sz w:val="20"/>
                <w:szCs w:val="20"/>
              </w:rPr>
              <w:t>Duhovne vježbe</w:t>
            </w:r>
            <w:r w:rsidRPr="00FB28BC">
              <w:rPr>
                <w:rFonts w:ascii="Times New Roman" w:eastAsia="MS Gothic" w:hAnsi="Times New Roman" w:cs="Times New Roman"/>
                <w:sz w:val="20"/>
                <w:szCs w:val="20"/>
              </w:rPr>
              <w:t>, Zagreb 2001.</w:t>
            </w:r>
          </w:p>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7027382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276097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57101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998837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7268649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639003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2774034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28915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989949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484236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w:t>
            </w:r>
            <w:r w:rsidRPr="00B7307A">
              <w:rPr>
                <w:rFonts w:ascii="Times New Roman" w:eastAsia="MS Gothic" w:hAnsi="Times New Roman" w:cs="Times New Roman"/>
                <w:sz w:val="18"/>
              </w:rPr>
              <w:t xml:space="preserve">% </w:t>
            </w:r>
            <w:r>
              <w:rPr>
                <w:rFonts w:ascii="Times New Roman" w:eastAsia="MS Gothic" w:hAnsi="Times New Roman" w:cs="Times New Roman"/>
                <w:sz w:val="18"/>
              </w:rPr>
              <w:t>pohađanje i aktivno sudjelovanje u nastavi</w:t>
            </w:r>
            <w:r w:rsidRPr="00B7307A">
              <w:rPr>
                <w:rFonts w:ascii="Times New Roman" w:eastAsia="MS Gothic" w:hAnsi="Times New Roman" w:cs="Times New Roman"/>
                <w:sz w:val="18"/>
              </w:rPr>
              <w:t xml:space="preserve">, </w:t>
            </w:r>
            <w:r>
              <w:rPr>
                <w:rFonts w:ascii="Times New Roman" w:eastAsia="MS Gothic" w:hAnsi="Times New Roman" w:cs="Times New Roman"/>
                <w:sz w:val="18"/>
              </w:rPr>
              <w:t>70</w:t>
            </w:r>
            <w:r w:rsidRPr="00B7307A">
              <w:rPr>
                <w:rFonts w:ascii="Times New Roman" w:eastAsia="MS Gothic" w:hAnsi="Times New Roman" w:cs="Times New Roman"/>
                <w:sz w:val="18"/>
              </w:rPr>
              <w:t>%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436466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2798409"/>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250179"/>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72206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77257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2"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2"/>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IV. – VII. knjiga Zakonika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3</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706471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446502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400526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24610594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3239364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8705241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3314733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0038584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6479002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586768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26263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291368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185237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353966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9379759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012642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295454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979978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326202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500824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941904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5414472"/>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0416636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813220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349488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744062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5822496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9781826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8317224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78407349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28323870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45</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896344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60847244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rPr>
                <w:rFonts w:ascii="Times New Roman" w:hAnsi="Times New Roman" w:cs="Times New Roman"/>
                <w:b/>
                <w:sz w:val="18"/>
                <w:szCs w:val="20"/>
              </w:rPr>
            </w:pPr>
            <w:r>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Talijanski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Pr="0098168B" w:rsidRDefault="001D79FF" w:rsidP="00911BE6">
            <w:pPr>
              <w:spacing w:before="20" w:after="20"/>
              <w:jc w:val="center"/>
              <w:rPr>
                <w:rFonts w:ascii="Times New Roman" w:hAnsi="Times New Roman" w:cs="Times New Roman"/>
                <w:sz w:val="18"/>
                <w:szCs w:val="20"/>
              </w:rPr>
            </w:pPr>
            <w:r w:rsidRPr="0098168B">
              <w:rPr>
                <w:rFonts w:ascii="Times New Roman" w:hAnsi="Times New Roman" w:cs="Times New Roman"/>
                <w:sz w:val="18"/>
                <w:szCs w:val="20"/>
              </w:rPr>
              <w:t>3.10.</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23.1.</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Klara </w:t>
            </w:r>
            <w:proofErr w:type="spellStart"/>
            <w:r>
              <w:rPr>
                <w:rFonts w:ascii="Times New Roman" w:hAnsi="Times New Roman" w:cs="Times New Roman"/>
                <w:sz w:val="18"/>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kcavar</w:t>
            </w:r>
            <w:proofErr w:type="spellEnd"/>
            <w:r>
              <w:rPr>
                <w:rFonts w:ascii="Times New Roman" w:hAnsi="Times New Roman" w:cs="Times New Roman"/>
                <w:sz w:val="18"/>
                <w:lang w:val="it-IT"/>
              </w:rPr>
              <w:t>@unizd.hr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Klara </w:t>
            </w:r>
            <w:proofErr w:type="spellStart"/>
            <w:r>
              <w:rPr>
                <w:rFonts w:ascii="Times New Roman" w:hAnsi="Times New Roman" w:cs="Times New Roman"/>
                <w:sz w:val="18"/>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500064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7282207"/>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588802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353134"/>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534144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371403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6473327"/>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877937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044809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567346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Ishodi učenja</w:t>
            </w:r>
            <w:r>
              <w:rPr>
                <w:rFonts w:ascii="Times New Roman" w:hAnsi="Times New Roman" w:cs="Times New Roman"/>
                <w:b/>
                <w:sz w:val="18"/>
              </w:rPr>
              <w:t xml:space="preserve"> kolegija</w:t>
            </w:r>
          </w:p>
        </w:tc>
        <w:tc>
          <w:tcPr>
            <w:tcW w:w="5992" w:type="dxa"/>
            <w:gridSpan w:val="23"/>
            <w:vAlign w:val="center"/>
          </w:tcPr>
          <w:p w:rsidR="001D79FF" w:rsidRPr="00BE7EF9" w:rsidRDefault="001D79FF" w:rsidP="00911BE6">
            <w:pPr>
              <w:rPr>
                <w:rFonts w:ascii="Times New Roman" w:hAnsi="Times New Roman" w:cs="Times New Roman"/>
                <w:sz w:val="18"/>
                <w:szCs w:val="18"/>
              </w:rPr>
            </w:pPr>
            <w:r w:rsidRPr="00BE7EF9">
              <w:rPr>
                <w:rFonts w:ascii="Times New Roman" w:hAnsi="Times New Roman" w:cs="Times New Roman"/>
                <w:sz w:val="18"/>
                <w:szCs w:val="18"/>
              </w:rPr>
              <w:t>Nakon uspješno završenog kolegija student će moći:</w:t>
            </w:r>
          </w:p>
          <w:p w:rsidR="001D79FF" w:rsidRPr="00BE7EF9" w:rsidRDefault="001D79FF" w:rsidP="00911BE6">
            <w:pPr>
              <w:rPr>
                <w:rFonts w:ascii="Times New Roman" w:hAnsi="Times New Roman" w:cs="Times New Roman"/>
                <w:sz w:val="18"/>
                <w:szCs w:val="18"/>
              </w:rPr>
            </w:pPr>
            <w:r w:rsidRPr="00BE7EF9">
              <w:rPr>
                <w:rFonts w:ascii="Times New Roman" w:hAnsi="Times New Roman" w:cs="Times New Roman"/>
                <w:sz w:val="18"/>
                <w:szCs w:val="18"/>
              </w:rPr>
              <w:t>1.Definirati i objasniti teološko-pravno poimanje sakramenata Katoličke Crkve.</w:t>
            </w:r>
          </w:p>
          <w:p w:rsidR="001D79FF" w:rsidRPr="00BE7EF9" w:rsidRDefault="001D79FF" w:rsidP="00911BE6">
            <w:pPr>
              <w:rPr>
                <w:rFonts w:ascii="Times New Roman" w:hAnsi="Times New Roman" w:cs="Times New Roman"/>
                <w:sz w:val="18"/>
                <w:szCs w:val="18"/>
              </w:rPr>
            </w:pPr>
            <w:r w:rsidRPr="00BE7EF9">
              <w:rPr>
                <w:rFonts w:ascii="Times New Roman" w:hAnsi="Times New Roman" w:cs="Times New Roman"/>
                <w:sz w:val="18"/>
                <w:szCs w:val="18"/>
              </w:rPr>
              <w:t>2.Predstaviti i razlikovati svaki pojedini sakrament.</w:t>
            </w:r>
          </w:p>
          <w:p w:rsidR="001D79FF" w:rsidRPr="00BE7EF9" w:rsidRDefault="001D79FF" w:rsidP="00911BE6">
            <w:pPr>
              <w:rPr>
                <w:rFonts w:ascii="Times New Roman" w:hAnsi="Times New Roman" w:cs="Times New Roman"/>
                <w:sz w:val="18"/>
                <w:szCs w:val="18"/>
              </w:rPr>
            </w:pPr>
            <w:r w:rsidRPr="00BE7EF9">
              <w:rPr>
                <w:rFonts w:ascii="Times New Roman" w:hAnsi="Times New Roman" w:cs="Times New Roman"/>
                <w:sz w:val="18"/>
                <w:szCs w:val="18"/>
              </w:rPr>
              <w:t xml:space="preserve">3.Protumačiti važnost sakramenta u Katoličkoj Crkvi. </w:t>
            </w:r>
          </w:p>
          <w:p w:rsidR="001D79FF" w:rsidRPr="00BE7EF9" w:rsidRDefault="001D79FF" w:rsidP="00911BE6">
            <w:pPr>
              <w:rPr>
                <w:rFonts w:ascii="Times New Roman" w:hAnsi="Times New Roman" w:cs="Times New Roman"/>
                <w:sz w:val="18"/>
                <w:szCs w:val="18"/>
              </w:rPr>
            </w:pPr>
            <w:r w:rsidRPr="00BE7EF9">
              <w:rPr>
                <w:rFonts w:ascii="Times New Roman" w:hAnsi="Times New Roman" w:cs="Times New Roman"/>
                <w:sz w:val="18"/>
                <w:szCs w:val="18"/>
              </w:rPr>
              <w:t>4.Sintetizirati podjelu i primanje pojedinih sakramenata.</w:t>
            </w:r>
          </w:p>
          <w:p w:rsidR="001D79FF" w:rsidRPr="00B4202A" w:rsidRDefault="001D79FF" w:rsidP="00911BE6">
            <w:pPr>
              <w:tabs>
                <w:tab w:val="left" w:pos="1218"/>
              </w:tabs>
              <w:spacing w:before="20" w:after="20"/>
              <w:rPr>
                <w:rFonts w:ascii="Times New Roman" w:hAnsi="Times New Roman" w:cs="Times New Roman"/>
                <w:sz w:val="18"/>
              </w:rPr>
            </w:pPr>
            <w:r w:rsidRPr="00BE7EF9">
              <w:rPr>
                <w:rFonts w:ascii="Times New Roman" w:hAnsi="Times New Roman" w:cs="Times New Roman"/>
                <w:sz w:val="18"/>
                <w:szCs w:val="18"/>
              </w:rPr>
              <w:t>5. Znati i moći objasniti odredbe o sankcijama u Crkvi te odredbe o sudskim postupcima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E7EF9" w:rsidRDefault="001D79FF" w:rsidP="00911BE6">
            <w:pPr>
              <w:tabs>
                <w:tab w:val="left" w:pos="1218"/>
              </w:tabs>
              <w:spacing w:before="20" w:after="20"/>
              <w:rPr>
                <w:rFonts w:ascii="Times New Roman" w:hAnsi="Times New Roman" w:cs="Times New Roman"/>
                <w:sz w:val="18"/>
              </w:rPr>
            </w:pPr>
            <w:r w:rsidRPr="00BE7EF9">
              <w:rPr>
                <w:rFonts w:ascii="Times New Roman" w:hAnsi="Times New Roman" w:cs="Times New Roman"/>
                <w:sz w:val="18"/>
              </w:rPr>
              <w:t>Nakon položenog ispita iz ovoga kolegija studenti će moći:</w:t>
            </w:r>
          </w:p>
          <w:p w:rsidR="001D79FF" w:rsidRPr="00BE7EF9" w:rsidRDefault="001D79FF" w:rsidP="00911BE6">
            <w:pPr>
              <w:tabs>
                <w:tab w:val="left" w:pos="1218"/>
              </w:tabs>
              <w:spacing w:before="20" w:after="20"/>
              <w:rPr>
                <w:rFonts w:ascii="Times New Roman" w:hAnsi="Times New Roman" w:cs="Times New Roman"/>
                <w:sz w:val="18"/>
              </w:rPr>
            </w:pPr>
            <w:r w:rsidRPr="00BE7EF9">
              <w:rPr>
                <w:rFonts w:ascii="Times New Roman" w:hAnsi="Times New Roman" w:cs="Times New Roman"/>
                <w:sz w:val="18"/>
              </w:rPr>
              <w:t xml:space="preserve">-Protumačiti kanonske odredbe IV. knjige Zakonika kanonskog prava </w:t>
            </w:r>
          </w:p>
          <w:p w:rsidR="001D79FF" w:rsidRPr="00BE7EF9" w:rsidRDefault="001D79FF" w:rsidP="00911BE6">
            <w:pPr>
              <w:tabs>
                <w:tab w:val="left" w:pos="1218"/>
              </w:tabs>
              <w:spacing w:before="20" w:after="20"/>
              <w:rPr>
                <w:rFonts w:ascii="Times New Roman" w:hAnsi="Times New Roman" w:cs="Times New Roman"/>
                <w:sz w:val="18"/>
              </w:rPr>
            </w:pPr>
            <w:r w:rsidRPr="00BE7EF9">
              <w:rPr>
                <w:rFonts w:ascii="Times New Roman" w:hAnsi="Times New Roman" w:cs="Times New Roman"/>
                <w:sz w:val="18"/>
              </w:rPr>
              <w:t>-Primijeniti temeljne teme i pojmove vezane za sakramentalni život vjernika katolika</w:t>
            </w:r>
          </w:p>
          <w:p w:rsidR="001D79FF" w:rsidRPr="00BE7EF9" w:rsidRDefault="001D79FF" w:rsidP="00911BE6">
            <w:pPr>
              <w:tabs>
                <w:tab w:val="left" w:pos="1218"/>
              </w:tabs>
              <w:spacing w:before="20" w:after="20"/>
              <w:rPr>
                <w:rFonts w:ascii="Times New Roman" w:hAnsi="Times New Roman" w:cs="Times New Roman"/>
                <w:sz w:val="18"/>
              </w:rPr>
            </w:pPr>
            <w:r w:rsidRPr="00BE7EF9">
              <w:rPr>
                <w:rFonts w:ascii="Times New Roman" w:hAnsi="Times New Roman" w:cs="Times New Roman"/>
                <w:sz w:val="18"/>
              </w:rPr>
              <w:t xml:space="preserve">-Objasniti i protumačiti problematiku vezanu uz kanonske odredbe o kažnjivim djelima i kaznama u Crkvi </w:t>
            </w:r>
          </w:p>
          <w:p w:rsidR="001D79FF" w:rsidRPr="00B4202A" w:rsidRDefault="001D79FF" w:rsidP="00911BE6">
            <w:pPr>
              <w:tabs>
                <w:tab w:val="left" w:pos="1218"/>
              </w:tabs>
              <w:spacing w:before="20" w:after="20"/>
              <w:rPr>
                <w:rFonts w:ascii="Times New Roman" w:hAnsi="Times New Roman" w:cs="Times New Roman"/>
                <w:sz w:val="18"/>
              </w:rPr>
            </w:pPr>
            <w:r w:rsidRPr="00BE7EF9">
              <w:rPr>
                <w:rFonts w:ascii="Times New Roman" w:hAnsi="Times New Roman" w:cs="Times New Roman"/>
                <w:sz w:val="18"/>
              </w:rPr>
              <w:t>- Objasniti odredbe vezane uz Crkveno sudstvo općenito</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533007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86889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224259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031665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027256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721055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334106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830864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227722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328576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542175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937426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728645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490930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BE7EF9" w:rsidRDefault="001D79FF" w:rsidP="00911BE6">
            <w:pPr>
              <w:tabs>
                <w:tab w:val="left" w:pos="1218"/>
              </w:tabs>
              <w:spacing w:before="20" w:after="20"/>
              <w:rPr>
                <w:rFonts w:ascii="Times New Roman" w:hAnsi="Times New Roman" w:cs="Times New Roman"/>
                <w:sz w:val="18"/>
              </w:rPr>
            </w:pPr>
          </w:p>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Pohađanje nastave, održano izlaganje.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72576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4466627"/>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066861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31.1. i 21.2.</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11.9. i 25.9.</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E964C2"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Pr="00E964C2">
              <w:rPr>
                <w:rFonts w:ascii="Times New Roman" w:eastAsia="MS Gothic" w:hAnsi="Times New Roman" w:cs="Times New Roman"/>
                <w:sz w:val="18"/>
              </w:rPr>
              <w:t>Temeljna načela bogoslužnog-liturgijskog prava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Pr="00E964C2">
              <w:rPr>
                <w:rFonts w:ascii="Times New Roman" w:eastAsia="MS Gothic" w:hAnsi="Times New Roman" w:cs="Times New Roman"/>
                <w:sz w:val="18"/>
              </w:rPr>
              <w:t>Sakrament Krsta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sidRPr="00E964C2">
              <w:rPr>
                <w:rFonts w:ascii="Times New Roman" w:eastAsia="MS Gothic" w:hAnsi="Times New Roman" w:cs="Times New Roman"/>
                <w:sz w:val="18"/>
              </w:rPr>
              <w:t xml:space="preserve"> Sakrament potvrde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sidRPr="00E964C2">
              <w:rPr>
                <w:rFonts w:ascii="Times New Roman" w:eastAsia="MS Gothic" w:hAnsi="Times New Roman" w:cs="Times New Roman"/>
                <w:sz w:val="18"/>
              </w:rPr>
              <w:t xml:space="preserve"> Euharistija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Pr="00E964C2">
              <w:rPr>
                <w:rFonts w:ascii="Times New Roman" w:eastAsia="MS Gothic" w:hAnsi="Times New Roman" w:cs="Times New Roman"/>
                <w:sz w:val="18"/>
              </w:rPr>
              <w:t>Sakrament pokore, Sakrament Bolesničkog pomazanja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Pr="00E964C2">
              <w:rPr>
                <w:rFonts w:ascii="Times New Roman" w:eastAsia="MS Gothic" w:hAnsi="Times New Roman" w:cs="Times New Roman"/>
                <w:sz w:val="18"/>
              </w:rPr>
              <w:t>Sveti red</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sidRPr="00E964C2">
              <w:rPr>
                <w:rFonts w:ascii="Times New Roman" w:eastAsia="MS Gothic" w:hAnsi="Times New Roman" w:cs="Times New Roman"/>
                <w:sz w:val="18"/>
              </w:rPr>
              <w:t>Sakrament ženidbe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Pr="00E964C2">
              <w:rPr>
                <w:rFonts w:ascii="Times New Roman" w:eastAsia="MS Gothic" w:hAnsi="Times New Roman" w:cs="Times New Roman"/>
                <w:sz w:val="18"/>
              </w:rPr>
              <w:t>Sakrament ženidbe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sidRPr="00E964C2">
              <w:rPr>
                <w:rFonts w:ascii="Times New Roman" w:eastAsia="MS Gothic" w:hAnsi="Times New Roman" w:cs="Times New Roman"/>
                <w:sz w:val="18"/>
              </w:rPr>
              <w:t>Sakrament ženidbe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sidRPr="00E964C2">
              <w:rPr>
                <w:rFonts w:ascii="Times New Roman" w:eastAsia="MS Gothic" w:hAnsi="Times New Roman" w:cs="Times New Roman"/>
                <w:sz w:val="18"/>
              </w:rPr>
              <w:t xml:space="preserve">Ostali bogoštovni čini: </w:t>
            </w:r>
            <w:proofErr w:type="spellStart"/>
            <w:r w:rsidRPr="00E964C2">
              <w:rPr>
                <w:rFonts w:ascii="Times New Roman" w:eastAsia="MS Gothic" w:hAnsi="Times New Roman" w:cs="Times New Roman"/>
                <w:sz w:val="18"/>
              </w:rPr>
              <w:t>Blagoslovine</w:t>
            </w:r>
            <w:proofErr w:type="spellEnd"/>
            <w:r w:rsidRPr="00E964C2">
              <w:rPr>
                <w:rFonts w:ascii="Times New Roman" w:eastAsia="MS Gothic" w:hAnsi="Times New Roman" w:cs="Times New Roman"/>
                <w:sz w:val="18"/>
              </w:rPr>
              <w:t>, Časoslov, Crkveni sprovod, Štovanje svetaca, svetih likova i svetih moći, Zavjet i prisega, Sveta mjesta i vremena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Pr="00E964C2">
              <w:rPr>
                <w:rFonts w:ascii="Times New Roman" w:eastAsia="MS Gothic" w:hAnsi="Times New Roman" w:cs="Times New Roman"/>
                <w:sz w:val="18"/>
              </w:rPr>
              <w:t>Kažnjiva djela i kazne, kazne za pojedinačna kažnjiva djela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Pr="00E964C2">
              <w:rPr>
                <w:rFonts w:ascii="Times New Roman" w:eastAsia="MS Gothic" w:hAnsi="Times New Roman" w:cs="Times New Roman"/>
                <w:sz w:val="18"/>
              </w:rPr>
              <w:t>Crkveno sudstvo općenito, parnično suđenje, neki posebni postupci</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Pr>
                <w:rFonts w:ascii="Times New Roman" w:eastAsia="MS Gothic" w:hAnsi="Times New Roman" w:cs="Times New Roman"/>
                <w:sz w:val="18"/>
              </w:rPr>
              <w:t>Praktični rad studenata</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Praktični rad studenata</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15.</w:t>
            </w:r>
            <w:r>
              <w:rPr>
                <w:rFonts w:ascii="Times New Roman" w:eastAsia="MS Gothic" w:hAnsi="Times New Roman" w:cs="Times New Roman"/>
                <w:sz w:val="18"/>
              </w:rPr>
              <w:t xml:space="preserve"> Praktični rad studenata</w:t>
            </w:r>
            <w:r w:rsidRPr="009947BA">
              <w:rPr>
                <w:rFonts w:ascii="Times New Roman" w:eastAsia="MS Gothic" w:hAnsi="Times New Roman" w:cs="Times New Roman"/>
                <w:sz w:val="18"/>
              </w:rPr>
              <w:t xml:space="preserve"> </w:t>
            </w:r>
          </w:p>
          <w:p w:rsidR="001D79FF" w:rsidRPr="00DE6D53" w:rsidRDefault="001D79FF" w:rsidP="00911BE6">
            <w:pPr>
              <w:tabs>
                <w:tab w:val="left" w:pos="1218"/>
              </w:tabs>
              <w:spacing w:before="20" w:after="20"/>
              <w:rPr>
                <w:rFonts w:ascii="Times New Roman" w:eastAsia="MS Gothic" w:hAnsi="Times New Roman" w:cs="Times New Roman"/>
                <w:i/>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sidRPr="006D3C70">
              <w:rPr>
                <w:rFonts w:ascii="Times New Roman" w:eastAsia="MS Gothic" w:hAnsi="Times New Roman" w:cs="Times New Roman"/>
                <w:sz w:val="18"/>
              </w:rPr>
              <w:t xml:space="preserve">N. ŠKALABRIN, </w:t>
            </w:r>
            <w:r w:rsidRPr="006D3C70">
              <w:rPr>
                <w:rFonts w:ascii="Times New Roman" w:eastAsia="MS Gothic" w:hAnsi="Times New Roman" w:cs="Times New Roman"/>
                <w:i/>
                <w:iCs/>
                <w:sz w:val="18"/>
              </w:rPr>
              <w:t>Ženidba. Pravno-pastoralni priručnik</w:t>
            </w:r>
            <w:r w:rsidRPr="006D3C70">
              <w:rPr>
                <w:rFonts w:ascii="Times New Roman" w:eastAsia="MS Gothic" w:hAnsi="Times New Roman" w:cs="Times New Roman"/>
                <w:sz w:val="18"/>
              </w:rPr>
              <w:t>, Đakovo, 1995.;</w:t>
            </w:r>
          </w:p>
          <w:p w:rsidR="001D79FF" w:rsidRDefault="001D79FF" w:rsidP="00911BE6">
            <w:pPr>
              <w:tabs>
                <w:tab w:val="left" w:pos="1218"/>
              </w:tabs>
              <w:spacing w:before="20" w:after="20"/>
              <w:rPr>
                <w:rFonts w:ascii="Times New Roman" w:eastAsia="MS Gothic" w:hAnsi="Times New Roman" w:cs="Times New Roman"/>
                <w:sz w:val="18"/>
              </w:rPr>
            </w:pPr>
            <w:r w:rsidRPr="006D3C70">
              <w:rPr>
                <w:rFonts w:ascii="Times New Roman" w:eastAsia="MS Gothic" w:hAnsi="Times New Roman" w:cs="Times New Roman"/>
                <w:sz w:val="18"/>
              </w:rPr>
              <w:t>V. B. NUIĆ,Opće pravo Katoličke Crkve, KS, Zagreb, 1985.</w:t>
            </w:r>
          </w:p>
          <w:p w:rsidR="001D79FF" w:rsidRDefault="001D79FF" w:rsidP="00911BE6">
            <w:pPr>
              <w:tabs>
                <w:tab w:val="left" w:pos="1218"/>
              </w:tabs>
              <w:spacing w:before="20" w:after="20"/>
              <w:rPr>
                <w:rFonts w:ascii="Times New Roman" w:eastAsia="MS Gothic" w:hAnsi="Times New Roman" w:cs="Times New Roman"/>
                <w:sz w:val="18"/>
              </w:rPr>
            </w:pPr>
            <w:r w:rsidRPr="008775D6">
              <w:rPr>
                <w:rFonts w:ascii="Times New Roman" w:eastAsia="MS Gothic" w:hAnsi="Times New Roman" w:cs="Times New Roman"/>
                <w:sz w:val="18"/>
              </w:rPr>
              <w:t xml:space="preserve">V. BLAŽEVIĆ, </w:t>
            </w:r>
            <w:r w:rsidRPr="008775D6">
              <w:rPr>
                <w:rFonts w:ascii="Times New Roman" w:eastAsia="MS Gothic" w:hAnsi="Times New Roman" w:cs="Times New Roman"/>
                <w:i/>
                <w:iCs/>
                <w:sz w:val="18"/>
              </w:rPr>
              <w:t>Ženidbeno pravo Katoličke crkve. Pravno-pastoralni priručnik</w:t>
            </w:r>
            <w:r w:rsidRPr="008775D6">
              <w:rPr>
                <w:rFonts w:ascii="Times New Roman" w:eastAsia="MS Gothic" w:hAnsi="Times New Roman" w:cs="Times New Roman"/>
                <w:sz w:val="18"/>
              </w:rPr>
              <w:t>, Zagreb, 2004.</w:t>
            </w:r>
          </w:p>
          <w:p w:rsidR="001D79FF" w:rsidRPr="009947BA" w:rsidRDefault="001D79FF" w:rsidP="00911BE6">
            <w:pPr>
              <w:tabs>
                <w:tab w:val="left" w:pos="1218"/>
              </w:tabs>
              <w:spacing w:before="20" w:after="20"/>
              <w:rPr>
                <w:rFonts w:ascii="Times New Roman" w:eastAsia="MS Gothic" w:hAnsi="Times New Roman" w:cs="Times New Roman"/>
                <w:sz w:val="18"/>
              </w:rPr>
            </w:pPr>
            <w:r w:rsidRPr="006D3C70">
              <w:rPr>
                <w:rFonts w:ascii="Times New Roman" w:eastAsia="MS Gothic" w:hAnsi="Times New Roman" w:cs="Times New Roman"/>
                <w:sz w:val="18"/>
              </w:rPr>
              <w:t>N. ŠKALABRIN, Postupci, Đakovo, 2000.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6D3C70" w:rsidRDefault="001D79FF" w:rsidP="00911BE6">
            <w:pPr>
              <w:tabs>
                <w:tab w:val="left" w:pos="1218"/>
              </w:tabs>
              <w:spacing w:before="20" w:after="20"/>
              <w:rPr>
                <w:rFonts w:ascii="Times New Roman" w:eastAsia="MS Gothic" w:hAnsi="Times New Roman" w:cs="Times New Roman"/>
                <w:sz w:val="18"/>
              </w:rPr>
            </w:pPr>
            <w:r w:rsidRPr="006D3C70">
              <w:rPr>
                <w:rFonts w:ascii="Times New Roman" w:eastAsia="MS Gothic" w:hAnsi="Times New Roman" w:cs="Times New Roman"/>
                <w:sz w:val="18"/>
              </w:rPr>
              <w:t>N. ŠKALABRIN, </w:t>
            </w:r>
            <w:r w:rsidRPr="006D3C70">
              <w:rPr>
                <w:rFonts w:ascii="Times New Roman" w:eastAsia="MS Gothic" w:hAnsi="Times New Roman" w:cs="Times New Roman"/>
                <w:i/>
                <w:iCs/>
                <w:sz w:val="18"/>
              </w:rPr>
              <w:t>Kaznene mjere u Crkvi</w:t>
            </w:r>
            <w:r w:rsidRPr="006D3C70">
              <w:rPr>
                <w:rFonts w:ascii="Times New Roman" w:eastAsia="MS Gothic" w:hAnsi="Times New Roman" w:cs="Times New Roman"/>
                <w:sz w:val="18"/>
              </w:rPr>
              <w:t> , Đakovo, 2004.</w:t>
            </w:r>
          </w:p>
          <w:p w:rsidR="001D79FF" w:rsidRPr="006D3C70" w:rsidRDefault="001D79FF" w:rsidP="00911BE6">
            <w:pPr>
              <w:tabs>
                <w:tab w:val="left" w:pos="1218"/>
              </w:tabs>
              <w:spacing w:before="20" w:after="20"/>
              <w:rPr>
                <w:rFonts w:ascii="Times New Roman" w:eastAsia="MS Gothic" w:hAnsi="Times New Roman" w:cs="Times New Roman"/>
                <w:sz w:val="18"/>
              </w:rPr>
            </w:pPr>
            <w:r w:rsidRPr="006D3C70">
              <w:rPr>
                <w:rFonts w:ascii="Times New Roman" w:eastAsia="MS Gothic" w:hAnsi="Times New Roman" w:cs="Times New Roman"/>
                <w:sz w:val="18"/>
              </w:rPr>
              <w:t>M. BERLJAK, Kumovi * svjedoci. Krst – Potvrda - Ženidba, Zagreb, 2010.</w:t>
            </w:r>
          </w:p>
          <w:p w:rsidR="001D79FF" w:rsidRPr="009947BA" w:rsidRDefault="001D79FF" w:rsidP="00911BE6">
            <w:pPr>
              <w:tabs>
                <w:tab w:val="left" w:pos="1218"/>
              </w:tabs>
              <w:spacing w:before="20" w:after="20"/>
              <w:rPr>
                <w:rFonts w:ascii="Times New Roman" w:eastAsia="MS Gothic" w:hAnsi="Times New Roman" w:cs="Times New Roman"/>
                <w:sz w:val="18"/>
              </w:rPr>
            </w:pPr>
            <w:r w:rsidRPr="006D3C70">
              <w:rPr>
                <w:rFonts w:ascii="Times New Roman" w:eastAsia="MS Gothic" w:hAnsi="Times New Roman" w:cs="Times New Roman"/>
                <w:sz w:val="18"/>
              </w:rPr>
              <w:t xml:space="preserve">L. CHIAPPETTA, </w:t>
            </w:r>
            <w:proofErr w:type="spellStart"/>
            <w:r w:rsidRPr="006D3C70">
              <w:rPr>
                <w:rFonts w:ascii="Times New Roman" w:eastAsia="MS Gothic" w:hAnsi="Times New Roman" w:cs="Times New Roman"/>
                <w:sz w:val="18"/>
              </w:rPr>
              <w:t>Il</w:t>
            </w:r>
            <w:proofErr w:type="spellEnd"/>
            <w:r w:rsidRPr="006D3C70">
              <w:rPr>
                <w:rFonts w:ascii="Times New Roman" w:eastAsia="MS Gothic" w:hAnsi="Times New Roman" w:cs="Times New Roman"/>
                <w:sz w:val="18"/>
              </w:rPr>
              <w:t xml:space="preserve"> </w:t>
            </w:r>
            <w:proofErr w:type="spellStart"/>
            <w:r w:rsidRPr="006D3C70">
              <w:rPr>
                <w:rFonts w:ascii="Times New Roman" w:eastAsia="MS Gothic" w:hAnsi="Times New Roman" w:cs="Times New Roman"/>
                <w:sz w:val="18"/>
              </w:rPr>
              <w:t>Codice</w:t>
            </w:r>
            <w:proofErr w:type="spellEnd"/>
            <w:r w:rsidRPr="006D3C70">
              <w:rPr>
                <w:rFonts w:ascii="Times New Roman" w:eastAsia="MS Gothic" w:hAnsi="Times New Roman" w:cs="Times New Roman"/>
                <w:sz w:val="18"/>
              </w:rPr>
              <w:t xml:space="preserve"> </w:t>
            </w:r>
            <w:proofErr w:type="spellStart"/>
            <w:r w:rsidRPr="006D3C70">
              <w:rPr>
                <w:rFonts w:ascii="Times New Roman" w:eastAsia="MS Gothic" w:hAnsi="Times New Roman" w:cs="Times New Roman"/>
                <w:sz w:val="18"/>
              </w:rPr>
              <w:t>di</w:t>
            </w:r>
            <w:proofErr w:type="spellEnd"/>
            <w:r w:rsidRPr="006D3C70">
              <w:rPr>
                <w:rFonts w:ascii="Times New Roman" w:eastAsia="MS Gothic" w:hAnsi="Times New Roman" w:cs="Times New Roman"/>
                <w:sz w:val="18"/>
              </w:rPr>
              <w:t xml:space="preserve"> </w:t>
            </w:r>
            <w:proofErr w:type="spellStart"/>
            <w:r w:rsidRPr="006D3C70">
              <w:rPr>
                <w:rFonts w:ascii="Times New Roman" w:eastAsia="MS Gothic" w:hAnsi="Times New Roman" w:cs="Times New Roman"/>
                <w:sz w:val="18"/>
              </w:rPr>
              <w:t>diritto</w:t>
            </w:r>
            <w:proofErr w:type="spellEnd"/>
            <w:r w:rsidRPr="006D3C70">
              <w:rPr>
                <w:rFonts w:ascii="Times New Roman" w:eastAsia="MS Gothic" w:hAnsi="Times New Roman" w:cs="Times New Roman"/>
                <w:sz w:val="18"/>
              </w:rPr>
              <w:t xml:space="preserve"> </w:t>
            </w:r>
            <w:proofErr w:type="spellStart"/>
            <w:r w:rsidRPr="006D3C70">
              <w:rPr>
                <w:rFonts w:ascii="Times New Roman" w:eastAsia="MS Gothic" w:hAnsi="Times New Roman" w:cs="Times New Roman"/>
                <w:sz w:val="18"/>
              </w:rPr>
              <w:t>canonico</w:t>
            </w:r>
            <w:proofErr w:type="spellEnd"/>
            <w:r w:rsidRPr="006D3C70">
              <w:rPr>
                <w:rFonts w:ascii="Times New Roman" w:eastAsia="MS Gothic" w:hAnsi="Times New Roman" w:cs="Times New Roman"/>
                <w:sz w:val="18"/>
              </w:rPr>
              <w:t xml:space="preserve">. </w:t>
            </w:r>
            <w:proofErr w:type="spellStart"/>
            <w:r w:rsidRPr="006D3C70">
              <w:rPr>
                <w:rFonts w:ascii="Times New Roman" w:eastAsia="MS Gothic" w:hAnsi="Times New Roman" w:cs="Times New Roman"/>
                <w:sz w:val="18"/>
              </w:rPr>
              <w:t>Commento</w:t>
            </w:r>
            <w:proofErr w:type="spellEnd"/>
            <w:r w:rsidRPr="006D3C70">
              <w:rPr>
                <w:rFonts w:ascii="Times New Roman" w:eastAsia="MS Gothic" w:hAnsi="Times New Roman" w:cs="Times New Roman"/>
                <w:sz w:val="18"/>
              </w:rPr>
              <w:t xml:space="preserve"> </w:t>
            </w:r>
            <w:proofErr w:type="spellStart"/>
            <w:r w:rsidRPr="006D3C70">
              <w:rPr>
                <w:rFonts w:ascii="Times New Roman" w:eastAsia="MS Gothic" w:hAnsi="Times New Roman" w:cs="Times New Roman"/>
                <w:sz w:val="18"/>
              </w:rPr>
              <w:t>giuridico</w:t>
            </w:r>
            <w:proofErr w:type="spellEnd"/>
            <w:r w:rsidRPr="006D3C70">
              <w:rPr>
                <w:rFonts w:ascii="Times New Roman" w:eastAsia="MS Gothic" w:hAnsi="Times New Roman" w:cs="Times New Roman"/>
                <w:sz w:val="18"/>
              </w:rPr>
              <w:t>-pastorale, Roma, 1996.</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8988574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667168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110785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645833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5385191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014855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691677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7440650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203196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0725804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sidRPr="00B457E5">
              <w:rPr>
                <w:rFonts w:ascii="Times New Roman" w:eastAsia="MS Gothic" w:hAnsi="Times New Roman" w:cs="Times New Roman"/>
                <w:sz w:val="18"/>
              </w:rPr>
              <w:t>50% praktični rad, 50%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4032B0">
              <w:rPr>
                <w:rFonts w:ascii="Times New Roman" w:hAnsi="Times New Roman" w:cs="Times New Roman"/>
                <w:sz w:val="18"/>
              </w:rPr>
              <w:t>&lt; 60 %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4032B0">
              <w:rPr>
                <w:rFonts w:ascii="Times New Roman" w:hAnsi="Times New Roman" w:cs="Times New Roman"/>
                <w:sz w:val="18"/>
              </w:rPr>
              <w:t>≥ 60 %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4032B0">
              <w:rPr>
                <w:rFonts w:ascii="Times New Roman" w:hAnsi="Times New Roman" w:cs="Times New Roman"/>
                <w:sz w:val="18"/>
              </w:rPr>
              <w:t>70 %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4032B0">
              <w:rPr>
                <w:rFonts w:ascii="Times New Roman" w:hAnsi="Times New Roman" w:cs="Times New Roman"/>
                <w:sz w:val="18"/>
              </w:rPr>
              <w:t>80 %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4032B0">
              <w:rPr>
                <w:rFonts w:ascii="Times New Roman" w:hAnsi="Times New Roman" w:cs="Times New Roman"/>
                <w:sz w:val="18"/>
              </w:rPr>
              <w:t>≥ 90 %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39811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061319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025367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145913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077767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3"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3"/>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Kanonsko pravo</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76364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529729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085658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77792234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99976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69102420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4083421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094094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21850366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476976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01145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009508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922048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150713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0021563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12438777"/>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576209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143550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521835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717477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67601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8637795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865911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730366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661594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820702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8709469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185488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4246650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9505667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68598244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lastRenderedPageBreak/>
              <w:t>Opterećenje</w:t>
            </w:r>
          </w:p>
        </w:tc>
        <w:tc>
          <w:tcPr>
            <w:tcW w:w="391" w:type="dxa"/>
          </w:tcPr>
          <w:p w:rsidR="001D79FF" w:rsidRPr="004923F4" w:rsidRDefault="001D79FF" w:rsidP="00911BE6">
            <w:pPr>
              <w:spacing w:before="20" w:after="20"/>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6887921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7895506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Talijanski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 xml:space="preserve">3.10. </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23.1.</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Klara </w:t>
            </w:r>
            <w:proofErr w:type="spellStart"/>
            <w:r>
              <w:rPr>
                <w:rFonts w:ascii="Times New Roman" w:hAnsi="Times New Roman" w:cs="Times New Roman"/>
                <w:sz w:val="18"/>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C0648F" w:rsidRDefault="001D79FF" w:rsidP="00911BE6">
            <w:pPr>
              <w:tabs>
                <w:tab w:val="left" w:pos="1218"/>
              </w:tabs>
              <w:spacing w:before="20" w:after="20"/>
              <w:rPr>
                <w:rFonts w:ascii="Times New Roman" w:hAnsi="Times New Roman" w:cs="Times New Roman"/>
                <w:sz w:val="18"/>
                <w:lang w:val="it-IT"/>
              </w:rPr>
            </w:pPr>
            <w:proofErr w:type="spellStart"/>
            <w:r>
              <w:rPr>
                <w:rFonts w:ascii="Times New Roman" w:hAnsi="Times New Roman" w:cs="Times New Roman"/>
                <w:sz w:val="18"/>
              </w:rPr>
              <w:t>kcavar</w:t>
            </w:r>
            <w:proofErr w:type="spellEnd"/>
            <w:r>
              <w:rPr>
                <w:rFonts w:ascii="Times New Roman" w:hAnsi="Times New Roman" w:cs="Times New Roman"/>
                <w:sz w:val="18"/>
                <w:lang w:val="it-IT"/>
              </w:rPr>
              <w:t>@unizd.hr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Klara </w:t>
            </w:r>
            <w:proofErr w:type="spellStart"/>
            <w:r>
              <w:rPr>
                <w:rFonts w:ascii="Times New Roman" w:hAnsi="Times New Roman" w:cs="Times New Roman"/>
                <w:sz w:val="18"/>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202334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006564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343895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0465720"/>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378735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795773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4983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031357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2709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77698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Nakon uspješno završenog kolegija student će:</w:t>
            </w:r>
          </w:p>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 xml:space="preserve">-Upoznati se s činjenicom da Crkva ima svoj pravni sustav i kanonsko pravo, zakone, odredbe, propise koji omogućuju i olakšavaju da svoje poslanje u svijetu vrši uspješno i pomažu da se u njoj održava i vlada red i sklad. </w:t>
            </w:r>
          </w:p>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-Poznavati metode i sredstva svojstvena kanonskom pravu kao i način primjene kanonskih zakona</w:t>
            </w:r>
          </w:p>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 Znati osnovne odredbe Zakonika kanonskog prava iz 1983., kako bi se prema njima ravnali i kako bi ih što bolje razumjeli.</w:t>
            </w:r>
          </w:p>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-Razumjeti Crkvu kao zajednicu vjernika kršćana u kojoj svaki član ima svoje dostojanstvo te osobna, ljudska i vjernička prava, koja se moraju poštivati, štititi i promicati.</w:t>
            </w:r>
          </w:p>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 Razumjeti pravni položaj svakog vjernika u Crkvi, kao i njegova prava i dužnosti na temelju važećih odredbi.</w:t>
            </w:r>
          </w:p>
          <w:p w:rsidR="001D79FF" w:rsidRPr="003C543F" w:rsidRDefault="001D79FF" w:rsidP="00911BE6">
            <w:pPr>
              <w:tabs>
                <w:tab w:val="left" w:pos="1218"/>
              </w:tabs>
              <w:spacing w:before="20" w:after="20"/>
              <w:rPr>
                <w:rFonts w:ascii="Times New Roman" w:hAnsi="Times New Roman" w:cs="Times New Roman"/>
                <w:sz w:val="18"/>
                <w:szCs w:val="18"/>
              </w:rPr>
            </w:pPr>
            <w:r w:rsidRPr="003C543F">
              <w:rPr>
                <w:rFonts w:ascii="Times New Roman" w:eastAsia="TimesNewRomanPSMT" w:hAnsi="Times New Roman" w:cs="Times New Roman"/>
                <w:sz w:val="18"/>
                <w:szCs w:val="18"/>
                <w:lang w:eastAsia="it-IT"/>
              </w:rPr>
              <w:t>- Služiti se crkvenim dokumentima općenito, a na poseban način odredbama Zakonika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 xml:space="preserve">- Student stječe uvid u osnovne pravne teme i pojmove kojima je sposoban pristupiti kritički, refleksivno i sustavno. </w:t>
            </w:r>
          </w:p>
          <w:p w:rsidR="001D79FF" w:rsidRPr="003C543F" w:rsidRDefault="001D79FF" w:rsidP="00911BE6">
            <w:pPr>
              <w:autoSpaceDE w:val="0"/>
              <w:autoSpaceDN w:val="0"/>
              <w:adjustRightInd w:val="0"/>
              <w:rPr>
                <w:rFonts w:ascii="Times New Roman" w:eastAsia="TimesNewRomanPSMT" w:hAnsi="Times New Roman" w:cs="Times New Roman"/>
                <w:sz w:val="18"/>
                <w:szCs w:val="18"/>
                <w:lang w:eastAsia="it-IT"/>
              </w:rPr>
            </w:pPr>
            <w:r w:rsidRPr="003C543F">
              <w:rPr>
                <w:rFonts w:ascii="Times New Roman" w:eastAsia="TimesNewRomanPSMT" w:hAnsi="Times New Roman" w:cs="Times New Roman"/>
                <w:sz w:val="18"/>
                <w:szCs w:val="18"/>
                <w:lang w:eastAsia="it-IT"/>
              </w:rPr>
              <w:t>- Poseban uvid se stječe u odredbe kanonskog prava koje su sadržane u aktualnom Zakoniku.</w:t>
            </w:r>
          </w:p>
          <w:p w:rsidR="001D79FF" w:rsidRPr="00B4202A" w:rsidRDefault="001D79FF" w:rsidP="00911BE6">
            <w:pPr>
              <w:tabs>
                <w:tab w:val="left" w:pos="1218"/>
              </w:tabs>
              <w:spacing w:before="20" w:after="20"/>
              <w:rPr>
                <w:rFonts w:ascii="Times New Roman" w:hAnsi="Times New Roman" w:cs="Times New Roman"/>
                <w:sz w:val="18"/>
              </w:rPr>
            </w:pPr>
            <w:r w:rsidRPr="003C543F">
              <w:rPr>
                <w:rFonts w:ascii="Times New Roman" w:eastAsia="TimesNewRomanPSMT" w:hAnsi="Times New Roman" w:cs="Times New Roman"/>
                <w:sz w:val="18"/>
                <w:szCs w:val="18"/>
                <w:lang w:eastAsia="it-IT"/>
              </w:rPr>
              <w:t>- Student stječe sposobnost primijeniti i koristiti odredbe kanonskog prava.</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747416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246796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262600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949692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255855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780292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192727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30158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995011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42201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123745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102376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284011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284254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Pohađanje nastave, održano izlaganje.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261556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4393357"/>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408687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lastRenderedPageBreak/>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30.1. i 20.2.</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10.9. i 24.9.</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2544B8" w:rsidRDefault="001D79FF" w:rsidP="00911BE6">
            <w:pPr>
              <w:tabs>
                <w:tab w:val="left" w:pos="2820"/>
              </w:tabs>
              <w:rPr>
                <w:rFonts w:ascii="Times New Roman" w:hAnsi="Times New Roman" w:cs="Times New Roman"/>
                <w:sz w:val="18"/>
                <w:szCs w:val="18"/>
              </w:rPr>
            </w:pPr>
            <w:r w:rsidRPr="002544B8">
              <w:rPr>
                <w:rFonts w:ascii="Times New Roman" w:eastAsia="MS Gothic" w:hAnsi="Times New Roman" w:cs="Times New Roman"/>
                <w:sz w:val="18"/>
                <w:szCs w:val="18"/>
              </w:rPr>
              <w:t xml:space="preserve">1. </w:t>
            </w:r>
            <w:r w:rsidRPr="002544B8">
              <w:rPr>
                <w:rFonts w:ascii="Times New Roman" w:hAnsi="Times New Roman" w:cs="Times New Roman"/>
                <w:sz w:val="18"/>
                <w:szCs w:val="18"/>
              </w:rPr>
              <w:t>Filozofija prava</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2. </w:t>
            </w:r>
            <w:r w:rsidRPr="002544B8">
              <w:rPr>
                <w:rFonts w:ascii="Times New Roman" w:hAnsi="Times New Roman" w:cs="Times New Roman"/>
                <w:sz w:val="18"/>
                <w:szCs w:val="18"/>
              </w:rPr>
              <w:t>Teologija prava</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3.</w:t>
            </w:r>
            <w:r w:rsidRPr="002544B8">
              <w:rPr>
                <w:rFonts w:ascii="Times New Roman" w:hAnsi="Times New Roman" w:cs="Times New Roman"/>
                <w:sz w:val="18"/>
                <w:szCs w:val="18"/>
              </w:rPr>
              <w:t xml:space="preserve"> Pokušaji teološkog utemeljenje kanonskog prava</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4.</w:t>
            </w:r>
            <w:r w:rsidRPr="002544B8">
              <w:rPr>
                <w:rFonts w:ascii="Times New Roman" w:hAnsi="Times New Roman" w:cs="Times New Roman"/>
                <w:sz w:val="18"/>
                <w:szCs w:val="18"/>
              </w:rPr>
              <w:t xml:space="preserve"> Teološko utemeljenje kanonskog prava u svijetlu II. vatikanskog koncila</w:t>
            </w:r>
          </w:p>
          <w:p w:rsidR="001D79FF" w:rsidRPr="002544B8" w:rsidRDefault="001D79FF" w:rsidP="00911BE6">
            <w:pPr>
              <w:tabs>
                <w:tab w:val="left" w:pos="1218"/>
              </w:tabs>
              <w:spacing w:before="20" w:after="20"/>
              <w:rPr>
                <w:rFonts w:ascii="Times New Roman" w:hAnsi="Times New Roman" w:cs="Times New Roman"/>
                <w:sz w:val="18"/>
                <w:szCs w:val="18"/>
              </w:rPr>
            </w:pPr>
            <w:r w:rsidRPr="002544B8">
              <w:rPr>
                <w:rFonts w:ascii="Times New Roman" w:eastAsia="MS Gothic" w:hAnsi="Times New Roman" w:cs="Times New Roman"/>
                <w:sz w:val="18"/>
                <w:szCs w:val="18"/>
              </w:rPr>
              <w:t xml:space="preserve">5. </w:t>
            </w:r>
            <w:r w:rsidRPr="002544B8">
              <w:rPr>
                <w:rFonts w:ascii="Times New Roman" w:hAnsi="Times New Roman" w:cs="Times New Roman"/>
                <w:sz w:val="18"/>
                <w:szCs w:val="18"/>
              </w:rPr>
              <w:t>Izvori, metoda i instrumenti kanonskog prava</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6. </w:t>
            </w:r>
            <w:r w:rsidRPr="002544B8">
              <w:rPr>
                <w:rFonts w:ascii="Times New Roman" w:hAnsi="Times New Roman" w:cs="Times New Roman"/>
                <w:sz w:val="18"/>
                <w:szCs w:val="18"/>
              </w:rPr>
              <w:t>Kanonski ili pravni status vjernika u Crkvi</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7. </w:t>
            </w:r>
            <w:r w:rsidRPr="002544B8">
              <w:rPr>
                <w:rFonts w:ascii="Times New Roman" w:hAnsi="Times New Roman" w:cs="Times New Roman"/>
                <w:sz w:val="18"/>
                <w:szCs w:val="18"/>
              </w:rPr>
              <w:t>Temeljna jednakost i funkcionalna razlika među vjernicima</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8. </w:t>
            </w:r>
            <w:r w:rsidRPr="002544B8">
              <w:rPr>
                <w:rFonts w:ascii="Times New Roman" w:hAnsi="Times New Roman" w:cs="Times New Roman"/>
                <w:sz w:val="18"/>
                <w:szCs w:val="18"/>
              </w:rPr>
              <w:t>Opće dužnosti i prava svih vjernika Katoličke Crkve</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9. </w:t>
            </w:r>
            <w:r w:rsidRPr="002544B8">
              <w:rPr>
                <w:rFonts w:ascii="Times New Roman" w:hAnsi="Times New Roman" w:cs="Times New Roman"/>
                <w:sz w:val="18"/>
                <w:szCs w:val="18"/>
              </w:rPr>
              <w:t>Vjernička društva ili udruge</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10. </w:t>
            </w:r>
            <w:r w:rsidRPr="002544B8">
              <w:rPr>
                <w:rFonts w:ascii="Times New Roman" w:hAnsi="Times New Roman" w:cs="Times New Roman"/>
                <w:sz w:val="18"/>
                <w:szCs w:val="18"/>
              </w:rPr>
              <w:t>Sudjelovanje laika u vršenju crkvene vlasti i crkvenih službi</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11. </w:t>
            </w:r>
            <w:r w:rsidRPr="002544B8">
              <w:rPr>
                <w:rFonts w:ascii="Times New Roman" w:hAnsi="Times New Roman" w:cs="Times New Roman"/>
                <w:sz w:val="18"/>
                <w:szCs w:val="18"/>
              </w:rPr>
              <w:t>Pravni elementi naviještanja riječi</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12. </w:t>
            </w:r>
            <w:proofErr w:type="spellStart"/>
            <w:r w:rsidRPr="002544B8">
              <w:rPr>
                <w:rFonts w:ascii="Times New Roman" w:hAnsi="Times New Roman" w:cs="Times New Roman"/>
                <w:sz w:val="18"/>
                <w:szCs w:val="18"/>
              </w:rPr>
              <w:t>Posvetiteljska</w:t>
            </w:r>
            <w:proofErr w:type="spellEnd"/>
            <w:r w:rsidRPr="002544B8">
              <w:rPr>
                <w:rFonts w:ascii="Times New Roman" w:hAnsi="Times New Roman" w:cs="Times New Roman"/>
                <w:sz w:val="18"/>
                <w:szCs w:val="18"/>
              </w:rPr>
              <w:t xml:space="preserve"> služba Crkve</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13. </w:t>
            </w:r>
            <w:r w:rsidRPr="002544B8">
              <w:rPr>
                <w:rFonts w:ascii="Times New Roman" w:hAnsi="Times New Roman" w:cs="Times New Roman"/>
                <w:sz w:val="18"/>
                <w:szCs w:val="18"/>
              </w:rPr>
              <w:t>Kazne i kažnjavanje u Crkvi</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 xml:space="preserve">14. </w:t>
            </w:r>
            <w:r w:rsidRPr="002544B8">
              <w:rPr>
                <w:rFonts w:ascii="Times New Roman" w:hAnsi="Times New Roman" w:cs="Times New Roman"/>
                <w:sz w:val="18"/>
                <w:szCs w:val="18"/>
              </w:rPr>
              <w:t>Crkveno sudstvo i sudski postupci</w:t>
            </w:r>
          </w:p>
          <w:p w:rsidR="001D79FF" w:rsidRPr="002544B8" w:rsidRDefault="001D79FF" w:rsidP="00911BE6">
            <w:pPr>
              <w:tabs>
                <w:tab w:val="left" w:pos="1218"/>
              </w:tabs>
              <w:spacing w:before="20" w:after="20"/>
              <w:rPr>
                <w:rFonts w:ascii="Times New Roman" w:eastAsia="MS Gothic" w:hAnsi="Times New Roman" w:cs="Times New Roman"/>
                <w:sz w:val="18"/>
                <w:szCs w:val="18"/>
              </w:rPr>
            </w:pPr>
            <w:r w:rsidRPr="002544B8">
              <w:rPr>
                <w:rFonts w:ascii="Times New Roman" w:eastAsia="MS Gothic" w:hAnsi="Times New Roman" w:cs="Times New Roman"/>
                <w:sz w:val="18"/>
                <w:szCs w:val="18"/>
              </w:rPr>
              <w:t>15.</w:t>
            </w:r>
            <w:r>
              <w:rPr>
                <w:rFonts w:ascii="Times New Roman" w:eastAsia="MS Gothic" w:hAnsi="Times New Roman" w:cs="Times New Roman"/>
                <w:sz w:val="18"/>
                <w:szCs w:val="18"/>
              </w:rPr>
              <w:t xml:space="preserve"> Priprema za ispit</w:t>
            </w:r>
          </w:p>
          <w:p w:rsidR="001D79FF" w:rsidRDefault="001D79FF" w:rsidP="00911BE6">
            <w:pPr>
              <w:tabs>
                <w:tab w:val="left" w:pos="1218"/>
              </w:tabs>
              <w:spacing w:before="20" w:after="20"/>
              <w:rPr>
                <w:rFonts w:ascii="Times New Roman" w:eastAsia="MS Gothic" w:hAnsi="Times New Roman" w:cs="Times New Roman"/>
                <w:sz w:val="18"/>
              </w:rPr>
            </w:pPr>
          </w:p>
          <w:p w:rsidR="001D79FF" w:rsidRPr="00DE6D53" w:rsidRDefault="001D79FF" w:rsidP="00911BE6">
            <w:pPr>
              <w:tabs>
                <w:tab w:val="left" w:pos="2820"/>
              </w:tabs>
              <w:rPr>
                <w:rFonts w:ascii="Times New Roman" w:eastAsia="MS Gothic" w:hAnsi="Times New Roman" w:cs="Times New Roman"/>
                <w:i/>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Pr="00575FAB" w:rsidRDefault="001D79FF" w:rsidP="00911BE6">
            <w:pPr>
              <w:pStyle w:val="Default"/>
              <w:rPr>
                <w:rFonts w:ascii="Times New Roman" w:hAnsi="Times New Roman" w:cs="Times New Roman"/>
                <w:sz w:val="18"/>
                <w:szCs w:val="18"/>
                <w:lang w:val="hr-HR"/>
              </w:rPr>
            </w:pPr>
            <w:r w:rsidRPr="00575FAB">
              <w:rPr>
                <w:rFonts w:ascii="Times New Roman" w:hAnsi="Times New Roman" w:cs="Times New Roman"/>
                <w:sz w:val="18"/>
                <w:szCs w:val="18"/>
              </w:rPr>
              <w:t>Libero</w:t>
            </w:r>
            <w:r w:rsidRPr="00575FAB">
              <w:rPr>
                <w:rFonts w:ascii="Times New Roman" w:hAnsi="Times New Roman" w:cs="Times New Roman"/>
                <w:sz w:val="18"/>
                <w:szCs w:val="18"/>
                <w:lang w:val="hr-HR"/>
              </w:rPr>
              <w:t xml:space="preserve"> </w:t>
            </w:r>
            <w:r w:rsidRPr="00575FAB">
              <w:rPr>
                <w:rFonts w:ascii="Times New Roman" w:hAnsi="Times New Roman" w:cs="Times New Roman"/>
                <w:sz w:val="18"/>
                <w:szCs w:val="18"/>
              </w:rPr>
              <w:t>Gerosa</w:t>
            </w:r>
            <w:r w:rsidRPr="00575FAB">
              <w:rPr>
                <w:rFonts w:ascii="Times New Roman" w:hAnsi="Times New Roman" w:cs="Times New Roman"/>
                <w:sz w:val="18"/>
                <w:szCs w:val="18"/>
                <w:lang w:val="hr-HR"/>
              </w:rPr>
              <w:t xml:space="preserve">, </w:t>
            </w:r>
            <w:proofErr w:type="spellStart"/>
            <w:r w:rsidRPr="00575FAB">
              <w:rPr>
                <w:rFonts w:ascii="Times New Roman" w:hAnsi="Times New Roman" w:cs="Times New Roman"/>
                <w:sz w:val="18"/>
                <w:szCs w:val="18"/>
              </w:rPr>
              <w:t>Ckrveno</w:t>
            </w:r>
            <w:proofErr w:type="spellEnd"/>
            <w:r w:rsidRPr="00575FAB">
              <w:rPr>
                <w:rFonts w:ascii="Times New Roman" w:hAnsi="Times New Roman" w:cs="Times New Roman"/>
                <w:sz w:val="18"/>
                <w:szCs w:val="18"/>
                <w:lang w:val="hr-HR"/>
              </w:rPr>
              <w:t xml:space="preserve"> </w:t>
            </w:r>
            <w:r w:rsidRPr="00575FAB">
              <w:rPr>
                <w:rFonts w:ascii="Times New Roman" w:hAnsi="Times New Roman" w:cs="Times New Roman"/>
                <w:sz w:val="18"/>
                <w:szCs w:val="18"/>
              </w:rPr>
              <w:t>pravo</w:t>
            </w:r>
            <w:r w:rsidRPr="00575FAB">
              <w:rPr>
                <w:rFonts w:ascii="Times New Roman" w:hAnsi="Times New Roman" w:cs="Times New Roman"/>
                <w:sz w:val="18"/>
                <w:szCs w:val="18"/>
                <w:lang w:val="hr-HR"/>
              </w:rPr>
              <w:t xml:space="preserve">, </w:t>
            </w:r>
            <w:proofErr w:type="spellStart"/>
            <w:r w:rsidRPr="00575FAB">
              <w:rPr>
                <w:rFonts w:ascii="Times New Roman" w:hAnsi="Times New Roman" w:cs="Times New Roman"/>
                <w:sz w:val="18"/>
                <w:szCs w:val="18"/>
              </w:rPr>
              <w:t>Zagreb</w:t>
            </w:r>
            <w:proofErr w:type="spellEnd"/>
            <w:r w:rsidRPr="00575FAB">
              <w:rPr>
                <w:rFonts w:ascii="Times New Roman" w:hAnsi="Times New Roman" w:cs="Times New Roman"/>
                <w:sz w:val="18"/>
                <w:szCs w:val="18"/>
                <w:lang w:val="hr-HR"/>
              </w:rPr>
              <w:t xml:space="preserve"> 2007.</w:t>
            </w:r>
          </w:p>
          <w:p w:rsidR="001D79FF" w:rsidRPr="00575FAB" w:rsidRDefault="001D79FF" w:rsidP="00911BE6">
            <w:pPr>
              <w:pStyle w:val="Default"/>
              <w:rPr>
                <w:rFonts w:ascii="Times New Roman" w:hAnsi="Times New Roman" w:cs="Times New Roman"/>
                <w:sz w:val="18"/>
                <w:szCs w:val="18"/>
                <w:lang w:val="hr-HR"/>
              </w:rPr>
            </w:pPr>
            <w:r w:rsidRPr="00575FAB">
              <w:rPr>
                <w:rFonts w:ascii="Times New Roman" w:hAnsi="Times New Roman" w:cs="Times New Roman"/>
                <w:sz w:val="18"/>
                <w:szCs w:val="18"/>
                <w:lang w:val="hr-HR"/>
              </w:rPr>
              <w:t xml:space="preserve">V. </w:t>
            </w:r>
            <w:proofErr w:type="spellStart"/>
            <w:r w:rsidRPr="00575FAB">
              <w:rPr>
                <w:rFonts w:ascii="Times New Roman" w:hAnsi="Times New Roman" w:cs="Times New Roman"/>
                <w:sz w:val="18"/>
                <w:szCs w:val="18"/>
                <w:lang w:val="hr-HR"/>
              </w:rPr>
              <w:t>Nuić</w:t>
            </w:r>
            <w:proofErr w:type="spellEnd"/>
            <w:r w:rsidRPr="00575FAB">
              <w:rPr>
                <w:rFonts w:ascii="Times New Roman" w:hAnsi="Times New Roman" w:cs="Times New Roman"/>
                <w:sz w:val="18"/>
                <w:szCs w:val="18"/>
                <w:lang w:val="hr-HR"/>
              </w:rPr>
              <w:t>, </w:t>
            </w:r>
            <w:r w:rsidRPr="00575FAB">
              <w:rPr>
                <w:rStyle w:val="Istaknuto"/>
                <w:rFonts w:ascii="Times New Roman" w:hAnsi="Times New Roman" w:cs="Times New Roman"/>
                <w:sz w:val="18"/>
                <w:szCs w:val="18"/>
                <w:lang w:val="hr-HR"/>
              </w:rPr>
              <w:t>Opće pravo Katoličke Crkve</w:t>
            </w:r>
            <w:r w:rsidRPr="00575FAB">
              <w:rPr>
                <w:rFonts w:ascii="Times New Roman" w:hAnsi="Times New Roman" w:cs="Times New Roman"/>
                <w:sz w:val="18"/>
                <w:szCs w:val="18"/>
                <w:lang w:val="hr-HR"/>
              </w:rPr>
              <w:t>, Zagreb, 1985.</w:t>
            </w:r>
          </w:p>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575FAB" w:rsidRDefault="001D79FF" w:rsidP="00911BE6">
            <w:pPr>
              <w:tabs>
                <w:tab w:val="left" w:pos="1218"/>
              </w:tabs>
              <w:spacing w:before="20" w:after="20"/>
              <w:rPr>
                <w:rFonts w:ascii="Times New Roman" w:eastAsia="MS Gothic" w:hAnsi="Times New Roman" w:cs="Times New Roman"/>
                <w:sz w:val="18"/>
                <w:szCs w:val="18"/>
              </w:rPr>
            </w:pPr>
            <w:r w:rsidRPr="00575FAB">
              <w:rPr>
                <w:rFonts w:ascii="Times New Roman" w:hAnsi="Times New Roman" w:cs="Times New Roman"/>
                <w:sz w:val="18"/>
                <w:szCs w:val="18"/>
              </w:rPr>
              <w:t xml:space="preserve">N. </w:t>
            </w:r>
            <w:proofErr w:type="spellStart"/>
            <w:r w:rsidRPr="00575FAB">
              <w:rPr>
                <w:rFonts w:ascii="Times New Roman" w:hAnsi="Times New Roman" w:cs="Times New Roman"/>
                <w:sz w:val="18"/>
                <w:szCs w:val="18"/>
              </w:rPr>
              <w:t>Škalabrin</w:t>
            </w:r>
            <w:proofErr w:type="spellEnd"/>
            <w:r w:rsidRPr="00575FAB">
              <w:rPr>
                <w:rFonts w:ascii="Times New Roman" w:hAnsi="Times New Roman" w:cs="Times New Roman"/>
                <w:sz w:val="18"/>
                <w:szCs w:val="18"/>
              </w:rPr>
              <w:t>, Uvod u kanonsko pravo, Đakovo 1994.</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2869181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107419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8149945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617576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209628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8795213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468444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981949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2661339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151798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sidRPr="00B7307A">
              <w:rPr>
                <w:rFonts w:ascii="Times New Roman" w:eastAsia="MS Gothic" w:hAnsi="Times New Roman" w:cs="Times New Roman"/>
                <w:sz w:val="18"/>
              </w:rPr>
              <w:t xml:space="preserve">50% </w:t>
            </w:r>
            <w:r>
              <w:rPr>
                <w:rFonts w:ascii="Times New Roman" w:eastAsia="MS Gothic" w:hAnsi="Times New Roman" w:cs="Times New Roman"/>
                <w:sz w:val="18"/>
              </w:rPr>
              <w:t>praktični rad</w:t>
            </w:r>
            <w:r w:rsidRPr="00B7307A">
              <w:rPr>
                <w:rFonts w:ascii="Times New Roman" w:eastAsia="MS Gothic" w:hAnsi="Times New Roman" w:cs="Times New Roman"/>
                <w:sz w:val="18"/>
              </w:rPr>
              <w:t>, 50%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CC51B0">
              <w:rPr>
                <w:rFonts w:ascii="Times New Roman" w:hAnsi="Times New Roman" w:cs="Times New Roman"/>
                <w:sz w:val="18"/>
              </w:rPr>
              <w:t>&lt; 60 %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CC51B0">
              <w:rPr>
                <w:rFonts w:ascii="Times New Roman" w:hAnsi="Times New Roman" w:cs="Times New Roman"/>
                <w:sz w:val="18"/>
              </w:rPr>
              <w:t>≥ 60 %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CC51B0">
              <w:rPr>
                <w:rFonts w:ascii="Times New Roman" w:hAnsi="Times New Roman" w:cs="Times New Roman"/>
                <w:sz w:val="18"/>
              </w:rPr>
              <w:t>70 %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CC51B0">
              <w:rPr>
                <w:rFonts w:ascii="Times New Roman" w:hAnsi="Times New Roman" w:cs="Times New Roman"/>
                <w:sz w:val="18"/>
              </w:rPr>
              <w:t>80 %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sidRPr="00CC51B0">
              <w:rPr>
                <w:rFonts w:ascii="Times New Roman" w:hAnsi="Times New Roman" w:cs="Times New Roman"/>
                <w:sz w:val="18"/>
              </w:rPr>
              <w:t>≥ 90 %</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518255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194619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812459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883638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338906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 xml:space="preserve">aterijala tijekom </w:t>
            </w:r>
            <w:r w:rsidRPr="00684BBC">
              <w:rPr>
                <w:rFonts w:ascii="Times New Roman" w:eastAsia="MS Gothic" w:hAnsi="Times New Roman" w:cs="Times New Roman"/>
                <w:sz w:val="18"/>
              </w:rPr>
              <w:lastRenderedPageBreak/>
              <w:t>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4"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4"/>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Kršćanska objava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4</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0684986"/>
              </w:sdtPr>
              <w:sdtEndPr/>
              <w:sdtContent>
                <w:r w:rsidR="001D79FF">
                  <w:rPr>
                    <w:rFonts w:ascii="MS Gothic" w:eastAsia="MS Gothic" w:hAnsi="MS Gothic" w:cs="Times New Roman" w:hint="eastAsia"/>
                    <w:sz w:val="18"/>
                    <w:szCs w:val="18"/>
                  </w:rPr>
                  <w:sym w:font="Wingdings" w:char="F0FD"/>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22304388"/>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4735071"/>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496953678"/>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70982033"/>
              </w:sdtPr>
              <w:sdtEndPr/>
              <w:sdtContent>
                <w:r w:rsidR="001D79FF">
                  <w:rPr>
                    <w:rFonts w:ascii="MS Mincho" w:eastAsia="MS Mincho" w:hAnsi="MS Mincho" w:cs="MS Mincho" w:hint="eastAsia"/>
                    <w:sz w:val="18"/>
                    <w:szCs w:val="20"/>
                  </w:rPr>
                  <w:sym w:font="Wingdings" w:char="F0FD"/>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42761956"/>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7068801"/>
              </w:sdtPr>
              <w:sdtEndPr/>
              <w:sdtContent>
                <w:r w:rsidR="001D79FF">
                  <w:rPr>
                    <w:rFonts w:ascii="MS Mincho" w:eastAsia="MS Mincho" w:hAnsi="MS Mincho" w:cs="MS Mincho" w:hint="eastAsia"/>
                    <w:sz w:val="18"/>
                    <w:szCs w:val="18"/>
                  </w:rPr>
                  <w:sym w:font="Wingdings" w:char="F0FD"/>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5716900"/>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437674071"/>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7834913"/>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789741"/>
              </w:sdtPr>
              <w:sdtEndPr/>
              <w:sdtContent>
                <w:r w:rsidR="001D79FF">
                  <w:rPr>
                    <w:rFonts w:ascii="MS Gothic" w:eastAsia="MS Gothic" w:hAnsi="MS Gothic" w:cs="Times New Roman" w:hint="eastAsia"/>
                    <w:sz w:val="18"/>
                  </w:rPr>
                  <w:sym w:font="Wingdings" w:char="F0FD"/>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0343504"/>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564454"/>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9386332"/>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78012507"/>
              </w:sdtPr>
              <w:sdtEndPr/>
              <w:sdtContent>
                <w:r w:rsidR="001D79FF">
                  <w:rPr>
                    <w:rFonts w:ascii="MS Mincho" w:eastAsia="MS Mincho" w:hAnsi="MS Mincho" w:cs="MS Mincho" w:hint="eastAsia"/>
                    <w:sz w:val="18"/>
                    <w:szCs w:val="20"/>
                  </w:rPr>
                  <w:sym w:font="Wingdings" w:char="F0FD"/>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18487463"/>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4096155"/>
              </w:sdtPr>
              <w:sdtEndPr/>
              <w:sdtContent>
                <w:sdt>
                  <w:sdtPr>
                    <w:rPr>
                      <w:rFonts w:ascii="Times New Roman" w:hAnsi="Times New Roman" w:cs="Times New Roman"/>
                      <w:sz w:val="18"/>
                    </w:rPr>
                    <w:id w:val="1119105040"/>
                  </w:sdtPr>
                  <w:sdtEndPr/>
                  <w:sdtContent>
                    <w:r w:rsidR="001D79FF" w:rsidRPr="004923F4">
                      <w:rPr>
                        <w:rFonts w:ascii="MS Mincho" w:eastAsia="MS Mincho" w:hAnsi="MS Mincho" w:cs="MS Mincho" w:hint="eastAsia"/>
                        <w:sz w:val="18"/>
                      </w:rPr>
                      <w:t>☐</w:t>
                    </w:r>
                  </w:sdtContent>
                </w:sdt>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1114860"/>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3513031"/>
              </w:sdtPr>
              <w:sdtEndPr/>
              <w:sdtContent>
                <w:r w:rsidR="001D79FF">
                  <w:rPr>
                    <w:rFonts w:ascii="MS Mincho" w:eastAsia="MS Mincho" w:hAnsi="MS Mincho" w:cs="MS Mincho" w:hint="eastAsia"/>
                    <w:sz w:val="18"/>
                  </w:rPr>
                  <w:sym w:font="Wingdings" w:char="F0FD"/>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25410361"/>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4600"/>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587256"/>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2581882"/>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550395"/>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8767046"/>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2820212"/>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66891418"/>
              </w:sdtPr>
              <w:sdtEndPr/>
              <w:sdtContent>
                <w:r w:rsidR="001D79FF">
                  <w:rPr>
                    <w:rFonts w:ascii="MS Mincho" w:eastAsia="MS Mincho" w:hAnsi="MS Mincho" w:cs="MS Mincho" w:hint="eastAsia"/>
                    <w:sz w:val="18"/>
                    <w:szCs w:val="20"/>
                  </w:rPr>
                  <w:sym w:font="Wingdings" w:char="F0FD"/>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50113230"/>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30648338"/>
              </w:sdtPr>
              <w:sdtEndPr/>
              <w:sdtContent>
                <w:r w:rsidR="001D79FF">
                  <w:rPr>
                    <w:rFonts w:ascii="MS Mincho" w:eastAsia="MS Mincho" w:hAnsi="MS Mincho" w:cs="MS Mincho" w:hint="eastAsia"/>
                    <w:sz w:val="18"/>
                    <w:szCs w:val="20"/>
                  </w:rPr>
                  <w:sym w:font="Wingdings" w:char="F0FD"/>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37690644"/>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969484344"/>
              </w:sdtPr>
              <w:sdtEndPr/>
              <w:sdtContent>
                <w:r w:rsidR="001D79FF">
                  <w:rPr>
                    <w:rFonts w:ascii="MS Gothic" w:eastAsia="MS Gothic" w:hAnsi="MS Gothic" w:cs="Times New Roman" w:hint="eastAsia"/>
                    <w:sz w:val="18"/>
                    <w:szCs w:val="20"/>
                  </w:rPr>
                  <w:sym w:font="Wingdings" w:char="F0FD"/>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5853702"/>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973259445"/>
              </w:sdtPr>
              <w:sdtEndPr/>
              <w:sdtContent>
                <w:r w:rsidR="001D79FF">
                  <w:rPr>
                    <w:rFonts w:ascii="MS Gothic" w:eastAsia="MS Gothic" w:hAnsi="MS Gothic" w:cs="Times New Roman" w:hint="eastAsia"/>
                    <w:sz w:val="18"/>
                    <w:szCs w:val="20"/>
                  </w:rPr>
                  <w:sym w:font="Wingdings" w:char="F0FD"/>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5E062C">
              <w:rPr>
                <w:rFonts w:ascii="Times New Roman" w:hAnsi="Times New Roman" w:cs="Times New Roman"/>
                <w:b/>
                <w:sz w:val="18"/>
                <w:szCs w:val="20"/>
              </w:rPr>
              <w:t xml:space="preserve">Novi </w:t>
            </w:r>
            <w:proofErr w:type="spellStart"/>
            <w:r w:rsidRPr="005E062C">
              <w:rPr>
                <w:rFonts w:ascii="Times New Roman" w:hAnsi="Times New Roman" w:cs="Times New Roman"/>
                <w:b/>
                <w:sz w:val="18"/>
                <w:szCs w:val="20"/>
              </w:rPr>
              <w:t>kampus</w:t>
            </w:r>
            <w:proofErr w:type="spellEnd"/>
            <w:r w:rsidRPr="005E062C">
              <w:rPr>
                <w:rFonts w:ascii="Times New Roman" w:hAnsi="Times New Roman" w:cs="Times New Roman"/>
                <w:b/>
                <w:sz w:val="18"/>
                <w:szCs w:val="20"/>
              </w:rPr>
              <w:t xml:space="preserve"> Sveučilišta u Zadru, Ulica dr. Franje Tuđmana 24i, dvorana 12</w:t>
            </w:r>
            <w:r>
              <w:rPr>
                <w:rFonts w:ascii="Times New Roman" w:hAnsi="Times New Roman" w:cs="Times New Roman"/>
                <w:b/>
                <w:sz w:val="18"/>
                <w:szCs w:val="20"/>
              </w:rPr>
              <w:t>1</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2. 10. 2019.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24. 1. 2020.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E213BB" w:rsidRDefault="001D79FF" w:rsidP="00911BE6">
            <w:pPr>
              <w:tabs>
                <w:tab w:val="left" w:pos="1218"/>
              </w:tabs>
              <w:spacing w:before="20" w:after="20"/>
              <w:ind w:firstLine="708"/>
              <w:rPr>
                <w:rFonts w:ascii="Times New Roman" w:hAnsi="Times New Roman" w:cs="Times New Roman"/>
                <w:sz w:val="18"/>
              </w:rPr>
            </w:pPr>
            <w:r w:rsidRPr="00E213BB">
              <w:rPr>
                <w:rFonts w:ascii="Times New Roman" w:hAnsi="Times New Roman" w:cs="Times New Roman"/>
                <w:sz w:val="18"/>
              </w:rPr>
              <w:t xml:space="preserve">Položeni ispiti iz nastavnih predmeta: Uvod u misterij Krista i povijest spasenja </w:t>
            </w:r>
            <w:r>
              <w:rPr>
                <w:rFonts w:ascii="Times New Roman" w:hAnsi="Times New Roman" w:cs="Times New Roman"/>
                <w:sz w:val="18"/>
              </w:rPr>
              <w:t>i</w:t>
            </w:r>
          </w:p>
          <w:p w:rsidR="001D79FF" w:rsidRPr="009947BA" w:rsidRDefault="001D79FF" w:rsidP="00911BE6">
            <w:pPr>
              <w:tabs>
                <w:tab w:val="left" w:pos="1218"/>
              </w:tabs>
              <w:spacing w:before="20" w:after="20"/>
              <w:ind w:firstLine="708"/>
              <w:rPr>
                <w:rFonts w:ascii="Times New Roman" w:hAnsi="Times New Roman" w:cs="Times New Roman"/>
                <w:sz w:val="18"/>
              </w:rPr>
            </w:pPr>
            <w:r w:rsidRPr="00E213BB">
              <w:rPr>
                <w:rFonts w:ascii="Times New Roman" w:hAnsi="Times New Roman" w:cs="Times New Roman"/>
                <w:sz w:val="18"/>
              </w:rPr>
              <w:t xml:space="preserve">                                                            Opći uvod u Sveto pismo</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sc. Elvis </w:t>
            </w:r>
            <w:proofErr w:type="spellStart"/>
            <w:r>
              <w:rPr>
                <w:rFonts w:ascii="Times New Roman" w:hAnsi="Times New Roman" w:cs="Times New Roman"/>
                <w:sz w:val="18"/>
              </w:rPr>
              <w:t>Ražov</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erazov@unizd.hr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0773955"/>
              </w:sdtPr>
              <w:sdtEndPr/>
              <w:sdtContent>
                <w:r w:rsidR="001D79FF">
                  <w:rPr>
                    <w:rFonts w:ascii="MS Gothic" w:eastAsia="MS Gothic" w:hAnsi="MS Gothic" w:cs="Times New Roman" w:hint="eastAsia"/>
                    <w:sz w:val="18"/>
                  </w:rPr>
                  <w:sym w:font="Wingdings" w:char="F0FD"/>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3732152"/>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9245408"/>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3811562"/>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9455782"/>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7968308"/>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5042445"/>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3175894"/>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833163"/>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1452658"/>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E213BB" w:rsidRDefault="001D79FF" w:rsidP="00911BE6">
            <w:pPr>
              <w:tabs>
                <w:tab w:val="left" w:pos="1218"/>
              </w:tabs>
              <w:spacing w:before="20" w:after="20"/>
              <w:rPr>
                <w:rFonts w:ascii="Times New Roman" w:hAnsi="Times New Roman" w:cs="Times New Roman"/>
                <w:sz w:val="18"/>
              </w:rPr>
            </w:pPr>
            <w:r w:rsidRPr="00E213BB">
              <w:rPr>
                <w:rFonts w:ascii="Times New Roman" w:hAnsi="Times New Roman" w:cs="Times New Roman"/>
                <w:sz w:val="18"/>
              </w:rPr>
              <w:t xml:space="preserve">Student će biti u stanju:  </w:t>
            </w:r>
          </w:p>
          <w:p w:rsidR="001D79FF" w:rsidRPr="00E213BB" w:rsidRDefault="001D79FF" w:rsidP="00911BE6">
            <w:pPr>
              <w:tabs>
                <w:tab w:val="left" w:pos="1218"/>
              </w:tabs>
              <w:spacing w:before="20" w:after="20"/>
              <w:rPr>
                <w:rFonts w:ascii="Times New Roman" w:hAnsi="Times New Roman" w:cs="Times New Roman"/>
                <w:sz w:val="18"/>
              </w:rPr>
            </w:pPr>
            <w:r w:rsidRPr="00E213BB">
              <w:rPr>
                <w:rFonts w:ascii="Times New Roman" w:hAnsi="Times New Roman" w:cs="Times New Roman"/>
                <w:sz w:val="18"/>
              </w:rPr>
              <w:t xml:space="preserve">- poznavati i predstaviti bitne odrednice božanske Objave koja ima svoj vrhunac i dovršenje u Isusu Kristu </w:t>
            </w:r>
          </w:p>
          <w:p w:rsidR="001D79FF" w:rsidRPr="00E213BB" w:rsidRDefault="001D79FF" w:rsidP="00911BE6">
            <w:pPr>
              <w:tabs>
                <w:tab w:val="left" w:pos="1218"/>
              </w:tabs>
              <w:spacing w:before="20" w:after="20"/>
              <w:rPr>
                <w:rFonts w:ascii="Times New Roman" w:hAnsi="Times New Roman" w:cs="Times New Roman"/>
                <w:sz w:val="18"/>
              </w:rPr>
            </w:pPr>
            <w:r w:rsidRPr="00E213BB">
              <w:rPr>
                <w:rFonts w:ascii="Times New Roman" w:hAnsi="Times New Roman" w:cs="Times New Roman"/>
                <w:sz w:val="18"/>
              </w:rPr>
              <w:t xml:space="preserve">- analizirati i argumentirano predstaviti specifičnost kršćanske objave u odnosu na objavu u drugim religijama </w:t>
            </w:r>
          </w:p>
          <w:p w:rsidR="001D79FF" w:rsidRPr="00E213BB" w:rsidRDefault="001D79FF" w:rsidP="00911BE6">
            <w:pPr>
              <w:tabs>
                <w:tab w:val="left" w:pos="1218"/>
              </w:tabs>
              <w:spacing w:before="20" w:after="20"/>
              <w:rPr>
                <w:rFonts w:ascii="Times New Roman" w:hAnsi="Times New Roman" w:cs="Times New Roman"/>
                <w:sz w:val="18"/>
              </w:rPr>
            </w:pPr>
            <w:r w:rsidRPr="00E213BB">
              <w:rPr>
                <w:rFonts w:ascii="Times New Roman" w:hAnsi="Times New Roman" w:cs="Times New Roman"/>
                <w:sz w:val="18"/>
              </w:rPr>
              <w:t xml:space="preserve">- interpretirati nauk o Objavi u svijetlu teološke predaje i crkvenih dokumenata </w:t>
            </w:r>
          </w:p>
          <w:p w:rsidR="001D79FF" w:rsidRPr="00E213BB" w:rsidRDefault="001D79FF" w:rsidP="00911BE6">
            <w:pPr>
              <w:tabs>
                <w:tab w:val="left" w:pos="1218"/>
              </w:tabs>
              <w:spacing w:before="20" w:after="20"/>
              <w:rPr>
                <w:rFonts w:ascii="Times New Roman" w:hAnsi="Times New Roman" w:cs="Times New Roman"/>
                <w:sz w:val="18"/>
              </w:rPr>
            </w:pPr>
            <w:r w:rsidRPr="00E213BB">
              <w:rPr>
                <w:rFonts w:ascii="Times New Roman" w:hAnsi="Times New Roman" w:cs="Times New Roman"/>
                <w:sz w:val="18"/>
              </w:rPr>
              <w:t xml:space="preserve">- protumačiti važnost Objave za specifično područje kateheze i duhovnosti </w:t>
            </w:r>
          </w:p>
          <w:p w:rsidR="001D79FF" w:rsidRPr="00B4202A" w:rsidRDefault="001D79FF" w:rsidP="00911BE6">
            <w:pPr>
              <w:tabs>
                <w:tab w:val="left" w:pos="1218"/>
              </w:tabs>
              <w:spacing w:before="20" w:after="20"/>
              <w:rPr>
                <w:rFonts w:ascii="Times New Roman" w:hAnsi="Times New Roman" w:cs="Times New Roman"/>
                <w:sz w:val="18"/>
              </w:rPr>
            </w:pPr>
            <w:r w:rsidRPr="00E213BB">
              <w:rPr>
                <w:rFonts w:ascii="Times New Roman" w:hAnsi="Times New Roman" w:cs="Times New Roman"/>
                <w:sz w:val="18"/>
              </w:rPr>
              <w:t>- argumentirano predstaviti razliku između javne i privatne objave, kao i važnost i vrijednost ukazanja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5E062C" w:rsidRDefault="001D79FF" w:rsidP="00911BE6">
            <w:pPr>
              <w:tabs>
                <w:tab w:val="left" w:pos="1218"/>
              </w:tabs>
              <w:spacing w:before="20" w:after="20"/>
              <w:rPr>
                <w:rFonts w:ascii="Times New Roman" w:hAnsi="Times New Roman" w:cs="Times New Roman"/>
                <w:sz w:val="18"/>
              </w:rPr>
            </w:pPr>
            <w:r w:rsidRPr="005E062C">
              <w:rPr>
                <w:rFonts w:ascii="Times New Roman" w:hAnsi="Times New Roman" w:cs="Times New Roman"/>
                <w:sz w:val="18"/>
              </w:rPr>
              <w:t>- prepoznati i protumačiti teološki pojam objave i događaj Božje objave kao temeljne pretpostavke za razumijevanje ostalih</w:t>
            </w:r>
            <w:r>
              <w:rPr>
                <w:rFonts w:ascii="Times New Roman" w:hAnsi="Times New Roman" w:cs="Times New Roman"/>
                <w:sz w:val="18"/>
              </w:rPr>
              <w:t xml:space="preserve"> </w:t>
            </w:r>
            <w:r w:rsidRPr="005E062C">
              <w:rPr>
                <w:rFonts w:ascii="Times New Roman" w:hAnsi="Times New Roman" w:cs="Times New Roman"/>
                <w:sz w:val="18"/>
              </w:rPr>
              <w:t>teoloških traktata</w:t>
            </w:r>
          </w:p>
          <w:p w:rsidR="001D79FF" w:rsidRPr="005E062C" w:rsidRDefault="001D79FF" w:rsidP="00911BE6">
            <w:pPr>
              <w:tabs>
                <w:tab w:val="left" w:pos="1218"/>
              </w:tabs>
              <w:spacing w:before="20" w:after="20"/>
              <w:rPr>
                <w:rFonts w:ascii="Times New Roman" w:hAnsi="Times New Roman" w:cs="Times New Roman"/>
                <w:sz w:val="18"/>
              </w:rPr>
            </w:pPr>
            <w:r w:rsidRPr="005E062C">
              <w:rPr>
                <w:rFonts w:ascii="Times New Roman" w:hAnsi="Times New Roman" w:cs="Times New Roman"/>
                <w:sz w:val="18"/>
              </w:rPr>
              <w:t xml:space="preserve">- opisati povijesna razdoblja Božjega </w:t>
            </w:r>
            <w:proofErr w:type="spellStart"/>
            <w:r w:rsidRPr="005E062C">
              <w:rPr>
                <w:rFonts w:ascii="Times New Roman" w:hAnsi="Times New Roman" w:cs="Times New Roman"/>
                <w:sz w:val="18"/>
              </w:rPr>
              <w:t>samoobjavljivanja</w:t>
            </w:r>
            <w:proofErr w:type="spellEnd"/>
            <w:r w:rsidRPr="005E062C">
              <w:rPr>
                <w:rFonts w:ascii="Times New Roman" w:hAnsi="Times New Roman" w:cs="Times New Roman"/>
                <w:sz w:val="18"/>
              </w:rPr>
              <w:t xml:space="preserve"> čovjeku koje ima svoj </w:t>
            </w:r>
            <w:r w:rsidRPr="005E062C">
              <w:rPr>
                <w:rFonts w:ascii="Times New Roman" w:hAnsi="Times New Roman" w:cs="Times New Roman"/>
                <w:sz w:val="18"/>
              </w:rPr>
              <w:lastRenderedPageBreak/>
              <w:t>vrhunac u Isusu Kristu, te uočiti bitne značajke i</w:t>
            </w:r>
            <w:r>
              <w:rPr>
                <w:rFonts w:ascii="Times New Roman" w:hAnsi="Times New Roman" w:cs="Times New Roman"/>
                <w:sz w:val="18"/>
              </w:rPr>
              <w:t xml:space="preserve"> </w:t>
            </w:r>
            <w:r w:rsidRPr="005E062C">
              <w:rPr>
                <w:rFonts w:ascii="Times New Roman" w:hAnsi="Times New Roman" w:cs="Times New Roman"/>
                <w:sz w:val="18"/>
              </w:rPr>
              <w:t>posebnosti kršćanske objave</w:t>
            </w:r>
          </w:p>
          <w:p w:rsidR="001D79FF" w:rsidRPr="005E062C" w:rsidRDefault="001D79FF" w:rsidP="00911BE6">
            <w:pPr>
              <w:tabs>
                <w:tab w:val="left" w:pos="1218"/>
              </w:tabs>
              <w:spacing w:before="20" w:after="20"/>
              <w:rPr>
                <w:rFonts w:ascii="Times New Roman" w:hAnsi="Times New Roman" w:cs="Times New Roman"/>
                <w:sz w:val="18"/>
              </w:rPr>
            </w:pPr>
            <w:r w:rsidRPr="005E062C">
              <w:rPr>
                <w:rFonts w:ascii="Times New Roman" w:hAnsi="Times New Roman" w:cs="Times New Roman"/>
                <w:sz w:val="18"/>
              </w:rPr>
              <w:t>- objasniti dinamiku koja se rađa u susretu Boga objavitelja i čovjeka koji je pozvan vjerovati, odnosno vjerom odgovoriti Bogu</w:t>
            </w:r>
          </w:p>
          <w:p w:rsidR="001D79FF" w:rsidRPr="005E062C" w:rsidRDefault="001D79FF" w:rsidP="00911BE6">
            <w:pPr>
              <w:tabs>
                <w:tab w:val="left" w:pos="1218"/>
              </w:tabs>
              <w:spacing w:before="20" w:after="20"/>
              <w:rPr>
                <w:rFonts w:ascii="Times New Roman" w:hAnsi="Times New Roman" w:cs="Times New Roman"/>
                <w:sz w:val="18"/>
              </w:rPr>
            </w:pPr>
            <w:r w:rsidRPr="005E062C">
              <w:rPr>
                <w:rFonts w:ascii="Times New Roman" w:hAnsi="Times New Roman" w:cs="Times New Roman"/>
                <w:sz w:val="18"/>
              </w:rPr>
              <w:t>- interpretirati aktualni nauk o Objavi u svjetlu teološke predaje i crkvenih dokumenata</w:t>
            </w:r>
          </w:p>
          <w:p w:rsidR="001D79FF" w:rsidRPr="00B4202A" w:rsidRDefault="001D79FF" w:rsidP="00911BE6">
            <w:pPr>
              <w:tabs>
                <w:tab w:val="left" w:pos="1218"/>
              </w:tabs>
              <w:spacing w:before="20" w:after="20"/>
              <w:rPr>
                <w:rFonts w:ascii="Times New Roman" w:hAnsi="Times New Roman" w:cs="Times New Roman"/>
                <w:sz w:val="18"/>
              </w:rPr>
            </w:pPr>
            <w:r w:rsidRPr="005E062C">
              <w:rPr>
                <w:rFonts w:ascii="Times New Roman" w:hAnsi="Times New Roman" w:cs="Times New Roman"/>
                <w:sz w:val="18"/>
              </w:rPr>
              <w:t>- razviti otvorenost, objektivni pristup i dijalog s nekršćanskim religijama, te religioznim fenomenima u suvremenom svijetu</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3151950"/>
              </w:sdtPr>
              <w:sdtEndPr/>
              <w:sdtContent>
                <w:r w:rsidR="001D79FF">
                  <w:rPr>
                    <w:rFonts w:ascii="MS Gothic" w:eastAsia="MS Gothic" w:hAnsi="MS Gothic" w:cs="Times New Roman" w:hint="eastAsia"/>
                    <w:sz w:val="18"/>
                  </w:rPr>
                  <w:sym w:font="Wingdings" w:char="F0FD"/>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053099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775690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9632334"/>
              </w:sdtPr>
              <w:sdtEndPr/>
              <w:sdtContent>
                <w:r w:rsidR="001D79FF">
                  <w:rPr>
                    <w:rFonts w:ascii="MS Gothic" w:eastAsia="MS Gothic" w:hAnsi="MS Gothic" w:cs="Times New Roman" w:hint="eastAsia"/>
                    <w:sz w:val="18"/>
                  </w:rPr>
                  <w:sym w:font="Wingdings" w:char="F0FD"/>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185231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422842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859191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0048652"/>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1145263"/>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574449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4873880"/>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6080911"/>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1627195"/>
              </w:sdtPr>
              <w:sdtEndPr/>
              <w:sdtContent>
                <w:r w:rsidR="001D79FF">
                  <w:rPr>
                    <w:rFonts w:ascii="MS Gothic" w:eastAsia="MS Gothic" w:hAnsi="MS Gothic" w:cs="Times New Roman" w:hint="eastAsia"/>
                    <w:sz w:val="18"/>
                  </w:rPr>
                  <w:sym w:font="Wingdings" w:char="F0FD"/>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2499361"/>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r w:rsidR="001D79FF">
              <w:rPr>
                <w:rFonts w:ascii="Times New Roman" w:hAnsi="Times New Roman" w:cs="Times New Roman"/>
                <w:sz w:val="18"/>
              </w:rPr>
              <w:t>aktivno sudjelovanje u raspravama na predavanjima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DE6D53" w:rsidRDefault="001D79FF" w:rsidP="00911BE6">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 xml:space="preserve">Redovito pohađanje nastave.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3920372"/>
              </w:sdtPr>
              <w:sdtEndPr/>
              <w:sdtContent>
                <w:r w:rsidR="001D79FF">
                  <w:rPr>
                    <w:rFonts w:ascii="MS Gothic" w:eastAsia="MS Gothic" w:hAnsi="MS Gothic" w:cs="Times New Roman" w:hint="eastAsia"/>
                    <w:sz w:val="18"/>
                  </w:rPr>
                  <w:sym w:font="Wingdings" w:char="F0FD"/>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451627"/>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32686"/>
              </w:sdtPr>
              <w:sdtEndPr/>
              <w:sdtContent>
                <w:r w:rsidR="001D79FF">
                  <w:rPr>
                    <w:rFonts w:ascii="MS Mincho" w:eastAsia="MS Mincho" w:hAnsi="MS Mincho" w:cs="MS Mincho" w:hint="eastAsia"/>
                    <w:sz w:val="18"/>
                  </w:rPr>
                  <w:sym w:font="Wingdings" w:char="F0FD"/>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R</w:t>
            </w:r>
            <w:r w:rsidRPr="00C74A1F">
              <w:rPr>
                <w:rFonts w:ascii="Times New Roman" w:eastAsia="MS Gothic" w:hAnsi="Times New Roman" w:cs="Times New Roman"/>
                <w:sz w:val="18"/>
              </w:rPr>
              <w:t>azumijevanja naravi i dinamike kršćanske Objave i vjere te poznavanje procesa prenošenja Božje objave.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 Kršćansko razumijevanje objave. Božanska objava kao </w:t>
            </w:r>
            <w:proofErr w:type="spellStart"/>
            <w:r w:rsidRPr="00211204">
              <w:rPr>
                <w:rFonts w:ascii="Times New Roman" w:eastAsia="MS Gothic" w:hAnsi="Times New Roman" w:cs="Times New Roman"/>
                <w:sz w:val="18"/>
              </w:rPr>
              <w:t>trinitarno</w:t>
            </w:r>
            <w:proofErr w:type="spellEnd"/>
            <w:r w:rsidRPr="00211204">
              <w:rPr>
                <w:rFonts w:ascii="Times New Roman" w:eastAsia="MS Gothic" w:hAnsi="Times New Roman" w:cs="Times New Roman"/>
                <w:sz w:val="18"/>
              </w:rPr>
              <w:t xml:space="preserve"> </w:t>
            </w:r>
            <w:proofErr w:type="spellStart"/>
            <w:r w:rsidRPr="00211204">
              <w:rPr>
                <w:rFonts w:ascii="Times New Roman" w:eastAsia="MS Gothic" w:hAnsi="Times New Roman" w:cs="Times New Roman"/>
                <w:sz w:val="18"/>
              </w:rPr>
              <w:t>samoočitovanje</w:t>
            </w:r>
            <w:proofErr w:type="spellEnd"/>
            <w:r w:rsidRPr="00211204">
              <w:rPr>
                <w:rFonts w:ascii="Times New Roman" w:eastAsia="MS Gothic" w:hAnsi="Times New Roman" w:cs="Times New Roman"/>
                <w:sz w:val="18"/>
              </w:rPr>
              <w:t xml:space="preserve">. Novovjekovno poimanje Objave. Prvi </w:t>
            </w:r>
            <w:r>
              <w:rPr>
                <w:rFonts w:ascii="Times New Roman" w:eastAsia="MS Gothic" w:hAnsi="Times New Roman" w:cs="Times New Roman"/>
                <w:sz w:val="18"/>
              </w:rPr>
              <w:t xml:space="preserve">vatikanski koncil. </w:t>
            </w:r>
            <w:r w:rsidRPr="00211204">
              <w:rPr>
                <w:rFonts w:ascii="Times New Roman" w:eastAsia="MS Gothic" w:hAnsi="Times New Roman" w:cs="Times New Roman"/>
                <w:sz w:val="18"/>
              </w:rPr>
              <w:t xml:space="preserve">Smjernice crkvenog učiteljstva.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2. Objava - susret Boga i čovjeka prema shvaćanju II. vatikanskog koncila. Čovjek naslovnik božanske </w:t>
            </w:r>
            <w:proofErr w:type="spellStart"/>
            <w:r w:rsidRPr="00211204">
              <w:rPr>
                <w:rFonts w:ascii="Times New Roman" w:eastAsia="MS Gothic" w:hAnsi="Times New Roman" w:cs="Times New Roman"/>
                <w:sz w:val="18"/>
              </w:rPr>
              <w:t>samoobjave</w:t>
            </w:r>
            <w:proofErr w:type="spellEnd"/>
            <w:r w:rsidRPr="00211204">
              <w:rPr>
                <w:rFonts w:ascii="Times New Roman" w:eastAsia="MS Gothic" w:hAnsi="Times New Roman" w:cs="Times New Roman"/>
                <w:sz w:val="18"/>
              </w:rPr>
              <w:t xml:space="preserve">. Razgraničenja i razjašnjenja prema islamu i židovstvu.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3. Biblijsko utemeljenje Objave. Božja </w:t>
            </w:r>
            <w:proofErr w:type="spellStart"/>
            <w:r w:rsidRPr="00211204">
              <w:rPr>
                <w:rFonts w:ascii="Times New Roman" w:eastAsia="MS Gothic" w:hAnsi="Times New Roman" w:cs="Times New Roman"/>
                <w:sz w:val="18"/>
              </w:rPr>
              <w:t>samoobjava</w:t>
            </w:r>
            <w:proofErr w:type="spellEnd"/>
            <w:r w:rsidRPr="00211204">
              <w:rPr>
                <w:rFonts w:ascii="Times New Roman" w:eastAsia="MS Gothic" w:hAnsi="Times New Roman" w:cs="Times New Roman"/>
                <w:sz w:val="18"/>
              </w:rPr>
              <w:t xml:space="preserve"> u stvaranju svijeta i </w:t>
            </w:r>
            <w:proofErr w:type="spellStart"/>
            <w:r w:rsidRPr="00211204">
              <w:rPr>
                <w:rFonts w:ascii="Times New Roman" w:eastAsia="MS Gothic" w:hAnsi="Times New Roman" w:cs="Times New Roman"/>
                <w:sz w:val="18"/>
              </w:rPr>
              <w:t>izabranju</w:t>
            </w:r>
            <w:proofErr w:type="spellEnd"/>
            <w:r w:rsidRPr="00211204">
              <w:rPr>
                <w:rFonts w:ascii="Times New Roman" w:eastAsia="MS Gothic" w:hAnsi="Times New Roman" w:cs="Times New Roman"/>
                <w:sz w:val="18"/>
              </w:rPr>
              <w:t xml:space="preserve"> Izraela. Božja </w:t>
            </w:r>
            <w:proofErr w:type="spellStart"/>
            <w:r w:rsidRPr="00211204">
              <w:rPr>
                <w:rFonts w:ascii="Times New Roman" w:eastAsia="MS Gothic" w:hAnsi="Times New Roman" w:cs="Times New Roman"/>
                <w:sz w:val="18"/>
              </w:rPr>
              <w:t>samoobjava</w:t>
            </w:r>
            <w:proofErr w:type="spellEnd"/>
            <w:r w:rsidRPr="00211204">
              <w:rPr>
                <w:rFonts w:ascii="Times New Roman" w:eastAsia="MS Gothic" w:hAnsi="Times New Roman" w:cs="Times New Roman"/>
                <w:sz w:val="18"/>
              </w:rPr>
              <w:t xml:space="preserve"> u Isusu Kristu.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4. Mogućnosti i granice teološkog promišljanja o Objavi. Promjena u shvaćanju Objave. Bog kao trajna tajna u moćnoj slavi i kao Gospodar i dovršitelj povijesti.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5. Antropološka važnost Objave. Čovjek stvoren kao slika Božja, otkupljen križem i uskrsnućem Isusa Krista. Bog je ljubav</w:t>
            </w:r>
            <w:r>
              <w:rPr>
                <w:rFonts w:ascii="Times New Roman" w:eastAsia="MS Gothic" w:hAnsi="Times New Roman" w:cs="Times New Roman"/>
                <w:sz w:val="18"/>
              </w:rPr>
              <w:t>.</w:t>
            </w:r>
            <w:r w:rsidRPr="00211204">
              <w:rPr>
                <w:rFonts w:ascii="Times New Roman" w:eastAsia="MS Gothic" w:hAnsi="Times New Roman" w:cs="Times New Roman"/>
                <w:sz w:val="18"/>
              </w:rPr>
              <w:t xml:space="preserv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6. Objava u teološkom promišljanju. Objava kao događaj u povijesti, a živa u Predaji Crkve.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7. Tumačenje Objave kao specifična zadaća učiteljstva, teologije i osjećaja vjere. Razumijevanje i razlikovanje pojmova, </w:t>
            </w:r>
            <w:proofErr w:type="spellStart"/>
            <w:r w:rsidRPr="00211204">
              <w:rPr>
                <w:rFonts w:ascii="Times New Roman" w:eastAsia="MS Gothic" w:hAnsi="Times New Roman" w:cs="Times New Roman"/>
                <w:i/>
                <w:sz w:val="18"/>
              </w:rPr>
              <w:t>sensus</w:t>
            </w:r>
            <w:proofErr w:type="spellEnd"/>
            <w:r w:rsidRPr="00211204">
              <w:rPr>
                <w:rFonts w:ascii="Times New Roman" w:eastAsia="MS Gothic" w:hAnsi="Times New Roman" w:cs="Times New Roman"/>
                <w:i/>
                <w:sz w:val="18"/>
              </w:rPr>
              <w:t xml:space="preserve"> </w:t>
            </w:r>
            <w:proofErr w:type="spellStart"/>
            <w:r w:rsidRPr="00211204">
              <w:rPr>
                <w:rFonts w:ascii="Times New Roman" w:eastAsia="MS Gothic" w:hAnsi="Times New Roman" w:cs="Times New Roman"/>
                <w:i/>
                <w:sz w:val="18"/>
              </w:rPr>
              <w:t>fidei</w:t>
            </w:r>
            <w:proofErr w:type="spellEnd"/>
            <w:r w:rsidRPr="00211204">
              <w:rPr>
                <w:rFonts w:ascii="Times New Roman" w:eastAsia="MS Gothic" w:hAnsi="Times New Roman" w:cs="Times New Roman"/>
                <w:i/>
                <w:sz w:val="18"/>
              </w:rPr>
              <w:t xml:space="preserve">, </w:t>
            </w:r>
            <w:proofErr w:type="spellStart"/>
            <w:r w:rsidRPr="00211204">
              <w:rPr>
                <w:rFonts w:ascii="Times New Roman" w:eastAsia="MS Gothic" w:hAnsi="Times New Roman" w:cs="Times New Roman"/>
                <w:i/>
                <w:sz w:val="18"/>
              </w:rPr>
              <w:t>sensus</w:t>
            </w:r>
            <w:proofErr w:type="spellEnd"/>
            <w:r w:rsidRPr="00211204">
              <w:rPr>
                <w:rFonts w:ascii="Times New Roman" w:eastAsia="MS Gothic" w:hAnsi="Times New Roman" w:cs="Times New Roman"/>
                <w:i/>
                <w:sz w:val="18"/>
              </w:rPr>
              <w:t xml:space="preserve"> </w:t>
            </w:r>
            <w:proofErr w:type="spellStart"/>
            <w:r w:rsidRPr="00211204">
              <w:rPr>
                <w:rFonts w:ascii="Times New Roman" w:eastAsia="MS Gothic" w:hAnsi="Times New Roman" w:cs="Times New Roman"/>
                <w:i/>
                <w:sz w:val="18"/>
              </w:rPr>
              <w:t>fidelium</w:t>
            </w:r>
            <w:proofErr w:type="spellEnd"/>
            <w:r w:rsidRPr="00211204">
              <w:rPr>
                <w:rFonts w:ascii="Times New Roman" w:eastAsia="MS Gothic" w:hAnsi="Times New Roman" w:cs="Times New Roman"/>
                <w:i/>
                <w:sz w:val="18"/>
              </w:rPr>
              <w:t xml:space="preserve"> i </w:t>
            </w:r>
            <w:proofErr w:type="spellStart"/>
            <w:r w:rsidRPr="00211204">
              <w:rPr>
                <w:rFonts w:ascii="Times New Roman" w:eastAsia="MS Gothic" w:hAnsi="Times New Roman" w:cs="Times New Roman"/>
                <w:i/>
                <w:sz w:val="18"/>
              </w:rPr>
              <w:t>consensus</w:t>
            </w:r>
            <w:proofErr w:type="spellEnd"/>
            <w:r w:rsidRPr="00211204">
              <w:rPr>
                <w:rFonts w:ascii="Times New Roman" w:eastAsia="MS Gothic" w:hAnsi="Times New Roman" w:cs="Times New Roman"/>
                <w:i/>
                <w:sz w:val="18"/>
              </w:rPr>
              <w:t xml:space="preserve"> </w:t>
            </w:r>
            <w:proofErr w:type="spellStart"/>
            <w:r w:rsidRPr="00211204">
              <w:rPr>
                <w:rFonts w:ascii="Times New Roman" w:eastAsia="MS Gothic" w:hAnsi="Times New Roman" w:cs="Times New Roman"/>
                <w:i/>
                <w:sz w:val="18"/>
              </w:rPr>
              <w:t>fidei</w:t>
            </w:r>
            <w:proofErr w:type="spellEnd"/>
            <w:r w:rsidRPr="00211204">
              <w:rPr>
                <w:rFonts w:ascii="Times New Roman" w:eastAsia="MS Gothic" w:hAnsi="Times New Roman" w:cs="Times New Roman"/>
                <w:sz w:val="18"/>
              </w:rPr>
              <w:t xml:space="preserv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8. Božanska objava u kritičkom stavu prema Crkvi i svijetu. Božanska Objava kao konkretno-povijesni </w:t>
            </w:r>
            <w:proofErr w:type="spellStart"/>
            <w:r w:rsidRPr="00211204">
              <w:rPr>
                <w:rFonts w:ascii="Times New Roman" w:eastAsia="MS Gothic" w:hAnsi="Times New Roman" w:cs="Times New Roman"/>
                <w:sz w:val="18"/>
              </w:rPr>
              <w:t>spasenjski</w:t>
            </w:r>
            <w:proofErr w:type="spellEnd"/>
            <w:r w:rsidRPr="00211204">
              <w:rPr>
                <w:rFonts w:ascii="Times New Roman" w:eastAsia="MS Gothic" w:hAnsi="Times New Roman" w:cs="Times New Roman"/>
                <w:sz w:val="18"/>
              </w:rPr>
              <w:t xml:space="preserve"> događaj.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9. Biblija </w:t>
            </w:r>
            <w:r>
              <w:rPr>
                <w:rFonts w:ascii="Times New Roman" w:eastAsia="MS Gothic" w:hAnsi="Times New Roman" w:cs="Times New Roman"/>
                <w:sz w:val="18"/>
              </w:rPr>
              <w:t>–</w:t>
            </w:r>
            <w:r w:rsidRPr="00211204">
              <w:rPr>
                <w:rFonts w:ascii="Times New Roman" w:eastAsia="MS Gothic" w:hAnsi="Times New Roman" w:cs="Times New Roman"/>
                <w:sz w:val="18"/>
              </w:rPr>
              <w:t xml:space="preserve"> nadahnuto Sveto pismo. Nauk o nadahnuću. Problematika nastanka kanona Pisma. Razvoj do kasnog srednjeg vijeka.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10. Razvoj do II. vatikanskog sabora.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11. II. vatikanski sabor o nadahnuću. Doprinos I. vatikanskog sabora, papinskih enciklika, </w:t>
            </w:r>
            <w:proofErr w:type="spellStart"/>
            <w:r w:rsidRPr="00211204">
              <w:rPr>
                <w:rFonts w:ascii="Times New Roman" w:eastAsia="MS Gothic" w:hAnsi="Times New Roman" w:cs="Times New Roman"/>
                <w:sz w:val="18"/>
              </w:rPr>
              <w:t>novoskolastičke</w:t>
            </w:r>
            <w:proofErr w:type="spellEnd"/>
            <w:r w:rsidRPr="00211204">
              <w:rPr>
                <w:rFonts w:ascii="Times New Roman" w:eastAsia="MS Gothic" w:hAnsi="Times New Roman" w:cs="Times New Roman"/>
                <w:sz w:val="18"/>
              </w:rPr>
              <w:t xml:space="preserve"> teologije, "</w:t>
            </w:r>
            <w:proofErr w:type="spellStart"/>
            <w:r w:rsidRPr="00211204">
              <w:rPr>
                <w:rFonts w:ascii="Times New Roman" w:eastAsia="MS Gothic" w:hAnsi="Times New Roman" w:cs="Times New Roman"/>
                <w:sz w:val="18"/>
              </w:rPr>
              <w:t>Nouvelle</w:t>
            </w:r>
            <w:proofErr w:type="spellEnd"/>
            <w:r w:rsidRPr="00211204">
              <w:rPr>
                <w:rFonts w:ascii="Times New Roman" w:eastAsia="MS Gothic" w:hAnsi="Times New Roman" w:cs="Times New Roman"/>
                <w:sz w:val="18"/>
              </w:rPr>
              <w:t xml:space="preserve"> </w:t>
            </w:r>
            <w:proofErr w:type="spellStart"/>
            <w:r w:rsidRPr="00211204">
              <w:rPr>
                <w:rFonts w:ascii="Times New Roman" w:eastAsia="MS Gothic" w:hAnsi="Times New Roman" w:cs="Times New Roman"/>
                <w:sz w:val="18"/>
              </w:rPr>
              <w:t>Théologie</w:t>
            </w:r>
            <w:proofErr w:type="spellEnd"/>
            <w:r w:rsidRPr="00211204">
              <w:rPr>
                <w:rFonts w:ascii="Times New Roman" w:eastAsia="MS Gothic" w:hAnsi="Times New Roman" w:cs="Times New Roman"/>
                <w:sz w:val="18"/>
              </w:rPr>
              <w:t xml:space="preserve">" i Karla </w:t>
            </w:r>
            <w:proofErr w:type="spellStart"/>
            <w:r w:rsidRPr="00211204">
              <w:rPr>
                <w:rFonts w:ascii="Times New Roman" w:eastAsia="MS Gothic" w:hAnsi="Times New Roman" w:cs="Times New Roman"/>
                <w:sz w:val="18"/>
              </w:rPr>
              <w:t>Rahnera</w:t>
            </w:r>
            <w:proofErr w:type="spellEnd"/>
            <w:r w:rsidRPr="00211204">
              <w:rPr>
                <w:rFonts w:ascii="Times New Roman" w:eastAsia="MS Gothic" w:hAnsi="Times New Roman" w:cs="Times New Roman"/>
                <w:sz w:val="18"/>
              </w:rPr>
              <w:t xml:space="preserv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12. Dogmatska konstitucija "Dei </w:t>
            </w:r>
            <w:proofErr w:type="spellStart"/>
            <w:r w:rsidRPr="00211204">
              <w:rPr>
                <w:rFonts w:ascii="Times New Roman" w:eastAsia="MS Gothic" w:hAnsi="Times New Roman" w:cs="Times New Roman"/>
                <w:sz w:val="18"/>
              </w:rPr>
              <w:t>Verbum</w:t>
            </w:r>
            <w:proofErr w:type="spellEnd"/>
            <w:r w:rsidRPr="00211204">
              <w:rPr>
                <w:rFonts w:ascii="Times New Roman" w:eastAsia="MS Gothic" w:hAnsi="Times New Roman" w:cs="Times New Roman"/>
                <w:sz w:val="18"/>
              </w:rPr>
              <w:t xml:space="preserve">" o nadahnuću. Implikacije i posljedice.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13. Iskustvo božanske Objave u Bibliji. Objava kao </w:t>
            </w:r>
            <w:proofErr w:type="spellStart"/>
            <w:r w:rsidRPr="00211204">
              <w:rPr>
                <w:rFonts w:ascii="Times New Roman" w:eastAsia="MS Gothic" w:hAnsi="Times New Roman" w:cs="Times New Roman"/>
                <w:sz w:val="18"/>
              </w:rPr>
              <w:t>Izraelovo</w:t>
            </w:r>
            <w:proofErr w:type="spellEnd"/>
            <w:r w:rsidRPr="00211204">
              <w:rPr>
                <w:rFonts w:ascii="Times New Roman" w:eastAsia="MS Gothic" w:hAnsi="Times New Roman" w:cs="Times New Roman"/>
                <w:sz w:val="18"/>
              </w:rPr>
              <w:t xml:space="preserve"> iskustvo Boga u Starom zavjetu.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14. Objava kao iskustvo Boga u Isusu Kristu u Novom zavjetu. Biblija </w:t>
            </w:r>
            <w:r>
              <w:rPr>
                <w:rFonts w:ascii="Times New Roman" w:eastAsia="MS Gothic" w:hAnsi="Times New Roman" w:cs="Times New Roman"/>
                <w:sz w:val="18"/>
              </w:rPr>
              <w:t>–</w:t>
            </w:r>
            <w:r w:rsidRPr="00211204">
              <w:rPr>
                <w:rFonts w:ascii="Times New Roman" w:eastAsia="MS Gothic" w:hAnsi="Times New Roman" w:cs="Times New Roman"/>
                <w:sz w:val="18"/>
              </w:rPr>
              <w:t xml:space="preserve"> riječ Božja.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15. Značenje Predaje odnosno Tradicije i teološki obzor razumijevanja.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16. Temelj, elementi i nositelji Predaje.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17. Učiteljstvo kao nositelj Predaje, teologija i narod Božji i njegov </w:t>
            </w:r>
            <w:proofErr w:type="spellStart"/>
            <w:r w:rsidRPr="00211204">
              <w:rPr>
                <w:rFonts w:ascii="Times New Roman" w:eastAsia="MS Gothic" w:hAnsi="Times New Roman" w:cs="Times New Roman"/>
                <w:i/>
                <w:sz w:val="18"/>
              </w:rPr>
              <w:t>sensus</w:t>
            </w:r>
            <w:proofErr w:type="spellEnd"/>
            <w:r w:rsidRPr="00211204">
              <w:rPr>
                <w:rFonts w:ascii="Times New Roman" w:eastAsia="MS Gothic" w:hAnsi="Times New Roman" w:cs="Times New Roman"/>
                <w:i/>
                <w:sz w:val="18"/>
              </w:rPr>
              <w:t xml:space="preserve"> </w:t>
            </w:r>
            <w:proofErr w:type="spellStart"/>
            <w:r w:rsidRPr="00211204">
              <w:rPr>
                <w:rFonts w:ascii="Times New Roman" w:eastAsia="MS Gothic" w:hAnsi="Times New Roman" w:cs="Times New Roman"/>
                <w:i/>
                <w:sz w:val="18"/>
              </w:rPr>
              <w:t>fidelium</w:t>
            </w:r>
            <w:proofErr w:type="spellEnd"/>
            <w:r w:rsidRPr="00211204">
              <w:rPr>
                <w:rFonts w:ascii="Times New Roman" w:eastAsia="MS Gothic" w:hAnsi="Times New Roman" w:cs="Times New Roman"/>
                <w:sz w:val="18"/>
              </w:rPr>
              <w:t xml:space="preserve">.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18. Biblijske i povijesne dimenzije Predaje. Teološke refleksije i oblici u crkvenoj predaji od </w:t>
            </w:r>
            <w:proofErr w:type="spellStart"/>
            <w:r w:rsidRPr="00211204">
              <w:rPr>
                <w:rFonts w:ascii="Times New Roman" w:eastAsia="MS Gothic" w:hAnsi="Times New Roman" w:cs="Times New Roman"/>
                <w:sz w:val="18"/>
              </w:rPr>
              <w:t>otačkoga</w:t>
            </w:r>
            <w:proofErr w:type="spellEnd"/>
            <w:r w:rsidRPr="00211204">
              <w:rPr>
                <w:rFonts w:ascii="Times New Roman" w:eastAsia="MS Gothic" w:hAnsi="Times New Roman" w:cs="Times New Roman"/>
                <w:sz w:val="18"/>
              </w:rPr>
              <w:t xml:space="preserve"> doba do rane skolastike i Tome Akvinskog.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19. Smjernice crkvenog učiteljstva o Predaji: Od Tridentskog do II. vatikanskog koncila.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20. Drugi vatikanski koncil i koncilski teolozi o Predaji.  </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21. Javna i privatna objava.  </w:t>
            </w:r>
          </w:p>
          <w:p w:rsidR="001D79FF"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22. Ukazanja. Važnost, vrijednost i obvezatnost vjere u ukazanja.</w:t>
            </w:r>
          </w:p>
          <w:p w:rsidR="001D79FF" w:rsidRDefault="001D79FF" w:rsidP="00911BE6">
            <w:pPr>
              <w:tabs>
                <w:tab w:val="left" w:pos="1218"/>
              </w:tabs>
              <w:spacing w:before="20" w:after="20"/>
              <w:rPr>
                <w:rFonts w:ascii="Times New Roman" w:eastAsia="MS Gothic" w:hAnsi="Times New Roman" w:cs="Times New Roman"/>
                <w:sz w:val="18"/>
              </w:rPr>
            </w:pPr>
          </w:p>
          <w:p w:rsidR="001D79FF" w:rsidRPr="00DE6D53" w:rsidRDefault="001D79FF" w:rsidP="00911BE6">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Pr="00211204" w:rsidRDefault="001D79FF" w:rsidP="00911BE6">
            <w:pPr>
              <w:tabs>
                <w:tab w:val="left" w:pos="1218"/>
              </w:tabs>
              <w:spacing w:before="20" w:after="20"/>
              <w:rPr>
                <w:rFonts w:ascii="Times New Roman" w:eastAsia="MS Gothic" w:hAnsi="Times New Roman" w:cs="Times New Roman"/>
                <w:sz w:val="18"/>
              </w:rPr>
            </w:pPr>
            <w:proofErr w:type="spellStart"/>
            <w:r w:rsidRPr="00211204">
              <w:rPr>
                <w:rFonts w:ascii="Times New Roman" w:eastAsia="MS Gothic" w:hAnsi="Times New Roman" w:cs="Times New Roman"/>
                <w:sz w:val="18"/>
              </w:rPr>
              <w:t>Knoch</w:t>
            </w:r>
            <w:proofErr w:type="spellEnd"/>
            <w:r w:rsidRPr="00211204">
              <w:rPr>
                <w:rFonts w:ascii="Times New Roman" w:eastAsia="MS Gothic" w:hAnsi="Times New Roman" w:cs="Times New Roman"/>
                <w:sz w:val="18"/>
              </w:rPr>
              <w:t>, W., Bog traži čovjeka. Objava, Pismo, Predaja, KS, Zagreb, 2001.</w:t>
            </w:r>
          </w:p>
          <w:p w:rsidR="001D79FF" w:rsidRPr="00211204"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 xml:space="preserve">Moro, D., Objava, objave i ukazanja, u: Crkva u svijetu, Zbornik radova XII. Teološkog simpozija, N. A. Ančić – N. </w:t>
            </w:r>
            <w:proofErr w:type="spellStart"/>
            <w:r w:rsidRPr="00211204">
              <w:rPr>
                <w:rFonts w:ascii="Times New Roman" w:eastAsia="MS Gothic" w:hAnsi="Times New Roman" w:cs="Times New Roman"/>
                <w:sz w:val="18"/>
              </w:rPr>
              <w:t>Bižaca</w:t>
            </w:r>
            <w:proofErr w:type="spellEnd"/>
            <w:r w:rsidRPr="00211204">
              <w:rPr>
                <w:rFonts w:ascii="Times New Roman" w:eastAsia="MS Gothic" w:hAnsi="Times New Roman" w:cs="Times New Roman"/>
                <w:sz w:val="18"/>
              </w:rPr>
              <w:t xml:space="preserve"> (</w:t>
            </w:r>
            <w:proofErr w:type="spellStart"/>
            <w:r w:rsidRPr="00211204">
              <w:rPr>
                <w:rFonts w:ascii="Times New Roman" w:eastAsia="MS Gothic" w:hAnsi="Times New Roman" w:cs="Times New Roman"/>
                <w:sz w:val="18"/>
              </w:rPr>
              <w:t>ur</w:t>
            </w:r>
            <w:proofErr w:type="spellEnd"/>
            <w:r w:rsidRPr="00211204">
              <w:rPr>
                <w:rFonts w:ascii="Times New Roman" w:eastAsia="MS Gothic" w:hAnsi="Times New Roman" w:cs="Times New Roman"/>
                <w:sz w:val="18"/>
              </w:rPr>
              <w:t>.), Split, 2007., 127-142.</w:t>
            </w:r>
          </w:p>
          <w:p w:rsidR="001D79FF" w:rsidRPr="009947BA" w:rsidRDefault="001D79FF" w:rsidP="00911BE6">
            <w:pPr>
              <w:tabs>
                <w:tab w:val="left" w:pos="1218"/>
              </w:tabs>
              <w:spacing w:before="20" w:after="20"/>
              <w:rPr>
                <w:rFonts w:ascii="Times New Roman" w:eastAsia="MS Gothic" w:hAnsi="Times New Roman" w:cs="Times New Roman"/>
                <w:sz w:val="18"/>
              </w:rPr>
            </w:pPr>
            <w:r w:rsidRPr="00211204">
              <w:rPr>
                <w:rFonts w:ascii="Times New Roman" w:eastAsia="MS Gothic" w:hAnsi="Times New Roman" w:cs="Times New Roman"/>
                <w:sz w:val="18"/>
              </w:rPr>
              <w:t>Schneider, A., Putovi Božje objave, FTI, Zagreb, 2008.</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Dodatna literatura </w:t>
            </w:r>
          </w:p>
        </w:tc>
        <w:tc>
          <w:tcPr>
            <w:tcW w:w="7487" w:type="dxa"/>
            <w:gridSpan w:val="30"/>
          </w:tcPr>
          <w:p w:rsidR="001D79FF" w:rsidRPr="00211204" w:rsidRDefault="001D79FF" w:rsidP="00911BE6">
            <w:pPr>
              <w:tabs>
                <w:tab w:val="left" w:pos="1218"/>
              </w:tabs>
              <w:spacing w:before="20" w:after="20"/>
              <w:rPr>
                <w:rFonts w:ascii="Times New Roman" w:eastAsia="MS Gothic" w:hAnsi="Times New Roman" w:cs="Times New Roman"/>
                <w:sz w:val="18"/>
              </w:rPr>
            </w:pPr>
            <w:proofErr w:type="spellStart"/>
            <w:r w:rsidRPr="00211204">
              <w:rPr>
                <w:rFonts w:ascii="Times New Roman" w:eastAsia="MS Gothic" w:hAnsi="Times New Roman" w:cs="Times New Roman"/>
                <w:sz w:val="18"/>
              </w:rPr>
              <w:t>Kresina</w:t>
            </w:r>
            <w:proofErr w:type="spellEnd"/>
            <w:r w:rsidRPr="00211204">
              <w:rPr>
                <w:rFonts w:ascii="Times New Roman" w:eastAsia="MS Gothic" w:hAnsi="Times New Roman" w:cs="Times New Roman"/>
                <w:sz w:val="18"/>
              </w:rPr>
              <w:t xml:space="preserve">, A. - Rupčić, </w:t>
            </w:r>
            <w:proofErr w:type="spellStart"/>
            <w:r w:rsidRPr="00211204">
              <w:rPr>
                <w:rFonts w:ascii="Times New Roman" w:eastAsia="MS Gothic" w:hAnsi="Times New Roman" w:cs="Times New Roman"/>
                <w:sz w:val="18"/>
              </w:rPr>
              <w:t>Lj</w:t>
            </w:r>
            <w:proofErr w:type="spellEnd"/>
            <w:r w:rsidRPr="00211204">
              <w:rPr>
                <w:rFonts w:ascii="Times New Roman" w:eastAsia="MS Gothic" w:hAnsi="Times New Roman" w:cs="Times New Roman"/>
                <w:sz w:val="18"/>
              </w:rPr>
              <w:t xml:space="preserve">. - Škrinjar, A., Komentar Dogmatske konstitucije o božanskoj objavi Dei </w:t>
            </w:r>
            <w:proofErr w:type="spellStart"/>
            <w:r w:rsidRPr="00211204">
              <w:rPr>
                <w:rFonts w:ascii="Times New Roman" w:eastAsia="MS Gothic" w:hAnsi="Times New Roman" w:cs="Times New Roman"/>
                <w:sz w:val="18"/>
              </w:rPr>
              <w:t>Verbum</w:t>
            </w:r>
            <w:proofErr w:type="spellEnd"/>
            <w:r w:rsidRPr="00211204">
              <w:rPr>
                <w:rFonts w:ascii="Times New Roman" w:eastAsia="MS Gothic" w:hAnsi="Times New Roman" w:cs="Times New Roman"/>
                <w:sz w:val="18"/>
              </w:rPr>
              <w:t xml:space="preserve">, FTI, Zagreb, 1981. </w:t>
            </w:r>
          </w:p>
          <w:p w:rsidR="001D79FF" w:rsidRPr="009947BA" w:rsidRDefault="001D79FF" w:rsidP="00911BE6">
            <w:pPr>
              <w:tabs>
                <w:tab w:val="left" w:pos="1218"/>
              </w:tabs>
              <w:spacing w:before="20" w:after="20"/>
              <w:rPr>
                <w:rFonts w:ascii="Times New Roman" w:eastAsia="MS Gothic" w:hAnsi="Times New Roman" w:cs="Times New Roman"/>
                <w:sz w:val="18"/>
              </w:rPr>
            </w:pPr>
            <w:proofErr w:type="spellStart"/>
            <w:r w:rsidRPr="00211204">
              <w:rPr>
                <w:rFonts w:ascii="Times New Roman" w:eastAsia="MS Gothic" w:hAnsi="Times New Roman" w:cs="Times New Roman"/>
                <w:sz w:val="18"/>
              </w:rPr>
              <w:t>Waldenfels</w:t>
            </w:r>
            <w:proofErr w:type="spellEnd"/>
            <w:r w:rsidRPr="00211204">
              <w:rPr>
                <w:rFonts w:ascii="Times New Roman" w:eastAsia="MS Gothic" w:hAnsi="Times New Roman" w:cs="Times New Roman"/>
                <w:sz w:val="18"/>
              </w:rPr>
              <w:t>, H., Kontekstualna fundamentalna teologija, Đakovo, 1995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AE54EE">
              <w:rPr>
                <w:rFonts w:ascii="Times New Roman" w:eastAsia="MS Gothic" w:hAnsi="Times New Roman" w:cs="Times New Roman"/>
                <w:sz w:val="18"/>
              </w:rPr>
              <w:t>hrcak.srce.hr</w:t>
            </w: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6657130"/>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7290072"/>
              </w:sdtPr>
              <w:sdtEndPr/>
              <w:sdtContent>
                <w:r w:rsidR="001D79FF">
                  <w:rPr>
                    <w:rFonts w:ascii="MS Gothic" w:eastAsia="MS Gothic" w:hAnsi="MS Gothic" w:cs="Times New Roman" w:hint="eastAsia"/>
                    <w:sz w:val="18"/>
                  </w:rPr>
                  <w:sym w:font="Wingdings" w:char="F0FD"/>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189347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37382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828021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2569545"/>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4081921"/>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97138846"/>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225549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7253651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w:t>
            </w:r>
            <w:r w:rsidRPr="00B7307A">
              <w:rPr>
                <w:rFonts w:ascii="Times New Roman" w:eastAsia="MS Gothic" w:hAnsi="Times New Roman" w:cs="Times New Roman"/>
                <w:sz w:val="18"/>
              </w:rPr>
              <w:t>%</w:t>
            </w:r>
            <w:r>
              <w:rPr>
                <w:rFonts w:ascii="Times New Roman" w:eastAsia="MS Gothic" w:hAnsi="Times New Roman" w:cs="Times New Roman"/>
                <w:sz w:val="18"/>
              </w:rPr>
              <w:t xml:space="preserve"> aktivno sudjelovanje na nastavi,</w:t>
            </w:r>
          </w:p>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70</w:t>
            </w:r>
            <w:r w:rsidRPr="00B7307A">
              <w:rPr>
                <w:rFonts w:ascii="Times New Roman" w:eastAsia="MS Gothic" w:hAnsi="Times New Roman" w:cs="Times New Roman"/>
                <w:sz w:val="18"/>
              </w:rPr>
              <w:t>%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20</w:t>
            </w:r>
            <w:r w:rsidRPr="00B7307A">
              <w:rPr>
                <w:rFonts w:ascii="Times New Roman" w:eastAsia="MS Gothic" w:hAnsi="Times New Roman" w:cs="Times New Roman"/>
                <w:sz w:val="18"/>
              </w:rPr>
              <w:t>%</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40</w:t>
            </w:r>
            <w:r w:rsidRPr="00B7307A">
              <w:rPr>
                <w:rFonts w:ascii="Times New Roman" w:eastAsia="MS Gothic" w:hAnsi="Times New Roman" w:cs="Times New Roman"/>
                <w:sz w:val="18"/>
              </w:rPr>
              <w:t>%</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w:t>
            </w:r>
            <w:r w:rsidRPr="00B7307A">
              <w:rPr>
                <w:rFonts w:ascii="Times New Roman" w:eastAsia="MS Gothic" w:hAnsi="Times New Roman" w:cs="Times New Roman"/>
                <w:sz w:val="18"/>
              </w:rPr>
              <w:t>%</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r w:rsidRPr="00B7307A">
              <w:rPr>
                <w:rFonts w:ascii="Times New Roman" w:eastAsia="MS Gothic" w:hAnsi="Times New Roman" w:cs="Times New Roman"/>
                <w:sz w:val="18"/>
              </w:rPr>
              <w:t>%</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100</w:t>
            </w:r>
            <w:r w:rsidRPr="00B7307A">
              <w:rPr>
                <w:rFonts w:ascii="Times New Roman" w:eastAsia="MS Gothic" w:hAnsi="Times New Roman" w:cs="Times New Roman"/>
                <w:sz w:val="18"/>
              </w:rPr>
              <w:t>%</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8885805"/>
              </w:sdtPr>
              <w:sdtEndPr/>
              <w:sdtContent>
                <w:r w:rsidR="001D79FF">
                  <w:rPr>
                    <w:rFonts w:ascii="MS Gothic" w:eastAsia="MS Gothic" w:hAnsi="MS Gothic" w:cs="Times New Roman" w:hint="eastAsia"/>
                    <w:sz w:val="18"/>
                  </w:rPr>
                  <w:sym w:font="Wingdings" w:char="F0FD"/>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8071123"/>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2085361"/>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2438394"/>
              </w:sdtPr>
              <w:sdtEndPr/>
              <w:sdtContent>
                <w:r w:rsidR="001D79FF">
                  <w:rPr>
                    <w:rFonts w:ascii="MS Gothic" w:eastAsia="MS Gothic" w:hAnsi="MS Gothic" w:cs="Times New Roman" w:hint="eastAsia"/>
                    <w:sz w:val="18"/>
                  </w:rPr>
                  <w:sym w:font="Wingdings" w:char="F0FD"/>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8370408"/>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5"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5"/>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METODOLOGIJA ZNANSTVENOG RADA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3</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6096910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231249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1439283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29502183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6018928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3577120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210584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841068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17780260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333477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5244912"/>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449914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095742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054677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lastRenderedPageBreak/>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4755730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229092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5577588"/>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434007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463261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810058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467482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924884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073012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482291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113608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248028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9195409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35969915"/>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99900701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55454100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57771988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5465466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77408729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Novi </w:t>
            </w:r>
            <w:proofErr w:type="spellStart"/>
            <w:r>
              <w:rPr>
                <w:rFonts w:ascii="Times New Roman" w:hAnsi="Times New Roman" w:cs="Times New Roman"/>
                <w:b/>
                <w:sz w:val="18"/>
                <w:szCs w:val="20"/>
              </w:rPr>
              <w:t>kampus</w:t>
            </w:r>
            <w:proofErr w:type="spellEnd"/>
            <w:r>
              <w:rPr>
                <w:rFonts w:ascii="Times New Roman" w:hAnsi="Times New Roman" w:cs="Times New Roman"/>
                <w:b/>
                <w:sz w:val="18"/>
                <w:szCs w:val="20"/>
              </w:rPr>
              <w:t>, ul. dr. Franje Tuđmana 24i, dvorana 121</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3. 10. 2019.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22. 1. 2020.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Doc.dr</w:t>
            </w:r>
            <w:proofErr w:type="spellEnd"/>
            <w:r>
              <w:rPr>
                <w:rFonts w:ascii="Times New Roman" w:hAnsi="Times New Roman" w:cs="Times New Roman"/>
                <w:sz w:val="18"/>
              </w:rPr>
              <w:t>. sc. Zdenko Dundović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zdundovic@unizd.hr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4041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07573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91250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042248"/>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000372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838884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283637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252797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575956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172088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8B6FBA"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8B6FBA">
              <w:rPr>
                <w:rFonts w:ascii="Times New Roman" w:eastAsia="Times New Roman" w:hAnsi="Times New Roman" w:cs="Times New Roman"/>
                <w:color w:val="000000"/>
                <w:sz w:val="20"/>
                <w:szCs w:val="20"/>
              </w:rPr>
              <w:t>Nakon uspješno završenog kolegija student će moći:</w:t>
            </w:r>
          </w:p>
          <w:p w:rsidR="001D79FF" w:rsidRPr="008B6FBA"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8B6FBA">
              <w:rPr>
                <w:rFonts w:ascii="Times New Roman" w:eastAsia="Times New Roman" w:hAnsi="Times New Roman" w:cs="Times New Roman"/>
                <w:color w:val="000000"/>
                <w:sz w:val="20"/>
                <w:szCs w:val="20"/>
              </w:rPr>
              <w:t>- Shvatiti i primijeniti osnovne postupke koji su potrebni za pisanje seminarskog ili diplomskog rada od izbora literature, prenošenja na kartice sadržaja do gotovog teksta.</w:t>
            </w:r>
          </w:p>
          <w:p w:rsidR="001D79FF" w:rsidRPr="008B6FBA"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8B6FBA">
              <w:rPr>
                <w:rFonts w:ascii="Times New Roman" w:eastAsia="Times New Roman" w:hAnsi="Times New Roman" w:cs="Times New Roman"/>
                <w:color w:val="000000"/>
                <w:sz w:val="20"/>
                <w:szCs w:val="20"/>
              </w:rPr>
              <w:t>- Ispravno se služiti izvorima i literaturom.</w:t>
            </w:r>
          </w:p>
          <w:p w:rsidR="001D79FF" w:rsidRPr="008B6FBA"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8B6FBA">
              <w:rPr>
                <w:rFonts w:ascii="Times New Roman" w:eastAsia="Times New Roman" w:hAnsi="Times New Roman" w:cs="Times New Roman"/>
                <w:color w:val="000000"/>
                <w:sz w:val="20"/>
                <w:szCs w:val="20"/>
              </w:rPr>
              <w:t>- Moći predstaviti svoje istraživanje.</w:t>
            </w:r>
          </w:p>
          <w:p w:rsidR="001D79FF" w:rsidRPr="008B6FBA" w:rsidRDefault="001D79FF" w:rsidP="00911BE6">
            <w:pPr>
              <w:widowControl w:val="0"/>
              <w:autoSpaceDE w:val="0"/>
              <w:autoSpaceDN w:val="0"/>
              <w:adjustRightInd w:val="0"/>
              <w:rPr>
                <w:rFonts w:ascii="Times New Roman" w:eastAsia="MS Mincho" w:hAnsi="Times New Roman" w:cs="Times New Roman"/>
                <w:sz w:val="20"/>
                <w:szCs w:val="20"/>
              </w:rPr>
            </w:pPr>
            <w:r w:rsidRPr="008B6FBA">
              <w:rPr>
                <w:rFonts w:ascii="Times New Roman" w:eastAsia="Times New Roman" w:hAnsi="Times New Roman" w:cs="Times New Roman"/>
                <w:color w:val="000000"/>
                <w:sz w:val="20"/>
                <w:szCs w:val="20"/>
              </w:rPr>
              <w:t>- Znati ispravno vrednovati različita znanstvena mišljenja i iz njih izvući sintezu. - Moći koristiti ispravno pisanje bilješki, postaviti strukturu rada i ravnotežu među pojedinim cjelinama kao i ravnotežu između citiranja i vlastitog razmišljanja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Demonstracija teoretskog i praktičnog znanja o znanstvenoj obradi pojedine teme na području društvenih i humanističkih znanosti. Znanstveno promišljanje, istraživanje i pisanje znanstvenoga rada.</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56069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058186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839719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556240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851154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034193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65547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028137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416609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682666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799930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251687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49006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906334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8B6FBA" w:rsidRDefault="001D79FF" w:rsidP="00911BE6">
            <w:pPr>
              <w:tabs>
                <w:tab w:val="left" w:pos="1218"/>
              </w:tabs>
              <w:spacing w:before="20" w:after="20"/>
              <w:rPr>
                <w:rFonts w:ascii="Times New Roman" w:eastAsia="MS Gothic" w:hAnsi="Times New Roman" w:cs="Times New Roman"/>
                <w:sz w:val="20"/>
                <w:szCs w:val="20"/>
              </w:rPr>
            </w:pPr>
            <w:r w:rsidRPr="008B6FBA">
              <w:rPr>
                <w:rFonts w:ascii="Times New Roman" w:hAnsi="Times New Roman" w:cs="Times New Roman"/>
                <w:sz w:val="20"/>
                <w:szCs w:val="20"/>
              </w:rPr>
              <w:t>Redovito pohađanje predavanja, aktivno praćenje i sudjelovanje u raspravama. Izrada pismenog rada i njegovo predstavljanje pred studijskom skupinom Pisanje kolokvija</w:t>
            </w:r>
            <w:r w:rsidRPr="008B6FBA">
              <w:rPr>
                <w:rFonts w:ascii="Times New Roman" w:hAnsi="Times New Roman" w:cs="Times New Roman"/>
                <w:sz w:val="20"/>
                <w:szCs w:val="20"/>
              </w:rPr>
              <w:br/>
              <w:t>Završni ispit</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601479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8484101"/>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110763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 xml:space="preserve">Termini ispitnih </w:t>
            </w:r>
            <w:r>
              <w:rPr>
                <w:rFonts w:ascii="Times New Roman" w:hAnsi="Times New Roman" w:cs="Times New Roman"/>
                <w:b/>
                <w:sz w:val="18"/>
              </w:rPr>
              <w:lastRenderedPageBreak/>
              <w:t>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lastRenderedPageBreak/>
              <w:t>29. 1. 2020. u 8:00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lastRenderedPageBreak/>
              <w:t>12. 2. 2020. u 8:00</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 9. 2020. u 8:00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lastRenderedPageBreak/>
              <w:t>16. 9. 2020. u 8:00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lastRenderedPageBreak/>
              <w:t>Opis</w:t>
            </w:r>
            <w:r w:rsidRPr="009947BA">
              <w:rPr>
                <w:rFonts w:ascii="Times New Roman" w:hAnsi="Times New Roman" w:cs="Times New Roman"/>
                <w:b/>
                <w:sz w:val="18"/>
              </w:rPr>
              <w:t xml:space="preserve"> kolegija</w:t>
            </w:r>
          </w:p>
        </w:tc>
        <w:tc>
          <w:tcPr>
            <w:tcW w:w="7487" w:type="dxa"/>
            <w:gridSpan w:val="30"/>
          </w:tcPr>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Teoretski dio:</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 Uvodni pregled današnjeg poimanja znanosti i znanstvenosti.</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 Osnovne informacije o biblioteci i arhivu.</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 Prije pisanja seminarskog rada student mora svladati umijeća tehničke naravi, stoga se pozornost stavlja na citiranje samostalnih i nesamostalnih djela, članaka iz časopisa i iz dnevnog tiska, enciklopedija, leksikona i zbornika radova, crkvene i državne dokumente, arhivsku građu, korištenje sistema skraćenica.</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-Objašnjava se obrada načina izrade svakog pojedinog znanstvenog rada. -Skupljanje literature, obrada materijala i konačnog teksta.</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 Odabir teme, upoznavanje aktualnog stanja teme;</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 Prikupljanje, ispisivanje i kritičko promišljanje gradiva;</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-Sređivanje prikupljenog gradiva i pisanje rada.</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-Ispravak i konačna redakcija.</w:t>
            </w:r>
          </w:p>
          <w:p w:rsidR="001D79FF" w:rsidRPr="00EC4972" w:rsidRDefault="001D79FF" w:rsidP="00911BE6">
            <w:pPr>
              <w:widowControl w:val="0"/>
              <w:autoSpaceDE w:val="0"/>
              <w:autoSpaceDN w:val="0"/>
              <w:adjustRightInd w:val="0"/>
              <w:rPr>
                <w:rFonts w:ascii="Times New Roman" w:eastAsia="Times New Roman" w:hAnsi="Times New Roman" w:cs="Times New Roman"/>
                <w:color w:val="000000"/>
                <w:sz w:val="20"/>
                <w:szCs w:val="20"/>
              </w:rPr>
            </w:pPr>
            <w:r w:rsidRPr="00EC4972">
              <w:rPr>
                <w:rFonts w:ascii="Times New Roman" w:eastAsia="Times New Roman" w:hAnsi="Times New Roman" w:cs="Times New Roman"/>
                <w:color w:val="000000"/>
                <w:sz w:val="20"/>
                <w:szCs w:val="20"/>
              </w:rPr>
              <w:t>-Posebna pozornost je usmjerena na izradu kritičkog aparata, na njegovu ujednačenost i dosljednost.</w:t>
            </w:r>
          </w:p>
          <w:p w:rsidR="001D79FF" w:rsidRPr="00EC4972" w:rsidRDefault="001D79FF" w:rsidP="00911BE6">
            <w:pPr>
              <w:tabs>
                <w:tab w:val="left" w:pos="1218"/>
              </w:tabs>
              <w:spacing w:before="20" w:after="20"/>
              <w:rPr>
                <w:rFonts w:ascii="Times New Roman" w:eastAsia="MS Gothic" w:hAnsi="Times New Roman" w:cs="Times New Roman"/>
                <w:sz w:val="20"/>
                <w:szCs w:val="20"/>
              </w:rPr>
            </w:pPr>
            <w:r w:rsidRPr="00EC4972">
              <w:rPr>
                <w:rFonts w:ascii="Times New Roman" w:eastAsia="Times New Roman" w:hAnsi="Times New Roman" w:cs="Times New Roman"/>
                <w:color w:val="000000"/>
                <w:sz w:val="20"/>
                <w:szCs w:val="20"/>
              </w:rPr>
              <w:t>Praktični dio: Primjena teoretske spoznaje kroz pisanje seminarskog rada.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eastAsia="MS Gothic" w:hAnsi="Times New Roman" w:cs="Times New Roman"/>
                <w:sz w:val="18"/>
              </w:rPr>
              <w:t>Opće značajke i povijesni razvoj znanosti.</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Pr>
                <w:rFonts w:ascii="Times New Roman" w:eastAsia="MS Gothic" w:hAnsi="Times New Roman" w:cs="Times New Roman"/>
                <w:sz w:val="18"/>
              </w:rPr>
              <w:t>Klasifikacija znanosti i znanstvene metode.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Pr>
                <w:rFonts w:ascii="Times New Roman" w:eastAsia="MS Gothic" w:hAnsi="Times New Roman" w:cs="Times New Roman"/>
                <w:sz w:val="18"/>
              </w:rPr>
              <w:t>Vrste pisanih radova na visokim učilištima.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Pr>
                <w:rFonts w:ascii="Times New Roman" w:eastAsia="MS Gothic" w:hAnsi="Times New Roman" w:cs="Times New Roman"/>
                <w:sz w:val="18"/>
              </w:rPr>
              <w:t xml:space="preserve"> Magistarski rad i doktorska disertacija.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5</w:t>
            </w:r>
            <w:r>
              <w:rPr>
                <w:rFonts w:ascii="Times New Roman" w:eastAsia="MS Gothic" w:hAnsi="Times New Roman" w:cs="Times New Roman"/>
                <w:sz w:val="18"/>
              </w:rPr>
              <w:t>.Znanstvena, znanstveno - stručna i stručna djela.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Pr>
                <w:rFonts w:ascii="Times New Roman" w:eastAsia="MS Gothic" w:hAnsi="Times New Roman" w:cs="Times New Roman"/>
                <w:sz w:val="18"/>
              </w:rPr>
              <w:t>Pisanje znanstvenoga djela (izbor teme, prikupljanje, proučavanje i sređivanje građe), načini citiranja, bilješke.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eastAsia="MS Gothic" w:hAnsi="Times New Roman" w:cs="Times New Roman"/>
                <w:sz w:val="18"/>
              </w:rPr>
              <w:t>Europski i američki (</w:t>
            </w:r>
            <w:proofErr w:type="spellStart"/>
            <w:r>
              <w:rPr>
                <w:rFonts w:ascii="Times New Roman" w:eastAsia="MS Gothic" w:hAnsi="Times New Roman" w:cs="Times New Roman"/>
                <w:sz w:val="18"/>
              </w:rPr>
              <w:t>harvardski</w:t>
            </w:r>
            <w:proofErr w:type="spellEnd"/>
            <w:r>
              <w:rPr>
                <w:rFonts w:ascii="Times New Roman" w:eastAsia="MS Gothic" w:hAnsi="Times New Roman" w:cs="Times New Roman"/>
                <w:sz w:val="18"/>
              </w:rPr>
              <w:t>) sustav pozitivnih bilježaka.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Pr>
                <w:rFonts w:ascii="Times New Roman" w:eastAsia="MS Gothic" w:hAnsi="Times New Roman" w:cs="Times New Roman"/>
                <w:sz w:val="18"/>
              </w:rPr>
              <w:t xml:space="preserve">Kriterij izbora i formulacije znanstvenog problema. </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9</w:t>
            </w:r>
            <w:r>
              <w:rPr>
                <w:rFonts w:ascii="Times New Roman" w:eastAsia="MS Gothic" w:hAnsi="Times New Roman" w:cs="Times New Roman"/>
                <w:sz w:val="18"/>
              </w:rPr>
              <w:t>. Izbor i analiza teme i postavljanje hipoteze.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Izrada orijentacijskog plana znanstvenog istraživanja i sastavljanje radne bibliografije.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Pr>
                <w:rFonts w:ascii="Times New Roman" w:eastAsia="MS Gothic" w:hAnsi="Times New Roman" w:cs="Times New Roman"/>
                <w:sz w:val="18"/>
              </w:rPr>
              <w:t>Prikupljanje, proučavanje i sređivanje literaturne građe.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eastAsia="MS Gothic" w:hAnsi="Times New Roman" w:cs="Times New Roman"/>
                <w:sz w:val="18"/>
              </w:rPr>
              <w:t>Struktura ili kompozicija znanstvenog ili stručnog djela.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Pr>
                <w:rFonts w:ascii="Times New Roman" w:eastAsia="MS Gothic" w:hAnsi="Times New Roman" w:cs="Times New Roman"/>
                <w:sz w:val="18"/>
              </w:rPr>
              <w:t>Rješavanje postavljenog znanstvenog problema i pismeno formuliranje rezultata istraživanja.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Primjena i kontrola primjene rezultata istraživanja.</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eastAsia="MS Gothic" w:hAnsi="Times New Roman" w:cs="Times New Roman"/>
                <w:sz w:val="18"/>
              </w:rPr>
              <w:t>Izrada pisanih radova i priprema za ispit.</w:t>
            </w:r>
          </w:p>
          <w:p w:rsidR="001D79FF" w:rsidRDefault="001D79FF" w:rsidP="00911BE6">
            <w:pPr>
              <w:tabs>
                <w:tab w:val="left" w:pos="1218"/>
              </w:tabs>
              <w:spacing w:before="20" w:after="20"/>
              <w:rPr>
                <w:rFonts w:ascii="Times New Roman" w:eastAsia="MS Gothic" w:hAnsi="Times New Roman" w:cs="Times New Roman"/>
                <w:sz w:val="18"/>
              </w:rPr>
            </w:pPr>
          </w:p>
          <w:p w:rsidR="001D79FF" w:rsidRPr="00DE6D53" w:rsidRDefault="001D79FF" w:rsidP="00911BE6">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J. KNIEWALD, </w:t>
            </w:r>
            <w:r>
              <w:rPr>
                <w:rFonts w:ascii="Times New Roman" w:eastAsia="MS Gothic" w:hAnsi="Times New Roman" w:cs="Times New Roman"/>
                <w:i/>
                <w:sz w:val="18"/>
              </w:rPr>
              <w:t>Metodika znanstvenog rada</w:t>
            </w:r>
            <w:r>
              <w:rPr>
                <w:rFonts w:ascii="Times New Roman" w:eastAsia="MS Gothic" w:hAnsi="Times New Roman" w:cs="Times New Roman"/>
                <w:sz w:val="18"/>
              </w:rPr>
              <w:t>, Zagreb, 1993., str. 1-127.</w:t>
            </w:r>
          </w:p>
          <w:p w:rsidR="001D79FF" w:rsidRPr="002E3173"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R. ZELENIKA, </w:t>
            </w:r>
            <w:r>
              <w:rPr>
                <w:rFonts w:ascii="Times New Roman" w:eastAsia="MS Gothic" w:hAnsi="Times New Roman" w:cs="Times New Roman"/>
                <w:i/>
                <w:sz w:val="18"/>
              </w:rPr>
              <w:t>Metodologija i tehnologija izrade znanstvenog i stručnog djela</w:t>
            </w:r>
            <w:r>
              <w:rPr>
                <w:rFonts w:ascii="Times New Roman" w:eastAsia="MS Gothic" w:hAnsi="Times New Roman" w:cs="Times New Roman"/>
                <w:sz w:val="18"/>
              </w:rPr>
              <w:t>, Rijeka, 1990., str. 1-301.</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8D48C9"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V. SILOBRCIĆ, </w:t>
            </w:r>
            <w:r>
              <w:rPr>
                <w:rFonts w:ascii="Times New Roman" w:eastAsia="MS Gothic" w:hAnsi="Times New Roman" w:cs="Times New Roman"/>
                <w:i/>
                <w:sz w:val="18"/>
              </w:rPr>
              <w:t>Kako sastaviti i objaviti znanstveno djelo</w:t>
            </w:r>
            <w:r>
              <w:rPr>
                <w:rFonts w:ascii="Times New Roman" w:eastAsia="MS Gothic" w:hAnsi="Times New Roman" w:cs="Times New Roman"/>
                <w:sz w:val="18"/>
              </w:rPr>
              <w:t>, Zagreb, 1983.</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8D48C9" w:rsidRDefault="00937FCC" w:rsidP="00911BE6">
            <w:pPr>
              <w:tabs>
                <w:tab w:val="left" w:pos="1218"/>
              </w:tabs>
              <w:spacing w:before="20" w:after="20"/>
              <w:rPr>
                <w:rFonts w:ascii="Times New Roman" w:eastAsia="MS Gothic" w:hAnsi="Times New Roman" w:cs="Times New Roman"/>
                <w:sz w:val="20"/>
                <w:szCs w:val="20"/>
              </w:rPr>
            </w:pPr>
            <w:hyperlink r:id="rId46" w:history="1">
              <w:r w:rsidR="001D79FF" w:rsidRPr="008D48C9">
                <w:rPr>
                  <w:rFonts w:ascii="Times New Roman" w:hAnsi="Times New Roman" w:cs="Times New Roman"/>
                  <w:color w:val="0000FF"/>
                  <w:sz w:val="20"/>
                  <w:szCs w:val="20"/>
                </w:rPr>
                <w:t>http://www.unizd.hr/portals/4/nastavni_mat/1_godina/metodologija/PISANJE_ZNANSTVENOG_RADA.pdf</w:t>
              </w:r>
            </w:hyperlink>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225002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2775573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442549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08879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144493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8500863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181775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297047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6589476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986567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20% aktivnost na nastavi; 20% praktični rad; 30% pismeni rad; 30% usmeni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 xml:space="preserve">/upisati postotak ili </w:t>
            </w:r>
            <w:r w:rsidRPr="00B4202A">
              <w:rPr>
                <w:rFonts w:ascii="Times New Roman" w:hAnsi="Times New Roman" w:cs="Times New Roman"/>
                <w:sz w:val="18"/>
              </w:rPr>
              <w:lastRenderedPageBreak/>
              <w:t>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 i više</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43137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13097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665160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868795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840520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7"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6"/>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Medijska kultura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proofErr w:type="spellStart"/>
            <w:r w:rsidRPr="00195178">
              <w:rPr>
                <w:rFonts w:ascii="Times New Roman" w:hAnsi="Times New Roman" w:cs="Times New Roman"/>
                <w:sz w:val="20"/>
              </w:rPr>
              <w:t>Dvopredmetni</w:t>
            </w:r>
            <w:proofErr w:type="spellEnd"/>
            <w:r w:rsidRPr="00195178">
              <w:rPr>
                <w:rFonts w:ascii="Times New Roman" w:hAnsi="Times New Roman" w:cs="Times New Roman"/>
                <w:sz w:val="20"/>
              </w:rPr>
              <w:t xml:space="preserve"> preddiplomski sveučilišni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591886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447472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0961462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88714627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6479510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9653626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4877364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457495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74724348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187764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505782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6391470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610071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03941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109875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3680544"/>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765741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20712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721491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222638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284238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4253252"/>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298630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171975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988688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742553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9703759"/>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8104823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8081166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066571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57061751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15</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8399556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962860005"/>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B974F5" w:rsidRDefault="001D79FF" w:rsidP="00911BE6">
            <w:pPr>
              <w:spacing w:before="20" w:after="20"/>
              <w:rPr>
                <w:rFonts w:ascii="Times New Roman" w:hAnsi="Times New Roman" w:cs="Times New Roman"/>
                <w:b/>
                <w:color w:val="FF0000"/>
                <w:sz w:val="18"/>
              </w:rPr>
            </w:pPr>
            <w:r w:rsidRPr="002D0CA7">
              <w:rPr>
                <w:rFonts w:ascii="Times New Roman" w:hAnsi="Times New Roman" w:cs="Times New Roman"/>
                <w:b/>
                <w:sz w:val="18"/>
              </w:rPr>
              <w:t>Mjesto i vrijeme izvođenja nastave</w:t>
            </w:r>
          </w:p>
        </w:tc>
        <w:tc>
          <w:tcPr>
            <w:tcW w:w="2350" w:type="dxa"/>
            <w:gridSpan w:val="12"/>
            <w:vAlign w:val="center"/>
          </w:tcPr>
          <w:p w:rsidR="001D79FF" w:rsidRPr="002D0CA7" w:rsidRDefault="001D79FF" w:rsidP="00911BE6">
            <w:pPr>
              <w:spacing w:before="20" w:after="20"/>
              <w:jc w:val="center"/>
              <w:rPr>
                <w:rFonts w:ascii="Times New Roman" w:hAnsi="Times New Roman" w:cs="Times New Roman"/>
                <w:sz w:val="18"/>
                <w:szCs w:val="18"/>
              </w:rPr>
            </w:pPr>
            <w:r w:rsidRPr="002D0CA7">
              <w:rPr>
                <w:rFonts w:ascii="Times New Roman" w:hAnsi="Times New Roman" w:cs="Times New Roman"/>
                <w:sz w:val="18"/>
                <w:szCs w:val="18"/>
              </w:rPr>
              <w:t xml:space="preserve">Predavaonica 123, Novi </w:t>
            </w:r>
            <w:proofErr w:type="spellStart"/>
            <w:r w:rsidRPr="002D0CA7">
              <w:rPr>
                <w:rFonts w:ascii="Times New Roman" w:hAnsi="Times New Roman" w:cs="Times New Roman"/>
                <w:sz w:val="18"/>
                <w:szCs w:val="18"/>
              </w:rPr>
              <w:t>kampus</w:t>
            </w:r>
            <w:proofErr w:type="spellEnd"/>
            <w:r w:rsidRPr="002D0CA7">
              <w:rPr>
                <w:rFonts w:ascii="Times New Roman" w:hAnsi="Times New Roman" w:cs="Times New Roman"/>
                <w:sz w:val="18"/>
                <w:szCs w:val="18"/>
              </w:rPr>
              <w:t xml:space="preserve">, ulica dr. Franje Tuđmana 24i, </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 jezik</w:t>
            </w:r>
          </w:p>
        </w:tc>
      </w:tr>
      <w:tr w:rsidR="001D79FF" w:rsidRPr="009947BA" w:rsidTr="00911BE6">
        <w:trPr>
          <w:trHeight w:val="80"/>
        </w:trPr>
        <w:tc>
          <w:tcPr>
            <w:tcW w:w="1801" w:type="dxa"/>
            <w:shd w:val="clear" w:color="auto" w:fill="F2F2F2" w:themeFill="background1" w:themeFillShade="F2"/>
            <w:vAlign w:val="center"/>
          </w:tcPr>
          <w:p w:rsidR="001D79FF" w:rsidRPr="00B974F5" w:rsidRDefault="001D79FF" w:rsidP="00911BE6">
            <w:pPr>
              <w:spacing w:before="20" w:after="20"/>
              <w:rPr>
                <w:rFonts w:ascii="Times New Roman" w:hAnsi="Times New Roman" w:cs="Times New Roman"/>
                <w:b/>
                <w:color w:val="FF0000"/>
                <w:sz w:val="18"/>
              </w:rPr>
            </w:pPr>
            <w:r w:rsidRPr="002D0CA7">
              <w:rPr>
                <w:rFonts w:ascii="Times New Roman" w:hAnsi="Times New Roman" w:cs="Times New Roman"/>
                <w:b/>
                <w:sz w:val="18"/>
              </w:rPr>
              <w:t>Početak nastave</w:t>
            </w:r>
          </w:p>
        </w:tc>
        <w:tc>
          <w:tcPr>
            <w:tcW w:w="2350" w:type="dxa"/>
            <w:gridSpan w:val="12"/>
            <w:vAlign w:val="center"/>
          </w:tcPr>
          <w:p w:rsidR="001D79FF" w:rsidRPr="002D0CA7" w:rsidRDefault="001D79FF" w:rsidP="00911BE6">
            <w:pPr>
              <w:spacing w:before="20" w:after="20"/>
              <w:jc w:val="center"/>
              <w:rPr>
                <w:rFonts w:ascii="Times New Roman" w:hAnsi="Times New Roman" w:cs="Times New Roman"/>
                <w:sz w:val="18"/>
                <w:szCs w:val="20"/>
              </w:rPr>
            </w:pPr>
            <w:r w:rsidRPr="002D0CA7">
              <w:rPr>
                <w:rFonts w:ascii="Times New Roman" w:hAnsi="Times New Roman" w:cs="Times New Roman"/>
                <w:sz w:val="18"/>
                <w:szCs w:val="20"/>
              </w:rPr>
              <w:t>15. 10. 2019.</w:t>
            </w:r>
          </w:p>
        </w:tc>
        <w:tc>
          <w:tcPr>
            <w:tcW w:w="3852" w:type="dxa"/>
            <w:gridSpan w:val="16"/>
            <w:shd w:val="clear" w:color="auto" w:fill="F2F2F2" w:themeFill="background1" w:themeFillShade="F2"/>
            <w:vAlign w:val="center"/>
          </w:tcPr>
          <w:p w:rsidR="001D79FF" w:rsidRPr="002D0CA7" w:rsidRDefault="001D79FF" w:rsidP="00911BE6">
            <w:pPr>
              <w:tabs>
                <w:tab w:val="left" w:pos="1218"/>
              </w:tabs>
              <w:spacing w:before="20" w:after="20"/>
              <w:jc w:val="center"/>
              <w:rPr>
                <w:rFonts w:ascii="Times New Roman" w:hAnsi="Times New Roman" w:cs="Times New Roman"/>
                <w:sz w:val="18"/>
              </w:rPr>
            </w:pPr>
            <w:r w:rsidRPr="002D0CA7">
              <w:rPr>
                <w:rFonts w:ascii="Times New Roman" w:hAnsi="Times New Roman" w:cs="Times New Roman"/>
                <w:sz w:val="18"/>
              </w:rPr>
              <w:t>Završetak nastave</w:t>
            </w:r>
          </w:p>
        </w:tc>
        <w:tc>
          <w:tcPr>
            <w:tcW w:w="1285" w:type="dxa"/>
            <w:gridSpan w:val="2"/>
            <w:vAlign w:val="center"/>
          </w:tcPr>
          <w:p w:rsidR="001D79FF" w:rsidRPr="002D0CA7"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21. 1. 2020.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lastRenderedPageBreak/>
              <w:t>Preduvjeti za upis kolegija</w:t>
            </w:r>
          </w:p>
        </w:tc>
        <w:tc>
          <w:tcPr>
            <w:tcW w:w="7487" w:type="dxa"/>
            <w:gridSpan w:val="30"/>
          </w:tcPr>
          <w:p w:rsidR="001D79FF" w:rsidRPr="002D0CA7"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sc. Marijana </w:t>
            </w:r>
            <w:proofErr w:type="spellStart"/>
            <w:r>
              <w:rPr>
                <w:rFonts w:ascii="Times New Roman" w:hAnsi="Times New Roman" w:cs="Times New Roman"/>
                <w:sz w:val="18"/>
              </w:rPr>
              <w:t>Ražnjević</w:t>
            </w:r>
            <w:proofErr w:type="spellEnd"/>
            <w:r>
              <w:rPr>
                <w:rFonts w:ascii="Times New Roman" w:hAnsi="Times New Roman" w:cs="Times New Roman"/>
                <w:sz w:val="18"/>
              </w:rPr>
              <w:t xml:space="preserve"> </w:t>
            </w:r>
            <w:proofErr w:type="spellStart"/>
            <w:r>
              <w:rPr>
                <w:rFonts w:ascii="Times New Roman" w:hAnsi="Times New Roman" w:cs="Times New Roman"/>
                <w:sz w:val="18"/>
              </w:rPr>
              <w:t>Zdrilić</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mraznje@unizd.hr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3C67E4" w:rsidRDefault="001D79FF" w:rsidP="00911BE6">
            <w:pPr>
              <w:pStyle w:val="Obinitekst"/>
              <w:rPr>
                <w:sz w:val="18"/>
                <w:szCs w:val="18"/>
              </w:rPr>
            </w:pPr>
            <w:r w:rsidRPr="003C67E4">
              <w:rPr>
                <w:rFonts w:ascii="Times New Roman" w:hAnsi="Times New Roman" w:cs="Times New Roman"/>
                <w:sz w:val="18"/>
                <w:szCs w:val="18"/>
              </w:rPr>
              <w:t xml:space="preserve">Sukladno terminima navedenim na mrežnoj stranici Odjela: </w:t>
            </w:r>
            <w:hyperlink r:id="rId48" w:history="1">
              <w:r w:rsidRPr="00C73554">
                <w:rPr>
                  <w:rStyle w:val="Hiperveza"/>
                  <w:sz w:val="14"/>
                  <w:szCs w:val="14"/>
                </w:rPr>
                <w:t>http://www.unizd.hr/tikz/kontakti-odjela-i-nastavnika/kontakti-nastavnika-i-termini-konzultacija</w:t>
              </w:r>
            </w:hyperlink>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Doc. dr. sc. Marijana </w:t>
            </w:r>
            <w:proofErr w:type="spellStart"/>
            <w:r>
              <w:rPr>
                <w:rFonts w:ascii="Times New Roman" w:hAnsi="Times New Roman" w:cs="Times New Roman"/>
                <w:sz w:val="18"/>
              </w:rPr>
              <w:t>Ražnjević</w:t>
            </w:r>
            <w:proofErr w:type="spellEnd"/>
            <w:r>
              <w:rPr>
                <w:rFonts w:ascii="Times New Roman" w:hAnsi="Times New Roman" w:cs="Times New Roman"/>
                <w:sz w:val="18"/>
              </w:rPr>
              <w:t xml:space="preserve"> </w:t>
            </w:r>
            <w:proofErr w:type="spellStart"/>
            <w:r>
              <w:rPr>
                <w:rFonts w:ascii="Times New Roman" w:hAnsi="Times New Roman" w:cs="Times New Roman"/>
                <w:sz w:val="18"/>
              </w:rPr>
              <w:t>Zdrilić</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mraznje@unizd.hr</w:t>
            </w: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533668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555895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0389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6147258"/>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886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8345593"/>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995539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928129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76830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339201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Default="001D79FF" w:rsidP="001D79FF">
            <w:pPr>
              <w:pStyle w:val="Odlomakpopisa"/>
              <w:numPr>
                <w:ilvl w:val="0"/>
                <w:numId w:val="21"/>
              </w:numPr>
              <w:tabs>
                <w:tab w:val="left" w:pos="1218"/>
              </w:tabs>
              <w:spacing w:before="20" w:after="20"/>
              <w:rPr>
                <w:rFonts w:ascii="Times New Roman" w:hAnsi="Times New Roman" w:cs="Times New Roman"/>
                <w:sz w:val="18"/>
              </w:rPr>
            </w:pPr>
            <w:r>
              <w:rPr>
                <w:rFonts w:ascii="Times New Roman" w:hAnsi="Times New Roman" w:cs="Times New Roman"/>
                <w:sz w:val="18"/>
              </w:rPr>
              <w:t xml:space="preserve">Definirati temeljne pojmove vezane za medije </w:t>
            </w:r>
          </w:p>
          <w:p w:rsidR="001D79FF" w:rsidRPr="00E24703" w:rsidRDefault="001D79FF" w:rsidP="001D79FF">
            <w:pPr>
              <w:pStyle w:val="Odlomakpopisa"/>
              <w:numPr>
                <w:ilvl w:val="0"/>
                <w:numId w:val="21"/>
              </w:numPr>
              <w:tabs>
                <w:tab w:val="left" w:pos="1218"/>
              </w:tabs>
              <w:spacing w:before="20" w:after="20"/>
              <w:rPr>
                <w:rFonts w:ascii="Times New Roman" w:hAnsi="Times New Roman" w:cs="Times New Roman"/>
                <w:sz w:val="18"/>
              </w:rPr>
            </w:pPr>
            <w:r w:rsidRPr="00760AE9">
              <w:rPr>
                <w:rFonts w:ascii="Times New Roman" w:hAnsi="Times New Roman" w:cs="Times New Roman"/>
                <w:sz w:val="18"/>
              </w:rPr>
              <w:t>Objasniti temeljne pojmove i cilj</w:t>
            </w:r>
            <w:r>
              <w:rPr>
                <w:rFonts w:ascii="Times New Roman" w:hAnsi="Times New Roman" w:cs="Times New Roman"/>
                <w:sz w:val="18"/>
              </w:rPr>
              <w:t>eve vezane za medijsku kulturu</w:t>
            </w:r>
          </w:p>
          <w:p w:rsidR="001D79FF" w:rsidRPr="002B4AD2" w:rsidRDefault="001D79FF" w:rsidP="001D79FF">
            <w:pPr>
              <w:pStyle w:val="Odlomakpopisa"/>
              <w:numPr>
                <w:ilvl w:val="0"/>
                <w:numId w:val="21"/>
              </w:numPr>
              <w:tabs>
                <w:tab w:val="left" w:pos="1218"/>
              </w:tabs>
              <w:spacing w:before="20" w:after="20"/>
              <w:rPr>
                <w:rFonts w:ascii="Times New Roman" w:hAnsi="Times New Roman" w:cs="Times New Roman"/>
                <w:sz w:val="18"/>
              </w:rPr>
            </w:pPr>
            <w:r w:rsidRPr="00760AE9">
              <w:rPr>
                <w:rFonts w:ascii="Times New Roman" w:hAnsi="Times New Roman" w:cs="Times New Roman"/>
                <w:sz w:val="18"/>
              </w:rPr>
              <w:t xml:space="preserve">Kritički analizirati i vrednovati različite medijske sadržaje, s posebnim osvrtom na štetne sadržaje </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93772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888771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97247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30777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096939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054853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530309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500573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680412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4700"/>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179429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307827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810124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306855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Prisustvo na nastavi min. 70%, prihvaćen i izložen praktičan rad</w:t>
            </w:r>
          </w:p>
          <w:p w:rsidR="001D79FF" w:rsidRPr="00DE6D53" w:rsidRDefault="001D79FF" w:rsidP="00911BE6">
            <w:pPr>
              <w:tabs>
                <w:tab w:val="left" w:pos="1218"/>
              </w:tabs>
              <w:spacing w:before="20" w:after="20"/>
              <w:rPr>
                <w:rFonts w:ascii="Times New Roman" w:hAnsi="Times New Roman" w:cs="Times New Roman"/>
                <w:i/>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462794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892311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20695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sidRPr="00A31EFC">
              <w:rPr>
                <w:rFonts w:ascii="Times New Roman" w:hAnsi="Times New Roman" w:cs="Times New Roman"/>
                <w:sz w:val="18"/>
              </w:rPr>
              <w:t>Sukladno terminima navedenim na mrežnoj stranici Odjela:</w:t>
            </w:r>
          </w:p>
        </w:tc>
        <w:tc>
          <w:tcPr>
            <w:tcW w:w="4584" w:type="dxa"/>
            <w:gridSpan w:val="16"/>
            <w:vAlign w:val="center"/>
          </w:tcPr>
          <w:p w:rsidR="001D79FF" w:rsidRPr="00C73554" w:rsidRDefault="001D79FF" w:rsidP="00911BE6">
            <w:pPr>
              <w:tabs>
                <w:tab w:val="left" w:pos="1218"/>
              </w:tabs>
              <w:spacing w:before="20" w:after="20"/>
              <w:rPr>
                <w:rFonts w:ascii="Times New Roman" w:hAnsi="Times New Roman" w:cs="Times New Roman"/>
                <w:sz w:val="14"/>
                <w:szCs w:val="14"/>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8571F7"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Definiranje pojma mediji</w:t>
            </w:r>
          </w:p>
          <w:p w:rsidR="001D79FF" w:rsidRPr="001F7637"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Razvoj medija</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Vrste medija</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Medijski žanrovi</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Mediji u digitalnom dobu</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Poimanje javnosti i publike</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Komuniciranje u medijskom okruženju</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Definiranje pojma i ciljeva medijske kulture</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Kulturna industrija 1. dio</w:t>
            </w:r>
          </w:p>
          <w:p w:rsidR="001D79FF" w:rsidRPr="008571F7"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Kulturna industrija 2. dio </w:t>
            </w:r>
          </w:p>
          <w:p w:rsidR="001D79FF" w:rsidRPr="001F7637"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 xml:space="preserve">Utjecaji štetnih medijskih sadržaja  1. </w:t>
            </w:r>
            <w:r>
              <w:rPr>
                <w:rFonts w:ascii="Times New Roman" w:eastAsia="MS Gothic" w:hAnsi="Times New Roman" w:cs="Times New Roman"/>
                <w:sz w:val="18"/>
              </w:rPr>
              <w:t>d</w:t>
            </w:r>
            <w:r w:rsidRPr="001F7637">
              <w:rPr>
                <w:rFonts w:ascii="Times New Roman" w:eastAsia="MS Gothic" w:hAnsi="Times New Roman" w:cs="Times New Roman"/>
                <w:sz w:val="18"/>
              </w:rPr>
              <w:t>io</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 xml:space="preserve">Utjecaji štetnih medijskih sadržaja  2. </w:t>
            </w:r>
            <w:r>
              <w:rPr>
                <w:rFonts w:ascii="Times New Roman" w:eastAsia="MS Gothic" w:hAnsi="Times New Roman" w:cs="Times New Roman"/>
                <w:sz w:val="18"/>
              </w:rPr>
              <w:t>d</w:t>
            </w:r>
            <w:r w:rsidRPr="001F7637">
              <w:rPr>
                <w:rFonts w:ascii="Times New Roman" w:eastAsia="MS Gothic" w:hAnsi="Times New Roman" w:cs="Times New Roman"/>
                <w:sz w:val="18"/>
              </w:rPr>
              <w:t>io</w:t>
            </w:r>
          </w:p>
          <w:p w:rsidR="001D79FF"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Medijska etika</w:t>
            </w:r>
          </w:p>
          <w:p w:rsidR="001D79FF" w:rsidRPr="0020721E"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Medijska pedagogija - odgoj za medije</w:t>
            </w:r>
          </w:p>
          <w:p w:rsidR="001D79FF" w:rsidRPr="001F7637" w:rsidRDefault="001D79FF" w:rsidP="001D79FF">
            <w:pPr>
              <w:pStyle w:val="Odlomakpopisa"/>
              <w:numPr>
                <w:ilvl w:val="0"/>
                <w:numId w:val="24"/>
              </w:numPr>
              <w:tabs>
                <w:tab w:val="left" w:pos="1218"/>
              </w:tabs>
              <w:spacing w:before="20" w:after="20"/>
              <w:rPr>
                <w:rFonts w:ascii="Times New Roman" w:eastAsia="MS Gothic" w:hAnsi="Times New Roman" w:cs="Times New Roman"/>
                <w:sz w:val="18"/>
              </w:rPr>
            </w:pPr>
            <w:r w:rsidRPr="001F7637">
              <w:rPr>
                <w:rFonts w:ascii="Times New Roman" w:eastAsia="MS Gothic" w:hAnsi="Times New Roman" w:cs="Times New Roman"/>
                <w:sz w:val="18"/>
              </w:rPr>
              <w:t>Ponavljanje</w:t>
            </w:r>
          </w:p>
          <w:p w:rsidR="001D79FF" w:rsidRDefault="001D79FF" w:rsidP="00911BE6">
            <w:pPr>
              <w:tabs>
                <w:tab w:val="left" w:pos="1218"/>
              </w:tabs>
              <w:spacing w:before="20" w:after="20"/>
              <w:rPr>
                <w:rFonts w:ascii="Times New Roman" w:eastAsia="MS Gothic" w:hAnsi="Times New Roman" w:cs="Times New Roman"/>
                <w:sz w:val="18"/>
              </w:rPr>
            </w:pPr>
          </w:p>
          <w:p w:rsidR="001D79FF" w:rsidRPr="00DE6D53" w:rsidRDefault="001D79FF" w:rsidP="00911BE6">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1D79FF" w:rsidRDefault="001D79FF" w:rsidP="001D79FF">
            <w:pPr>
              <w:pStyle w:val="Odlomakpopisa"/>
              <w:numPr>
                <w:ilvl w:val="0"/>
                <w:numId w:val="22"/>
              </w:numPr>
              <w:tabs>
                <w:tab w:val="left" w:pos="1218"/>
              </w:tabs>
              <w:spacing w:before="20" w:after="20"/>
              <w:rPr>
                <w:rFonts w:ascii="Times New Roman" w:eastAsia="MS Gothic" w:hAnsi="Times New Roman" w:cs="Times New Roman"/>
                <w:sz w:val="18"/>
              </w:rPr>
            </w:pPr>
            <w:r w:rsidRPr="00BC5B0F">
              <w:rPr>
                <w:rFonts w:ascii="Times New Roman" w:eastAsia="MS Gothic" w:hAnsi="Times New Roman" w:cs="Times New Roman"/>
                <w:sz w:val="18"/>
              </w:rPr>
              <w:t xml:space="preserve">PERUŠKO,Z.: Uvod  u  medije, Naklada Jesenski i </w:t>
            </w:r>
            <w:proofErr w:type="spellStart"/>
            <w:r w:rsidRPr="00BC5B0F">
              <w:rPr>
                <w:rFonts w:ascii="Times New Roman" w:eastAsia="MS Gothic" w:hAnsi="Times New Roman" w:cs="Times New Roman"/>
                <w:sz w:val="18"/>
              </w:rPr>
              <w:t>Turk</w:t>
            </w:r>
            <w:proofErr w:type="spellEnd"/>
            <w:r w:rsidRPr="00BC5B0F">
              <w:rPr>
                <w:rFonts w:ascii="Times New Roman" w:eastAsia="MS Gothic" w:hAnsi="Times New Roman" w:cs="Times New Roman"/>
                <w:sz w:val="18"/>
              </w:rPr>
              <w:t>, Hrvatsko sociološko društvo, Zagreb,</w:t>
            </w:r>
            <w:r>
              <w:rPr>
                <w:rFonts w:ascii="Times New Roman" w:eastAsia="MS Gothic" w:hAnsi="Times New Roman" w:cs="Times New Roman"/>
                <w:sz w:val="18"/>
              </w:rPr>
              <w:t xml:space="preserve"> </w:t>
            </w:r>
            <w:r w:rsidRPr="00BC5B0F">
              <w:rPr>
                <w:rFonts w:ascii="Times New Roman" w:eastAsia="MS Gothic" w:hAnsi="Times New Roman" w:cs="Times New Roman"/>
                <w:sz w:val="18"/>
              </w:rPr>
              <w:t>2011.</w:t>
            </w:r>
          </w:p>
          <w:p w:rsidR="001D79FF" w:rsidRDefault="001D79FF" w:rsidP="001D79FF">
            <w:pPr>
              <w:pStyle w:val="Odlomakpopisa"/>
              <w:numPr>
                <w:ilvl w:val="0"/>
                <w:numId w:val="22"/>
              </w:numPr>
              <w:tabs>
                <w:tab w:val="left" w:pos="1218"/>
              </w:tabs>
              <w:spacing w:before="20" w:after="20"/>
              <w:rPr>
                <w:rFonts w:ascii="Times New Roman" w:eastAsia="MS Gothic" w:hAnsi="Times New Roman" w:cs="Times New Roman"/>
                <w:sz w:val="18"/>
              </w:rPr>
            </w:pPr>
            <w:r w:rsidRPr="002D0CA7">
              <w:rPr>
                <w:rFonts w:ascii="Times New Roman" w:eastAsia="MS Gothic" w:hAnsi="Times New Roman" w:cs="Times New Roman"/>
                <w:sz w:val="18"/>
              </w:rPr>
              <w:t>MALOVIĆ, S. (</w:t>
            </w:r>
            <w:proofErr w:type="spellStart"/>
            <w:r w:rsidRPr="002D0CA7">
              <w:rPr>
                <w:rFonts w:ascii="Times New Roman" w:eastAsia="MS Gothic" w:hAnsi="Times New Roman" w:cs="Times New Roman"/>
                <w:sz w:val="18"/>
              </w:rPr>
              <w:t>ur</w:t>
            </w:r>
            <w:proofErr w:type="spellEnd"/>
            <w:r w:rsidRPr="002D0CA7">
              <w:rPr>
                <w:rFonts w:ascii="Times New Roman" w:eastAsia="MS Gothic" w:hAnsi="Times New Roman" w:cs="Times New Roman"/>
                <w:sz w:val="18"/>
              </w:rPr>
              <w:t>.): Masovno komuniciranje, Golden marketing – Tehnička knjiga, Zagreb, 2014.</w:t>
            </w:r>
          </w:p>
          <w:p w:rsidR="001D79FF" w:rsidRPr="002D0CA7" w:rsidRDefault="001D79FF" w:rsidP="001D79FF">
            <w:pPr>
              <w:pStyle w:val="Odlomakpopisa"/>
              <w:numPr>
                <w:ilvl w:val="0"/>
                <w:numId w:val="22"/>
              </w:numPr>
              <w:tabs>
                <w:tab w:val="left" w:pos="1218"/>
              </w:tabs>
              <w:spacing w:before="20" w:after="20"/>
              <w:rPr>
                <w:rFonts w:ascii="Times New Roman" w:eastAsia="MS Gothic" w:hAnsi="Times New Roman" w:cs="Times New Roman"/>
                <w:sz w:val="18"/>
              </w:rPr>
            </w:pPr>
            <w:r w:rsidRPr="001E5B85">
              <w:rPr>
                <w:rFonts w:ascii="Times New Roman" w:eastAsia="MS Gothic" w:hAnsi="Times New Roman" w:cs="Times New Roman"/>
                <w:sz w:val="18"/>
              </w:rPr>
              <w:t xml:space="preserve">LETINIĆ, A., Horvat, M., SESAR, J. et al.: Čitajmo između redaka, Priručnik za razvoj medijske pismenosti, GONG i KURZIV, Zagreb, 2016., str. </w:t>
            </w:r>
            <w:r>
              <w:rPr>
                <w:rFonts w:ascii="Times New Roman" w:eastAsia="MS Gothic" w:hAnsi="Times New Roman" w:cs="Times New Roman"/>
                <w:sz w:val="18"/>
              </w:rPr>
              <w:t>9-71.</w:t>
            </w:r>
            <w:r w:rsidRPr="001E5B85">
              <w:rPr>
                <w:rFonts w:ascii="Times New Roman" w:eastAsia="MS Gothic" w:hAnsi="Times New Roman" w:cs="Times New Roman"/>
                <w:sz w:val="18"/>
              </w:rPr>
              <w:t xml:space="preserve">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DB7C4D" w:rsidRDefault="001D79FF" w:rsidP="001D79FF">
            <w:pPr>
              <w:pStyle w:val="Odlomakpopisa"/>
              <w:numPr>
                <w:ilvl w:val="0"/>
                <w:numId w:val="23"/>
              </w:numPr>
              <w:tabs>
                <w:tab w:val="left" w:pos="1218"/>
              </w:tabs>
              <w:spacing w:before="20" w:after="20"/>
              <w:rPr>
                <w:rFonts w:ascii="Times New Roman" w:eastAsia="MS Gothic" w:hAnsi="Times New Roman" w:cs="Times New Roman"/>
                <w:sz w:val="18"/>
              </w:rPr>
            </w:pPr>
            <w:r w:rsidRPr="00DB7C4D">
              <w:rPr>
                <w:rFonts w:ascii="Times New Roman" w:eastAsia="MS Gothic" w:hAnsi="Times New Roman" w:cs="Times New Roman"/>
                <w:sz w:val="18"/>
              </w:rPr>
              <w:t xml:space="preserve">KOŠIR, M., ZGRABLJIĆ, N., RANFL, R.: Život s medijima, </w:t>
            </w:r>
            <w:proofErr w:type="spellStart"/>
            <w:r w:rsidRPr="00DB7C4D">
              <w:rPr>
                <w:rFonts w:ascii="Times New Roman" w:eastAsia="MS Gothic" w:hAnsi="Times New Roman" w:cs="Times New Roman"/>
                <w:sz w:val="18"/>
              </w:rPr>
              <w:t>Doron</w:t>
            </w:r>
            <w:proofErr w:type="spellEnd"/>
            <w:r w:rsidRPr="00DB7C4D">
              <w:rPr>
                <w:rFonts w:ascii="Times New Roman" w:eastAsia="MS Gothic" w:hAnsi="Times New Roman" w:cs="Times New Roman"/>
                <w:sz w:val="18"/>
              </w:rPr>
              <w:t>, Zagreb, 1999.</w:t>
            </w:r>
          </w:p>
          <w:p w:rsidR="001D79FF" w:rsidRPr="00FD1783"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2831860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698710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501890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031636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312212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7962468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59005297"/>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98841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808148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338417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40%  završni pismeni ispit,  20%  završni usmeni ispit,  20% praktični rad, 10% usmeno izlaganje praktičnog  rada, 10% aktivno sudjelovanje na nastavi </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0-59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60-69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70-79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80-89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824062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8102944"/>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7881375"/>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101310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5700214"/>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49"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potrebni</w:t>
            </w:r>
            <w:r w:rsidRPr="00684BBC">
              <w:rPr>
                <w:rFonts w:ascii="Times New Roman" w:eastAsia="MS Gothic" w:hAnsi="Times New Roman" w:cs="Times New Roman"/>
                <w:sz w:val="18"/>
              </w:rPr>
              <w:t xml:space="preserve">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7"/>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POVIJEST CRKVE U HRVATA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 xml:space="preserve">akad. </w:t>
            </w:r>
            <w:r w:rsidRPr="004923F4">
              <w:rPr>
                <w:rFonts w:ascii="Times New Roman" w:hAnsi="Times New Roman" w:cs="Times New Roman"/>
                <w:b/>
                <w:sz w:val="20"/>
              </w:rPr>
              <w:lastRenderedPageBreak/>
              <w:t>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lastRenderedPageBreak/>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lastRenderedPageBreak/>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117526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225731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080087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22814055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7084590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1081519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5549683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3991212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204841272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4600667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0144891"/>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267934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16868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842609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2202471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1891266"/>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0016061"/>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969587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6327585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38008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7994141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581869"/>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564161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0960919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82336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713952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0424334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6298038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486294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71943237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70720709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4984903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07431225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Sjemenište Zmajević, Trg sv. </w:t>
            </w:r>
            <w:proofErr w:type="spellStart"/>
            <w:r>
              <w:rPr>
                <w:rFonts w:ascii="Times New Roman" w:hAnsi="Times New Roman" w:cs="Times New Roman"/>
                <w:b/>
                <w:sz w:val="18"/>
                <w:szCs w:val="20"/>
              </w:rPr>
              <w:t>Stošije</w:t>
            </w:r>
            <w:proofErr w:type="spellEnd"/>
            <w:r>
              <w:rPr>
                <w:rFonts w:ascii="Times New Roman" w:hAnsi="Times New Roman" w:cs="Times New Roman"/>
                <w:b/>
                <w:sz w:val="18"/>
                <w:szCs w:val="20"/>
              </w:rPr>
              <w:t xml:space="preserve"> 2, dvorana na I. katu</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7. 10. 2019.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20. 1. 2020.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Doc. dr. sc. Zdenko Dundović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50" w:history="1">
              <w:r w:rsidR="001D79FF" w:rsidRPr="002F47D6">
                <w:rPr>
                  <w:rStyle w:val="Hiperveza"/>
                  <w:rFonts w:ascii="Times New Roman" w:hAnsi="Times New Roman" w:cs="Times New Roman"/>
                  <w:sz w:val="18"/>
                </w:rPr>
                <w:t>zdundovic@unizd.hr</w:t>
              </w:r>
            </w:hyperlink>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752069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736317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554067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0764049"/>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7930397"/>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5628215"/>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637338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65000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07451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175282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02649F" w:rsidRDefault="001D79FF" w:rsidP="00911BE6">
            <w:pPr>
              <w:rPr>
                <w:rFonts w:ascii="Times New Roman" w:hAnsi="Times New Roman" w:cs="Times New Roman"/>
                <w:sz w:val="20"/>
                <w:szCs w:val="20"/>
              </w:rPr>
            </w:pPr>
            <w:r>
              <w:rPr>
                <w:rFonts w:ascii="Times New Roman" w:hAnsi="Times New Roman" w:cs="Times New Roman"/>
                <w:sz w:val="20"/>
                <w:szCs w:val="20"/>
              </w:rPr>
              <w:t>Preko kolegija</w:t>
            </w:r>
            <w:r w:rsidRPr="0002649F">
              <w:rPr>
                <w:rFonts w:ascii="Times New Roman" w:hAnsi="Times New Roman" w:cs="Times New Roman"/>
                <w:sz w:val="20"/>
                <w:szCs w:val="20"/>
              </w:rPr>
              <w:t xml:space="preserve"> Povijest Crkve u Hrvata ostvaruju se sljedeći ishodi na razini programa:</w:t>
            </w:r>
          </w:p>
          <w:p w:rsidR="001D79FF" w:rsidRPr="0002649F" w:rsidRDefault="001D79FF" w:rsidP="001D79FF">
            <w:pPr>
              <w:numPr>
                <w:ilvl w:val="0"/>
                <w:numId w:val="25"/>
              </w:numPr>
              <w:spacing w:before="0" w:after="0"/>
              <w:contextualSpacing/>
              <w:rPr>
                <w:rFonts w:ascii="Times New Roman" w:hAnsi="Times New Roman" w:cs="Times New Roman"/>
                <w:sz w:val="20"/>
                <w:szCs w:val="20"/>
              </w:rPr>
            </w:pPr>
            <w:r w:rsidRPr="0002649F">
              <w:rPr>
                <w:rFonts w:ascii="Times New Roman" w:hAnsi="Times New Roman" w:cs="Times New Roman"/>
                <w:sz w:val="20"/>
                <w:szCs w:val="20"/>
              </w:rPr>
              <w:t>razumijevanje povijesne uloge Katoličke Crkve u hrvatskom društvu;</w:t>
            </w:r>
          </w:p>
          <w:p w:rsidR="001D79FF" w:rsidRPr="0002649F" w:rsidRDefault="001D79FF" w:rsidP="001D79FF">
            <w:pPr>
              <w:numPr>
                <w:ilvl w:val="0"/>
                <w:numId w:val="25"/>
              </w:numPr>
              <w:spacing w:before="0" w:after="0"/>
              <w:contextualSpacing/>
              <w:rPr>
                <w:rFonts w:ascii="Times New Roman" w:hAnsi="Times New Roman" w:cs="Times New Roman"/>
                <w:sz w:val="20"/>
                <w:szCs w:val="20"/>
              </w:rPr>
            </w:pPr>
            <w:r w:rsidRPr="0002649F">
              <w:rPr>
                <w:rFonts w:ascii="Times New Roman" w:hAnsi="Times New Roman" w:cs="Times New Roman"/>
                <w:sz w:val="20"/>
                <w:szCs w:val="20"/>
              </w:rPr>
              <w:t>objašnjenje nastanka i razvitka ostalih kršćanskih vjerskih zajednica kao i njihov suodnos s Katoličkom Crkvom.</w:t>
            </w:r>
          </w:p>
          <w:p w:rsidR="001D79FF" w:rsidRPr="0002649F" w:rsidRDefault="001D79FF" w:rsidP="00911BE6">
            <w:pPr>
              <w:tabs>
                <w:tab w:val="left" w:pos="2820"/>
              </w:tabs>
              <w:rPr>
                <w:rFonts w:ascii="Times New Roman" w:hAnsi="Times New Roman" w:cs="Times New Roman"/>
                <w:sz w:val="20"/>
                <w:szCs w:val="20"/>
              </w:rPr>
            </w:pPr>
            <w:r w:rsidRPr="0002649F">
              <w:rPr>
                <w:rFonts w:ascii="Times New Roman" w:hAnsi="Times New Roman" w:cs="Times New Roman"/>
                <w:sz w:val="20"/>
                <w:szCs w:val="20"/>
              </w:rPr>
              <w:t>Student bi nakon odslušanog predmeta, obavljenih seminara i položenog ispita trebao razumjeti i shvatiti:</w:t>
            </w:r>
          </w:p>
          <w:p w:rsidR="001D79FF" w:rsidRPr="0002649F" w:rsidRDefault="001D79FF" w:rsidP="001D79FF">
            <w:pPr>
              <w:numPr>
                <w:ilvl w:val="0"/>
                <w:numId w:val="25"/>
              </w:numPr>
              <w:tabs>
                <w:tab w:val="left" w:pos="2820"/>
              </w:tabs>
              <w:spacing w:before="0" w:after="0" w:line="276" w:lineRule="auto"/>
              <w:rPr>
                <w:rFonts w:ascii="Times New Roman" w:hAnsi="Times New Roman" w:cs="Times New Roman"/>
                <w:sz w:val="20"/>
                <w:szCs w:val="20"/>
              </w:rPr>
            </w:pPr>
            <w:r w:rsidRPr="0002649F">
              <w:rPr>
                <w:rFonts w:ascii="Times New Roman" w:hAnsi="Times New Roman" w:cs="Times New Roman"/>
                <w:sz w:val="20"/>
                <w:szCs w:val="20"/>
              </w:rPr>
              <w:t>utjecaje kasnoantičke kršćanske baštine na kristijanizaciju doseljenih Hrvata</w:t>
            </w:r>
          </w:p>
          <w:p w:rsidR="001D79FF" w:rsidRPr="0002649F" w:rsidRDefault="001D79FF" w:rsidP="001D79FF">
            <w:pPr>
              <w:numPr>
                <w:ilvl w:val="0"/>
                <w:numId w:val="25"/>
              </w:numPr>
              <w:tabs>
                <w:tab w:val="left" w:pos="2820"/>
              </w:tabs>
              <w:spacing w:before="0" w:after="0" w:line="276" w:lineRule="auto"/>
              <w:rPr>
                <w:rFonts w:ascii="Times New Roman" w:hAnsi="Times New Roman" w:cs="Times New Roman"/>
                <w:sz w:val="20"/>
                <w:szCs w:val="20"/>
              </w:rPr>
            </w:pPr>
            <w:r w:rsidRPr="0002649F">
              <w:rPr>
                <w:rFonts w:ascii="Times New Roman" w:hAnsi="Times New Roman" w:cs="Times New Roman"/>
                <w:sz w:val="20"/>
                <w:szCs w:val="20"/>
              </w:rPr>
              <w:t>kompleksnost sukobljavanja/prelamanja zapadnog i istočnog kršćanstva na hrvatskom prostoru</w:t>
            </w:r>
          </w:p>
          <w:p w:rsidR="001D79FF" w:rsidRPr="0002649F" w:rsidRDefault="001D79FF" w:rsidP="001D79FF">
            <w:pPr>
              <w:numPr>
                <w:ilvl w:val="0"/>
                <w:numId w:val="25"/>
              </w:numPr>
              <w:tabs>
                <w:tab w:val="left" w:pos="2820"/>
              </w:tabs>
              <w:spacing w:before="0" w:after="0" w:line="276" w:lineRule="auto"/>
              <w:rPr>
                <w:rFonts w:ascii="Times New Roman" w:hAnsi="Times New Roman" w:cs="Times New Roman"/>
                <w:sz w:val="20"/>
                <w:szCs w:val="20"/>
              </w:rPr>
            </w:pPr>
            <w:r w:rsidRPr="0002649F">
              <w:rPr>
                <w:rFonts w:ascii="Times New Roman" w:hAnsi="Times New Roman" w:cs="Times New Roman"/>
                <w:sz w:val="20"/>
                <w:szCs w:val="20"/>
              </w:rPr>
              <w:t>povijesni razvitak organizacije Katoličke crkve na hrvatskom prostoru</w:t>
            </w:r>
          </w:p>
          <w:p w:rsidR="001D79FF" w:rsidRPr="0002649F" w:rsidRDefault="001D79FF" w:rsidP="001D79FF">
            <w:pPr>
              <w:numPr>
                <w:ilvl w:val="0"/>
                <w:numId w:val="25"/>
              </w:numPr>
              <w:tabs>
                <w:tab w:val="left" w:pos="2820"/>
              </w:tabs>
              <w:spacing w:before="0" w:after="0" w:line="276" w:lineRule="auto"/>
              <w:rPr>
                <w:rFonts w:ascii="Times New Roman" w:hAnsi="Times New Roman" w:cs="Times New Roman"/>
                <w:sz w:val="20"/>
                <w:szCs w:val="20"/>
              </w:rPr>
            </w:pPr>
            <w:r w:rsidRPr="0002649F">
              <w:rPr>
                <w:rFonts w:ascii="Times New Roman" w:hAnsi="Times New Roman" w:cs="Times New Roman"/>
                <w:sz w:val="20"/>
                <w:szCs w:val="20"/>
              </w:rPr>
              <w:t>nastanak i razvitak ostalih kršćanskih zajednica na hrvatskom prostoru</w:t>
            </w:r>
          </w:p>
          <w:p w:rsidR="001D79FF" w:rsidRPr="0002649F" w:rsidRDefault="001D79FF" w:rsidP="001D79FF">
            <w:pPr>
              <w:numPr>
                <w:ilvl w:val="0"/>
                <w:numId w:val="25"/>
              </w:numPr>
              <w:tabs>
                <w:tab w:val="left" w:pos="2820"/>
              </w:tabs>
              <w:spacing w:before="0" w:after="0" w:line="276" w:lineRule="auto"/>
              <w:rPr>
                <w:rFonts w:ascii="Times New Roman" w:hAnsi="Times New Roman" w:cs="Times New Roman"/>
                <w:sz w:val="20"/>
                <w:szCs w:val="20"/>
              </w:rPr>
            </w:pPr>
            <w:r w:rsidRPr="0002649F">
              <w:rPr>
                <w:rFonts w:ascii="Times New Roman" w:hAnsi="Times New Roman" w:cs="Times New Roman"/>
                <w:sz w:val="20"/>
                <w:szCs w:val="20"/>
              </w:rPr>
              <w:lastRenderedPageBreak/>
              <w:t>važnost sudjelovanja katoličkog svećenstva u procesu hrvatske nacionalne integracije (</w:t>
            </w:r>
            <w:proofErr w:type="spellStart"/>
            <w:r w:rsidRPr="0002649F">
              <w:rPr>
                <w:rFonts w:ascii="Times New Roman" w:hAnsi="Times New Roman" w:cs="Times New Roman"/>
                <w:sz w:val="20"/>
                <w:szCs w:val="20"/>
              </w:rPr>
              <w:t>Hrochov</w:t>
            </w:r>
            <w:proofErr w:type="spellEnd"/>
            <w:r w:rsidRPr="0002649F">
              <w:rPr>
                <w:rFonts w:ascii="Times New Roman" w:hAnsi="Times New Roman" w:cs="Times New Roman"/>
                <w:sz w:val="20"/>
                <w:szCs w:val="20"/>
              </w:rPr>
              <w:t xml:space="preserve"> model)</w:t>
            </w:r>
          </w:p>
          <w:p w:rsidR="001D79FF" w:rsidRPr="0002649F" w:rsidRDefault="001D79FF" w:rsidP="00911BE6">
            <w:pPr>
              <w:tabs>
                <w:tab w:val="left" w:pos="1218"/>
              </w:tabs>
              <w:spacing w:before="20" w:after="20"/>
              <w:rPr>
                <w:rFonts w:ascii="Times New Roman" w:hAnsi="Times New Roman" w:cs="Times New Roman"/>
                <w:sz w:val="20"/>
                <w:szCs w:val="20"/>
              </w:rPr>
            </w:pPr>
            <w:r w:rsidRPr="0002649F">
              <w:rPr>
                <w:rFonts w:ascii="Times New Roman" w:hAnsi="Times New Roman" w:cs="Times New Roman"/>
                <w:sz w:val="20"/>
                <w:szCs w:val="20"/>
              </w:rPr>
              <w:t>zašto je Katolička crkva preuzela ulogu glavne oporbene strukture za vrijeme komunističke Jugoslavije.</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58288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36095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901710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408899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12722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479745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938721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255694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611568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259236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212225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621212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374937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225986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02649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Redovito pohađanje nastave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065345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5632144"/>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806389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27. 1. 2020. u 11:00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10. 2. 2020. u 11:00</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7. 9. 2020. u 11:00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21. 9. 2020. u 11:00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Kolegij Povijest Crkve u Hrvata doprinosi razumijevanju povijesne uloge Katoličke Crkve u hrvatskom društvu od trenutka kristijanizacije hrvatskoga naroda do modernoga doba. Studente se upoznaje s društveno-političkim procesima koji su utjecali na Katoličku Crkvu u Hrvata te s angažmanom Katoličke Crkve u hrvatskom narodu na kulturnom, političkom i obrazovnom polju.</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eastAsia="MS Gothic" w:hAnsi="Times New Roman" w:cs="Times New Roman"/>
                <w:sz w:val="18"/>
              </w:rPr>
              <w:t>Osnutak prvih kršćanskih zajednica na hrvatskom prostoru u vrijeme Rimskoga Carstva.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Pr>
                <w:rFonts w:ascii="Times New Roman" w:eastAsia="MS Gothic" w:hAnsi="Times New Roman" w:cs="Times New Roman"/>
                <w:sz w:val="18"/>
              </w:rPr>
              <w:t>Kršćanstvo na području Ilirika i Istre od Konstantina Velikoga do pada Zapadnoga Rimskog Carstva.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Pr>
                <w:rFonts w:ascii="Times New Roman" w:eastAsia="MS Gothic" w:hAnsi="Times New Roman" w:cs="Times New Roman"/>
                <w:sz w:val="18"/>
              </w:rPr>
              <w:t>Dolazak Hrvata, pokrštavanje Hrvata i formiranje prvih biskupija.</w:t>
            </w:r>
          </w:p>
          <w:p w:rsidR="001D79FF" w:rsidRPr="003B6A49"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Pr>
                <w:rFonts w:ascii="Times New Roman" w:eastAsia="MS Gothic" w:hAnsi="Times New Roman" w:cs="Times New Roman"/>
                <w:sz w:val="18"/>
              </w:rPr>
              <w:t xml:space="preserve">Crkva u vrijeme hrvatskih narodnih vladara: </w:t>
            </w:r>
            <w:proofErr w:type="spellStart"/>
            <w:r>
              <w:rPr>
                <w:rFonts w:ascii="Times New Roman" w:eastAsia="MS Gothic" w:hAnsi="Times New Roman" w:cs="Times New Roman"/>
                <w:i/>
                <w:sz w:val="18"/>
              </w:rPr>
              <w:t>episcopus</w:t>
            </w:r>
            <w:proofErr w:type="spellEnd"/>
            <w:r>
              <w:rPr>
                <w:rFonts w:ascii="Times New Roman" w:eastAsia="MS Gothic" w:hAnsi="Times New Roman" w:cs="Times New Roman"/>
                <w:i/>
                <w:sz w:val="18"/>
              </w:rPr>
              <w:t xml:space="preserve"> </w:t>
            </w:r>
            <w:proofErr w:type="spellStart"/>
            <w:r>
              <w:rPr>
                <w:rFonts w:ascii="Times New Roman" w:eastAsia="MS Gothic" w:hAnsi="Times New Roman" w:cs="Times New Roman"/>
                <w:i/>
                <w:sz w:val="18"/>
              </w:rPr>
              <w:t>Croatensis</w:t>
            </w:r>
            <w:proofErr w:type="spellEnd"/>
            <w:r>
              <w:rPr>
                <w:rFonts w:ascii="Times New Roman" w:eastAsia="MS Gothic" w:hAnsi="Times New Roman" w:cs="Times New Roman"/>
                <w:sz w:val="18"/>
              </w:rPr>
              <w:t>.</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Pr>
                <w:rFonts w:ascii="Times New Roman" w:eastAsia="MS Gothic" w:hAnsi="Times New Roman" w:cs="Times New Roman"/>
                <w:sz w:val="18"/>
              </w:rPr>
              <w:t>Hrvatsko-ugarsko kraljevstvo i crkvena organizacija u sjevernoj Hrvatskoj.</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Pr>
                <w:rFonts w:ascii="Times New Roman" w:eastAsia="MS Gothic" w:hAnsi="Times New Roman" w:cs="Times New Roman"/>
                <w:sz w:val="18"/>
              </w:rPr>
              <w:t>Problem crkvene jurisdikcije u Dalmaciji.</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eastAsia="MS Gothic" w:hAnsi="Times New Roman" w:cs="Times New Roman"/>
                <w:sz w:val="18"/>
              </w:rPr>
              <w:t>Inkvizicija na hrvatskom tlu.</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Pr>
                <w:rFonts w:ascii="Times New Roman" w:eastAsia="MS Gothic" w:hAnsi="Times New Roman" w:cs="Times New Roman"/>
                <w:sz w:val="18"/>
              </w:rPr>
              <w:t>Odjeci reformacije u Hrvatskoj.</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Pr>
                <w:rFonts w:ascii="Times New Roman" w:eastAsia="MS Gothic" w:hAnsi="Times New Roman" w:cs="Times New Roman"/>
                <w:sz w:val="18"/>
              </w:rPr>
              <w:t>Crkva u Hrvatskoj u vrijeme turskih provala 15. – 17. st.</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Pitanje pravoslavlja i nastanak Grkokatoličke Crkve u Hrvatskoj.</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Pr>
                <w:rFonts w:ascii="Times New Roman" w:eastAsia="MS Gothic" w:hAnsi="Times New Roman" w:cs="Times New Roman"/>
                <w:sz w:val="18"/>
              </w:rPr>
              <w:t>Uloga katoličkog svećenstva u procesu hrvatske nacionalne integracije.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eastAsia="MS Gothic" w:hAnsi="Times New Roman" w:cs="Times New Roman"/>
                <w:sz w:val="18"/>
              </w:rPr>
              <w:t>Važne ličnosti Crkve u Hrvata.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Pr>
                <w:rFonts w:ascii="Times New Roman" w:eastAsia="MS Gothic" w:hAnsi="Times New Roman" w:cs="Times New Roman"/>
                <w:sz w:val="18"/>
              </w:rPr>
              <w:t>Razvoj crkvenih učilišta u Hrvatskoj.</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Crkva u Hrvatskoj tijekom dvaju svjetskih ratova.</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eastAsia="MS Gothic" w:hAnsi="Times New Roman" w:cs="Times New Roman"/>
                <w:sz w:val="18"/>
              </w:rPr>
              <w:t>Djelovanje Katoličke Crkve za vrijeme komunističkoga režima.</w:t>
            </w:r>
          </w:p>
          <w:p w:rsidR="001D79FF" w:rsidRDefault="001D79FF" w:rsidP="00911BE6">
            <w:pPr>
              <w:tabs>
                <w:tab w:val="left" w:pos="1218"/>
              </w:tabs>
              <w:spacing w:before="20" w:after="20"/>
              <w:rPr>
                <w:rFonts w:ascii="Times New Roman" w:eastAsia="MS Gothic" w:hAnsi="Times New Roman" w:cs="Times New Roman"/>
                <w:sz w:val="18"/>
              </w:rPr>
            </w:pPr>
          </w:p>
          <w:p w:rsidR="001D79FF" w:rsidRPr="00DE6D53" w:rsidRDefault="001D79FF" w:rsidP="00911BE6">
            <w:pPr>
              <w:tabs>
                <w:tab w:val="left" w:pos="1218"/>
              </w:tabs>
              <w:spacing w:before="20" w:after="20"/>
              <w:rPr>
                <w:rFonts w:ascii="Times New Roman" w:eastAsia="MS Gothic" w:hAnsi="Times New Roman" w:cs="Times New Roman"/>
                <w:i/>
                <w:sz w:val="18"/>
              </w:rPr>
            </w:pPr>
            <w:r w:rsidRPr="00DE6D53">
              <w:rPr>
                <w:rFonts w:ascii="Times New Roman" w:eastAsia="MS Gothic" w:hAnsi="Times New Roman" w:cs="Times New Roman"/>
                <w:i/>
                <w:sz w:val="18"/>
              </w:rPr>
              <w:t>(po potrebi dodati seminare i vježbe)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J. BUTURAC; A. IVANDA, </w:t>
            </w:r>
            <w:r>
              <w:rPr>
                <w:rFonts w:ascii="Times New Roman" w:eastAsia="MS Gothic" w:hAnsi="Times New Roman" w:cs="Times New Roman"/>
                <w:i/>
                <w:sz w:val="18"/>
              </w:rPr>
              <w:t>Povijest katoličke Crkve među Hrvatima</w:t>
            </w:r>
            <w:r>
              <w:rPr>
                <w:rFonts w:ascii="Times New Roman" w:eastAsia="MS Gothic" w:hAnsi="Times New Roman" w:cs="Times New Roman"/>
                <w:sz w:val="18"/>
              </w:rPr>
              <w:t>, Zagreb, 1973.</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F. ŠANJEK, </w:t>
            </w:r>
            <w:r>
              <w:rPr>
                <w:rFonts w:ascii="Times New Roman" w:eastAsia="MS Gothic" w:hAnsi="Times New Roman" w:cs="Times New Roman"/>
                <w:i/>
                <w:sz w:val="18"/>
              </w:rPr>
              <w:t>Povijest Hrvata. Srednji vijek, knjiga I.</w:t>
            </w:r>
            <w:r>
              <w:rPr>
                <w:rFonts w:ascii="Times New Roman" w:eastAsia="MS Gothic" w:hAnsi="Times New Roman" w:cs="Times New Roman"/>
                <w:sz w:val="18"/>
              </w:rPr>
              <w:t>, Zagreb, 2003.</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F. ŠANJEK, </w:t>
            </w:r>
            <w:r>
              <w:rPr>
                <w:rFonts w:ascii="Times New Roman" w:eastAsia="MS Gothic" w:hAnsi="Times New Roman" w:cs="Times New Roman"/>
                <w:i/>
                <w:sz w:val="18"/>
              </w:rPr>
              <w:t>Kršćanstvo na hrvatskom prostoru. 7 – 20. st.</w:t>
            </w:r>
            <w:r>
              <w:rPr>
                <w:rFonts w:ascii="Times New Roman" w:eastAsia="MS Gothic" w:hAnsi="Times New Roman" w:cs="Times New Roman"/>
                <w:sz w:val="18"/>
              </w:rPr>
              <w:t>, Zagreb, 1996.</w:t>
            </w:r>
          </w:p>
          <w:p w:rsidR="001D79FF" w:rsidRPr="0051642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F. ŠANJEK, </w:t>
            </w:r>
            <w:r>
              <w:rPr>
                <w:rFonts w:ascii="Times New Roman" w:eastAsia="MS Gothic" w:hAnsi="Times New Roman" w:cs="Times New Roman"/>
                <w:i/>
                <w:sz w:val="18"/>
              </w:rPr>
              <w:t>Crkva i kršćanstvo u Hrvata</w:t>
            </w:r>
            <w:r>
              <w:rPr>
                <w:rFonts w:ascii="Times New Roman" w:eastAsia="MS Gothic" w:hAnsi="Times New Roman" w:cs="Times New Roman"/>
                <w:sz w:val="18"/>
              </w:rPr>
              <w:t>, Zagreb, 1993.</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M. VIDOVIĆ, </w:t>
            </w:r>
            <w:r>
              <w:rPr>
                <w:rFonts w:ascii="Times New Roman" w:eastAsia="MS Gothic" w:hAnsi="Times New Roman" w:cs="Times New Roman"/>
                <w:i/>
                <w:sz w:val="18"/>
              </w:rPr>
              <w:t>Povijest Crkve u Hrvata</w:t>
            </w:r>
            <w:r>
              <w:rPr>
                <w:rFonts w:ascii="Times New Roman" w:eastAsia="MS Gothic" w:hAnsi="Times New Roman" w:cs="Times New Roman"/>
                <w:sz w:val="18"/>
              </w:rPr>
              <w:t>, Split, 1996.</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W. B. TOMLJANOVICH, </w:t>
            </w:r>
            <w:r>
              <w:rPr>
                <w:rFonts w:ascii="Times New Roman" w:eastAsia="MS Gothic" w:hAnsi="Times New Roman" w:cs="Times New Roman"/>
                <w:i/>
                <w:sz w:val="18"/>
              </w:rPr>
              <w:t>Biskup Josip Juraj Strossmayer: nacionalizam i moderni katolicizam u Hrvatskoj</w:t>
            </w:r>
            <w:r>
              <w:rPr>
                <w:rFonts w:ascii="Times New Roman" w:eastAsia="MS Gothic" w:hAnsi="Times New Roman" w:cs="Times New Roman"/>
                <w:sz w:val="18"/>
              </w:rPr>
              <w:t>, Zagreb, 2001.</w:t>
            </w:r>
          </w:p>
          <w:p w:rsidR="001D79FF" w:rsidRPr="0051642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M. HROCH, </w:t>
            </w:r>
            <w:r>
              <w:rPr>
                <w:rFonts w:ascii="Times New Roman" w:eastAsia="MS Gothic" w:hAnsi="Times New Roman" w:cs="Times New Roman"/>
                <w:i/>
                <w:sz w:val="18"/>
              </w:rPr>
              <w:t>Društveni preduvjeti nacionalnih preporoda u Europi: komparativna analiza društvenog sustava patriotskih grupa malih europskih nacija</w:t>
            </w:r>
            <w:r>
              <w:rPr>
                <w:rFonts w:ascii="Times New Roman" w:eastAsia="MS Gothic" w:hAnsi="Times New Roman" w:cs="Times New Roman"/>
                <w:sz w:val="18"/>
              </w:rPr>
              <w:t>, Zagreb, 2006.</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3836019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322982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6162369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6627414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492706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537528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7026298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517884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682286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0522262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w:t>
            </w:r>
            <w:r w:rsidRPr="009947BA">
              <w:rPr>
                <w:rFonts w:ascii="Times New Roman" w:hAnsi="Times New Roman" w:cs="Times New Roman"/>
                <w:b/>
                <w:sz w:val="18"/>
              </w:rPr>
              <w:lastRenderedPageBreak/>
              <w:t>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lastRenderedPageBreak/>
              <w:t>30% aktivno sudjelovanje na nastavi; 70% usmeni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lastRenderedPageBreak/>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 i više</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120411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255082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981892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81899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521203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51"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8"/>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Uvod u filozofiju</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proofErr w:type="spellStart"/>
            <w:r>
              <w:rPr>
                <w:rFonts w:ascii="Times New Roman" w:hAnsi="Times New Roman" w:cs="Times New Roman"/>
                <w:sz w:val="20"/>
              </w:rPr>
              <w:t>Dvopredmetni</w:t>
            </w:r>
            <w:proofErr w:type="spellEnd"/>
            <w:r>
              <w:rPr>
                <w:rFonts w:ascii="Times New Roman" w:hAnsi="Times New Roman" w:cs="Times New Roman"/>
                <w:sz w:val="20"/>
              </w:rPr>
              <w:t xml:space="preserve"> preddiplomski sveučilišni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4</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9290499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7907946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606117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16539558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1029380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2908638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095804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522504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73631780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01454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668423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408991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072950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851675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31921501"/>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9290398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9939887"/>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358697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20878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443556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253183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0323670"/>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724522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8854478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462579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0745158"/>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2776677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421152681"/>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0889915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6324445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70671624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6972987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41744147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Mjesto i vrijeme </w:t>
            </w:r>
            <w:r w:rsidRPr="009947BA">
              <w:rPr>
                <w:rFonts w:ascii="Times New Roman" w:hAnsi="Times New Roman" w:cs="Times New Roman"/>
                <w:b/>
                <w:sz w:val="18"/>
              </w:rPr>
              <w:lastRenderedPageBreak/>
              <w:t>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lastRenderedPageBreak/>
              <w:t xml:space="preserve">Novi </w:t>
            </w:r>
            <w:proofErr w:type="spellStart"/>
            <w:r>
              <w:rPr>
                <w:rFonts w:ascii="Times New Roman" w:hAnsi="Times New Roman" w:cs="Times New Roman"/>
                <w:sz w:val="18"/>
                <w:szCs w:val="20"/>
              </w:rPr>
              <w:t>kampus</w:t>
            </w:r>
            <w:proofErr w:type="spellEnd"/>
            <w:r>
              <w:rPr>
                <w:rFonts w:ascii="Times New Roman" w:hAnsi="Times New Roman" w:cs="Times New Roman"/>
                <w:sz w:val="18"/>
                <w:szCs w:val="20"/>
              </w:rPr>
              <w:t xml:space="preserve">, predavaonica </w:t>
            </w:r>
            <w:r>
              <w:rPr>
                <w:rFonts w:ascii="Times New Roman" w:hAnsi="Times New Roman" w:cs="Times New Roman"/>
                <w:sz w:val="18"/>
                <w:szCs w:val="20"/>
              </w:rPr>
              <w:lastRenderedPageBreak/>
              <w:t>121</w:t>
            </w:r>
          </w:p>
          <w:p w:rsidR="001D79FF" w:rsidRPr="001159E7"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Ponedjeljkom od 14:00 do 17:00 sati</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lastRenderedPageBreak/>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2. listopada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24. siječnja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Marko Vučetić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52" w:history="1">
              <w:r w:rsidR="001D79FF" w:rsidRPr="00A0246E">
                <w:rPr>
                  <w:rStyle w:val="Hiperveza"/>
                  <w:rFonts w:ascii="Times New Roman" w:hAnsi="Times New Roman" w:cs="Times New Roman"/>
                  <w:sz w:val="18"/>
                </w:rPr>
                <w:t>mvucetic@unizd.hr</w:t>
              </w:r>
            </w:hyperlink>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Pondjeljkom</w:t>
            </w:r>
            <w:proofErr w:type="spellEnd"/>
            <w:r>
              <w:rPr>
                <w:rFonts w:ascii="Times New Roman" w:hAnsi="Times New Roman" w:cs="Times New Roman"/>
                <w:sz w:val="18"/>
              </w:rPr>
              <w:t xml:space="preserve"> i utorkom u 9:00 sati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56621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4909091"/>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958989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2616752"/>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100475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72602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1366526"/>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0196872"/>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528249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658026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analiza filozofskog teksta</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7D394D" w:rsidRDefault="001D79FF" w:rsidP="00911BE6">
            <w:pPr>
              <w:tabs>
                <w:tab w:val="left" w:pos="2820"/>
              </w:tabs>
              <w:rPr>
                <w:rFonts w:ascii="Times New Roman" w:hAnsi="Times New Roman" w:cs="Times New Roman"/>
                <w:sz w:val="18"/>
                <w:szCs w:val="18"/>
              </w:rPr>
            </w:pPr>
            <w:r w:rsidRPr="007D394D">
              <w:rPr>
                <w:rFonts w:ascii="Times New Roman" w:hAnsi="Times New Roman" w:cs="Times New Roman"/>
                <w:sz w:val="18"/>
                <w:szCs w:val="18"/>
              </w:rPr>
              <w:t>- objasniti, temeljne filozofijske pojmove i probleme</w:t>
            </w:r>
          </w:p>
          <w:p w:rsidR="001D79FF" w:rsidRPr="007D394D" w:rsidRDefault="001D79FF" w:rsidP="00911BE6">
            <w:pPr>
              <w:tabs>
                <w:tab w:val="left" w:pos="2820"/>
              </w:tabs>
              <w:rPr>
                <w:rFonts w:ascii="Times New Roman" w:hAnsi="Times New Roman" w:cs="Times New Roman"/>
                <w:sz w:val="18"/>
                <w:szCs w:val="18"/>
              </w:rPr>
            </w:pPr>
            <w:r w:rsidRPr="007D394D">
              <w:rPr>
                <w:rFonts w:ascii="Times New Roman" w:hAnsi="Times New Roman" w:cs="Times New Roman"/>
                <w:sz w:val="18"/>
                <w:szCs w:val="18"/>
              </w:rPr>
              <w:t>- obrazložiti, usporediti i kritički vrednovati različite, povijesno uvjetovane, filozofijske pristupe realitetu</w:t>
            </w:r>
          </w:p>
          <w:p w:rsidR="001D79FF" w:rsidRPr="007D394D" w:rsidRDefault="001D79FF" w:rsidP="00911BE6">
            <w:pPr>
              <w:tabs>
                <w:tab w:val="left" w:pos="2820"/>
              </w:tabs>
              <w:rPr>
                <w:rFonts w:ascii="Times New Roman" w:hAnsi="Times New Roman" w:cs="Times New Roman"/>
                <w:sz w:val="18"/>
                <w:szCs w:val="18"/>
              </w:rPr>
            </w:pPr>
            <w:r w:rsidRPr="007D394D">
              <w:rPr>
                <w:rFonts w:ascii="Times New Roman" w:hAnsi="Times New Roman" w:cs="Times New Roman"/>
                <w:sz w:val="18"/>
                <w:szCs w:val="18"/>
              </w:rPr>
              <w:t xml:space="preserve">- argumentirano i kritički promišljati različite metode, sustave, principe i </w:t>
            </w:r>
            <w:proofErr w:type="spellStart"/>
            <w:r w:rsidRPr="007D394D">
              <w:rPr>
                <w:rFonts w:ascii="Times New Roman" w:hAnsi="Times New Roman" w:cs="Times New Roman"/>
                <w:sz w:val="18"/>
                <w:szCs w:val="18"/>
              </w:rPr>
              <w:t>filozofeme</w:t>
            </w:r>
            <w:proofErr w:type="spellEnd"/>
          </w:p>
          <w:p w:rsidR="001D79FF" w:rsidRPr="00B4202A" w:rsidRDefault="001D79FF" w:rsidP="00911BE6">
            <w:pPr>
              <w:tabs>
                <w:tab w:val="left" w:pos="1218"/>
              </w:tabs>
              <w:spacing w:before="20" w:after="20"/>
              <w:rPr>
                <w:rFonts w:ascii="Times New Roman" w:hAnsi="Times New Roman" w:cs="Times New Roman"/>
                <w:sz w:val="18"/>
              </w:rPr>
            </w:pPr>
            <w:r w:rsidRPr="007D394D">
              <w:rPr>
                <w:rFonts w:ascii="Times New Roman" w:hAnsi="Times New Roman" w:cs="Times New Roman"/>
                <w:sz w:val="18"/>
                <w:szCs w:val="18"/>
              </w:rPr>
              <w:t>- samostalno tumačiti i analizirati izvorne filozofijske tekstove</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CA3531" w:rsidRDefault="001D79FF" w:rsidP="00911BE6">
            <w:pPr>
              <w:tabs>
                <w:tab w:val="left" w:pos="1218"/>
              </w:tabs>
              <w:spacing w:before="20" w:after="20"/>
              <w:rPr>
                <w:rFonts w:ascii="Times New Roman" w:hAnsi="Times New Roman" w:cs="Times New Roman"/>
                <w:sz w:val="18"/>
                <w:szCs w:val="18"/>
              </w:rPr>
            </w:pPr>
            <w:r w:rsidRPr="00CA3531">
              <w:rPr>
                <w:rFonts w:ascii="Times New Roman" w:hAnsi="Times New Roman" w:cs="Times New Roman"/>
                <w:sz w:val="18"/>
                <w:szCs w:val="18"/>
              </w:rPr>
              <w:t>- objasniti specifičnost filozofijskog pristupa kompleksnim temama</w:t>
            </w:r>
          </w:p>
          <w:p w:rsidR="001D79FF" w:rsidRPr="00CA3531" w:rsidRDefault="001D79FF" w:rsidP="00911BE6">
            <w:pPr>
              <w:tabs>
                <w:tab w:val="left" w:pos="1218"/>
              </w:tabs>
              <w:spacing w:before="20" w:after="20"/>
              <w:rPr>
                <w:rFonts w:ascii="Times New Roman" w:hAnsi="Times New Roman" w:cs="Times New Roman"/>
                <w:sz w:val="18"/>
                <w:szCs w:val="18"/>
              </w:rPr>
            </w:pPr>
            <w:r w:rsidRPr="00CA3531">
              <w:rPr>
                <w:rFonts w:ascii="Times New Roman" w:hAnsi="Times New Roman" w:cs="Times New Roman"/>
                <w:sz w:val="18"/>
                <w:szCs w:val="18"/>
              </w:rPr>
              <w:t xml:space="preserve">- analizirati i tumačiti izvorne filozofijske tekstove </w:t>
            </w:r>
          </w:p>
          <w:p w:rsidR="001D79FF" w:rsidRPr="00CA3531" w:rsidRDefault="001D79FF" w:rsidP="00911BE6">
            <w:pPr>
              <w:tabs>
                <w:tab w:val="left" w:pos="1218"/>
              </w:tabs>
              <w:spacing w:before="20" w:after="20"/>
              <w:rPr>
                <w:rFonts w:ascii="Times New Roman" w:hAnsi="Times New Roman" w:cs="Times New Roman"/>
                <w:sz w:val="18"/>
                <w:szCs w:val="18"/>
              </w:rPr>
            </w:pPr>
            <w:r w:rsidRPr="00CA3531">
              <w:rPr>
                <w:rFonts w:ascii="Times New Roman" w:hAnsi="Times New Roman" w:cs="Times New Roman"/>
                <w:sz w:val="18"/>
                <w:szCs w:val="18"/>
              </w:rPr>
              <w:t xml:space="preserve">- uporabiti filozofijske pojmove i filozofijske metode u kritičkoj refleksiji različitih aspekata zbilje </w:t>
            </w:r>
          </w:p>
          <w:p w:rsidR="001D79FF" w:rsidRPr="00CA3531" w:rsidRDefault="001D79FF" w:rsidP="00911BE6">
            <w:pPr>
              <w:tabs>
                <w:tab w:val="left" w:pos="1218"/>
              </w:tabs>
              <w:spacing w:before="20" w:after="20"/>
              <w:rPr>
                <w:rFonts w:ascii="Times New Roman" w:hAnsi="Times New Roman" w:cs="Times New Roman"/>
                <w:sz w:val="18"/>
                <w:szCs w:val="18"/>
              </w:rPr>
            </w:pPr>
            <w:r w:rsidRPr="00CA3531">
              <w:rPr>
                <w:rFonts w:ascii="Times New Roman" w:hAnsi="Times New Roman" w:cs="Times New Roman"/>
                <w:sz w:val="18"/>
                <w:szCs w:val="18"/>
              </w:rPr>
              <w:t>- kritički analizirati i prosuditi argumentacijsku strukturu u filozofijskim tekstovima i diskursima, te samostalno razvijati vlastitu argumentaciju</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342233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707537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623083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71888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934579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459424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65005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509699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990775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20589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20269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125161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968336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430468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r w:rsidR="001D79FF">
              <w:rPr>
                <w:rFonts w:ascii="Times New Roman" w:hAnsi="Times New Roman" w:cs="Times New Roman"/>
                <w:sz w:val="18"/>
              </w:rPr>
              <w:t>analiza filozofskog teksta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CA3531"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Aktivno sudjelovanje na nastavi, položen kolokvij</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392834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6208588"/>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3671836"/>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4. veljače 2020. u 10:00 sati</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18. veljače 2020. u 10:00 sati</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8. rujna 2020. u 10:00 sati</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29. rujna 2020. u 10:00 sati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vAlign w:val="center"/>
          </w:tcPr>
          <w:p w:rsidR="001D79FF" w:rsidRPr="007D394D" w:rsidRDefault="001D79FF" w:rsidP="00911BE6">
            <w:pPr>
              <w:tabs>
                <w:tab w:val="left" w:pos="2820"/>
              </w:tabs>
              <w:rPr>
                <w:rFonts w:ascii="Times New Roman" w:hAnsi="Times New Roman" w:cs="Times New Roman"/>
                <w:sz w:val="18"/>
                <w:szCs w:val="18"/>
              </w:rPr>
            </w:pPr>
            <w:proofErr w:type="spellStart"/>
            <w:r w:rsidRPr="007D394D">
              <w:rPr>
                <w:rFonts w:ascii="Times New Roman" w:hAnsi="Times New Roman" w:cs="Times New Roman"/>
                <w:sz w:val="18"/>
                <w:szCs w:val="18"/>
              </w:rPr>
              <w:t>I.Filozofijski</w:t>
            </w:r>
            <w:proofErr w:type="spellEnd"/>
            <w:r w:rsidRPr="007D394D">
              <w:rPr>
                <w:rFonts w:ascii="Times New Roman" w:hAnsi="Times New Roman" w:cs="Times New Roman"/>
                <w:sz w:val="18"/>
                <w:szCs w:val="18"/>
              </w:rPr>
              <w:t xml:space="preserve"> i </w:t>
            </w:r>
            <w:proofErr w:type="spellStart"/>
            <w:r w:rsidRPr="007D394D">
              <w:rPr>
                <w:rFonts w:ascii="Times New Roman" w:hAnsi="Times New Roman" w:cs="Times New Roman"/>
                <w:sz w:val="18"/>
                <w:szCs w:val="18"/>
              </w:rPr>
              <w:t>izvanfilozofijski</w:t>
            </w:r>
            <w:proofErr w:type="spellEnd"/>
            <w:r w:rsidRPr="007D394D">
              <w:rPr>
                <w:rFonts w:ascii="Times New Roman" w:hAnsi="Times New Roman" w:cs="Times New Roman"/>
                <w:sz w:val="18"/>
                <w:szCs w:val="18"/>
              </w:rPr>
              <w:t xml:space="preserve"> pogled na svijet.; </w:t>
            </w:r>
            <w:proofErr w:type="spellStart"/>
            <w:r w:rsidRPr="007D394D">
              <w:rPr>
                <w:rFonts w:ascii="Times New Roman" w:hAnsi="Times New Roman" w:cs="Times New Roman"/>
                <w:sz w:val="18"/>
                <w:szCs w:val="18"/>
              </w:rPr>
              <w:t>Predsokratovski</w:t>
            </w:r>
            <w:proofErr w:type="spellEnd"/>
            <w:r w:rsidRPr="007D394D">
              <w:rPr>
                <w:rFonts w:ascii="Times New Roman" w:hAnsi="Times New Roman" w:cs="Times New Roman"/>
                <w:sz w:val="18"/>
                <w:szCs w:val="18"/>
              </w:rPr>
              <w:t xml:space="preserve"> period;  Humanistički period i Sokrat;  Platon i metafizički nauk o idejama; Aristotel i filozofijski realizam; stoicizam, </w:t>
            </w:r>
            <w:proofErr w:type="spellStart"/>
            <w:r w:rsidRPr="007D394D">
              <w:rPr>
                <w:rFonts w:ascii="Times New Roman" w:hAnsi="Times New Roman" w:cs="Times New Roman"/>
                <w:sz w:val="18"/>
                <w:szCs w:val="18"/>
              </w:rPr>
              <w:t>epikureizam</w:t>
            </w:r>
            <w:proofErr w:type="spellEnd"/>
            <w:r w:rsidRPr="007D394D">
              <w:rPr>
                <w:rFonts w:ascii="Times New Roman" w:hAnsi="Times New Roman" w:cs="Times New Roman"/>
                <w:sz w:val="18"/>
                <w:szCs w:val="18"/>
              </w:rPr>
              <w:t xml:space="preserve"> i skepticizam.</w:t>
            </w:r>
          </w:p>
          <w:p w:rsidR="001D79FF" w:rsidRPr="007D394D" w:rsidRDefault="001D79FF" w:rsidP="00911BE6">
            <w:pPr>
              <w:tabs>
                <w:tab w:val="left" w:pos="2820"/>
              </w:tabs>
              <w:rPr>
                <w:rFonts w:ascii="Times New Roman" w:hAnsi="Times New Roman" w:cs="Times New Roman"/>
                <w:sz w:val="18"/>
                <w:szCs w:val="18"/>
              </w:rPr>
            </w:pPr>
            <w:r w:rsidRPr="007D394D">
              <w:rPr>
                <w:rFonts w:ascii="Times New Roman" w:hAnsi="Times New Roman" w:cs="Times New Roman"/>
                <w:sz w:val="18"/>
                <w:szCs w:val="18"/>
              </w:rPr>
              <w:t xml:space="preserve"> </w:t>
            </w:r>
            <w:proofErr w:type="spellStart"/>
            <w:r w:rsidRPr="007D394D">
              <w:rPr>
                <w:rFonts w:ascii="Times New Roman" w:hAnsi="Times New Roman" w:cs="Times New Roman"/>
                <w:sz w:val="18"/>
                <w:szCs w:val="18"/>
              </w:rPr>
              <w:t>II.Glavni</w:t>
            </w:r>
            <w:proofErr w:type="spellEnd"/>
            <w:r w:rsidRPr="007D394D">
              <w:rPr>
                <w:rFonts w:ascii="Times New Roman" w:hAnsi="Times New Roman" w:cs="Times New Roman"/>
                <w:sz w:val="18"/>
                <w:szCs w:val="18"/>
              </w:rPr>
              <w:t xml:space="preserve"> predstavnici i temeljne ideje </w:t>
            </w:r>
            <w:proofErr w:type="spellStart"/>
            <w:r w:rsidRPr="007D394D">
              <w:rPr>
                <w:rFonts w:ascii="Times New Roman" w:hAnsi="Times New Roman" w:cs="Times New Roman"/>
                <w:sz w:val="18"/>
                <w:szCs w:val="18"/>
              </w:rPr>
              <w:t>patrističke</w:t>
            </w:r>
            <w:proofErr w:type="spellEnd"/>
            <w:r w:rsidRPr="007D394D">
              <w:rPr>
                <w:rFonts w:ascii="Times New Roman" w:hAnsi="Times New Roman" w:cs="Times New Roman"/>
                <w:sz w:val="18"/>
                <w:szCs w:val="18"/>
              </w:rPr>
              <w:t xml:space="preserve"> misli; problemski prikaz srednjovjekovne filozofije; filozofska misao Tome Akvinskoga.</w:t>
            </w:r>
          </w:p>
          <w:p w:rsidR="001D79FF" w:rsidRPr="007D394D" w:rsidRDefault="001D79FF" w:rsidP="00911BE6">
            <w:pPr>
              <w:tabs>
                <w:tab w:val="left" w:pos="2820"/>
              </w:tabs>
              <w:rPr>
                <w:rFonts w:ascii="Times New Roman" w:hAnsi="Times New Roman" w:cs="Times New Roman"/>
                <w:sz w:val="18"/>
                <w:szCs w:val="18"/>
              </w:rPr>
            </w:pPr>
            <w:proofErr w:type="spellStart"/>
            <w:r w:rsidRPr="007D394D">
              <w:rPr>
                <w:rFonts w:ascii="Times New Roman" w:hAnsi="Times New Roman" w:cs="Times New Roman"/>
                <w:sz w:val="18"/>
                <w:szCs w:val="18"/>
              </w:rPr>
              <w:lastRenderedPageBreak/>
              <w:t>III.Racionalizam</w:t>
            </w:r>
            <w:proofErr w:type="spellEnd"/>
            <w:r w:rsidRPr="007D394D">
              <w:rPr>
                <w:rFonts w:ascii="Times New Roman" w:hAnsi="Times New Roman" w:cs="Times New Roman"/>
                <w:sz w:val="18"/>
                <w:szCs w:val="18"/>
              </w:rPr>
              <w:t xml:space="preserve">: R. Descartes, B. Spinoza i G. W. </w:t>
            </w:r>
            <w:proofErr w:type="spellStart"/>
            <w:r w:rsidRPr="007D394D">
              <w:rPr>
                <w:rFonts w:ascii="Times New Roman" w:hAnsi="Times New Roman" w:cs="Times New Roman"/>
                <w:sz w:val="18"/>
                <w:szCs w:val="18"/>
              </w:rPr>
              <w:t>Leibnitz</w:t>
            </w:r>
            <w:proofErr w:type="spellEnd"/>
            <w:r w:rsidRPr="007D394D">
              <w:rPr>
                <w:rFonts w:ascii="Times New Roman" w:hAnsi="Times New Roman" w:cs="Times New Roman"/>
                <w:sz w:val="18"/>
                <w:szCs w:val="18"/>
              </w:rPr>
              <w:t xml:space="preserve">; empirizam: F. Bacon, J. Locke, G. </w:t>
            </w:r>
            <w:proofErr w:type="spellStart"/>
            <w:r w:rsidRPr="007D394D">
              <w:rPr>
                <w:rFonts w:ascii="Times New Roman" w:hAnsi="Times New Roman" w:cs="Times New Roman"/>
                <w:sz w:val="18"/>
                <w:szCs w:val="18"/>
              </w:rPr>
              <w:t>Berkley</w:t>
            </w:r>
            <w:proofErr w:type="spellEnd"/>
            <w:r w:rsidRPr="007D394D">
              <w:rPr>
                <w:rFonts w:ascii="Times New Roman" w:hAnsi="Times New Roman" w:cs="Times New Roman"/>
                <w:sz w:val="18"/>
                <w:szCs w:val="18"/>
              </w:rPr>
              <w:t xml:space="preserve">, </w:t>
            </w:r>
            <w:proofErr w:type="spellStart"/>
            <w:r w:rsidRPr="007D394D">
              <w:rPr>
                <w:rFonts w:ascii="Times New Roman" w:hAnsi="Times New Roman" w:cs="Times New Roman"/>
                <w:sz w:val="18"/>
                <w:szCs w:val="18"/>
              </w:rPr>
              <w:t>Th</w:t>
            </w:r>
            <w:proofErr w:type="spellEnd"/>
            <w:r w:rsidRPr="007D394D">
              <w:rPr>
                <w:rFonts w:ascii="Times New Roman" w:hAnsi="Times New Roman" w:cs="Times New Roman"/>
                <w:sz w:val="18"/>
                <w:szCs w:val="18"/>
              </w:rPr>
              <w:t>. Hobbes i D. Hume; klasični njemački idealizam: I. Kant i G. W. F. Hegel.</w:t>
            </w:r>
          </w:p>
          <w:p w:rsidR="001D79FF" w:rsidRPr="007D394D" w:rsidRDefault="001D79FF" w:rsidP="00911BE6">
            <w:pPr>
              <w:jc w:val="both"/>
              <w:rPr>
                <w:rFonts w:ascii="Times New Roman" w:hAnsi="Times New Roman" w:cs="Times New Roman"/>
                <w:sz w:val="18"/>
                <w:szCs w:val="18"/>
              </w:rPr>
            </w:pPr>
            <w:r w:rsidRPr="007D394D">
              <w:rPr>
                <w:rFonts w:ascii="Times New Roman" w:hAnsi="Times New Roman" w:cs="Times New Roman"/>
                <w:sz w:val="18"/>
                <w:szCs w:val="18"/>
              </w:rPr>
              <w:t xml:space="preserve">IV. Problemski prikaz suvremene filozofije; kontinentalna filozofija: analitička filozofija, </w:t>
            </w:r>
            <w:proofErr w:type="spellStart"/>
            <w:r w:rsidRPr="007D394D">
              <w:rPr>
                <w:rFonts w:ascii="Times New Roman" w:hAnsi="Times New Roman" w:cs="Times New Roman"/>
                <w:sz w:val="18"/>
                <w:szCs w:val="18"/>
              </w:rPr>
              <w:t>neoskolastička</w:t>
            </w:r>
            <w:proofErr w:type="spellEnd"/>
            <w:r w:rsidRPr="007D394D">
              <w:rPr>
                <w:rFonts w:ascii="Times New Roman" w:hAnsi="Times New Roman" w:cs="Times New Roman"/>
                <w:sz w:val="18"/>
                <w:szCs w:val="18"/>
              </w:rPr>
              <w:t xml:space="preserve"> filozofijska misao.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lastRenderedPageBreak/>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 xml:space="preserve">1. Filozofijski i pogled na svijet. </w:t>
            </w:r>
            <w:proofErr w:type="spellStart"/>
            <w:r w:rsidRPr="008F7E8F">
              <w:rPr>
                <w:rFonts w:ascii="Times New Roman" w:eastAsia="MS Gothic" w:hAnsi="Times New Roman" w:cs="Times New Roman"/>
                <w:sz w:val="18"/>
                <w:szCs w:val="18"/>
              </w:rPr>
              <w:t>Predsokratski</w:t>
            </w:r>
            <w:proofErr w:type="spellEnd"/>
            <w:r w:rsidRPr="008F7E8F">
              <w:rPr>
                <w:rFonts w:ascii="Times New Roman" w:eastAsia="MS Gothic" w:hAnsi="Times New Roman" w:cs="Times New Roman"/>
                <w:sz w:val="18"/>
                <w:szCs w:val="18"/>
              </w:rPr>
              <w:t xml:space="preserve"> period</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2. Humanistički period: Sokrat</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3. Platon i metafizički nauk o idejama</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4. Aristotel i filozofijski realizam</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 xml:space="preserve">5. </w:t>
            </w:r>
            <w:r w:rsidRPr="008F7E8F">
              <w:rPr>
                <w:rFonts w:ascii="Times New Roman" w:hAnsi="Times New Roman" w:cs="Times New Roman"/>
                <w:sz w:val="18"/>
                <w:szCs w:val="18"/>
              </w:rPr>
              <w:t xml:space="preserve">Stoicizam, </w:t>
            </w:r>
            <w:proofErr w:type="spellStart"/>
            <w:r w:rsidRPr="008F7E8F">
              <w:rPr>
                <w:rFonts w:ascii="Times New Roman" w:hAnsi="Times New Roman" w:cs="Times New Roman"/>
                <w:sz w:val="18"/>
                <w:szCs w:val="18"/>
              </w:rPr>
              <w:t>epikureizam</w:t>
            </w:r>
            <w:proofErr w:type="spellEnd"/>
            <w:r w:rsidRPr="008F7E8F">
              <w:rPr>
                <w:rFonts w:ascii="Times New Roman" w:hAnsi="Times New Roman" w:cs="Times New Roman"/>
                <w:sz w:val="18"/>
                <w:szCs w:val="18"/>
              </w:rPr>
              <w:t xml:space="preserve"> i skepticizam</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 xml:space="preserve">6. </w:t>
            </w:r>
            <w:r w:rsidRPr="008F7E8F">
              <w:rPr>
                <w:rFonts w:ascii="Times New Roman" w:hAnsi="Times New Roman" w:cs="Times New Roman"/>
                <w:sz w:val="18"/>
                <w:szCs w:val="18"/>
              </w:rPr>
              <w:t xml:space="preserve">Glavni predstavnici i temeljne ideje </w:t>
            </w:r>
            <w:proofErr w:type="spellStart"/>
            <w:r w:rsidRPr="008F7E8F">
              <w:rPr>
                <w:rFonts w:ascii="Times New Roman" w:hAnsi="Times New Roman" w:cs="Times New Roman"/>
                <w:sz w:val="18"/>
                <w:szCs w:val="18"/>
              </w:rPr>
              <w:t>patrističke</w:t>
            </w:r>
            <w:proofErr w:type="spellEnd"/>
            <w:r w:rsidRPr="008F7E8F">
              <w:rPr>
                <w:rFonts w:ascii="Times New Roman" w:hAnsi="Times New Roman" w:cs="Times New Roman"/>
                <w:sz w:val="18"/>
                <w:szCs w:val="18"/>
              </w:rPr>
              <w:t xml:space="preserve"> misli</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7. Problemski prikaz srednjovjekovne filozofije</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8. Toma Akvinski: bitak kao akt bivstvovanja</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 xml:space="preserve">9. </w:t>
            </w:r>
            <w:r w:rsidRPr="008F7E8F">
              <w:rPr>
                <w:rFonts w:ascii="Times New Roman" w:hAnsi="Times New Roman" w:cs="Times New Roman"/>
                <w:sz w:val="18"/>
                <w:szCs w:val="18"/>
              </w:rPr>
              <w:t xml:space="preserve">Racionalizam: R. Descartes, B. Spinoza i G. W. </w:t>
            </w:r>
            <w:proofErr w:type="spellStart"/>
            <w:r w:rsidRPr="008F7E8F">
              <w:rPr>
                <w:rFonts w:ascii="Times New Roman" w:hAnsi="Times New Roman" w:cs="Times New Roman"/>
                <w:sz w:val="18"/>
                <w:szCs w:val="18"/>
              </w:rPr>
              <w:t>Leibnitz</w:t>
            </w:r>
            <w:proofErr w:type="spellEnd"/>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 xml:space="preserve">10. </w:t>
            </w:r>
            <w:r w:rsidRPr="008F7E8F">
              <w:rPr>
                <w:rFonts w:ascii="Times New Roman" w:hAnsi="Times New Roman" w:cs="Times New Roman"/>
                <w:sz w:val="18"/>
                <w:szCs w:val="18"/>
              </w:rPr>
              <w:t xml:space="preserve">Empirizam: F. Bacon, J. Locke, G. </w:t>
            </w:r>
            <w:proofErr w:type="spellStart"/>
            <w:r w:rsidRPr="008F7E8F">
              <w:rPr>
                <w:rFonts w:ascii="Times New Roman" w:hAnsi="Times New Roman" w:cs="Times New Roman"/>
                <w:sz w:val="18"/>
                <w:szCs w:val="18"/>
              </w:rPr>
              <w:t>Berkley</w:t>
            </w:r>
            <w:proofErr w:type="spellEnd"/>
            <w:r w:rsidRPr="008F7E8F">
              <w:rPr>
                <w:rFonts w:ascii="Times New Roman" w:hAnsi="Times New Roman" w:cs="Times New Roman"/>
                <w:sz w:val="18"/>
                <w:szCs w:val="18"/>
              </w:rPr>
              <w:t xml:space="preserve">, </w:t>
            </w:r>
            <w:proofErr w:type="spellStart"/>
            <w:r w:rsidRPr="008F7E8F">
              <w:rPr>
                <w:rFonts w:ascii="Times New Roman" w:hAnsi="Times New Roman" w:cs="Times New Roman"/>
                <w:sz w:val="18"/>
                <w:szCs w:val="18"/>
              </w:rPr>
              <w:t>Th</w:t>
            </w:r>
            <w:proofErr w:type="spellEnd"/>
            <w:r w:rsidRPr="008F7E8F">
              <w:rPr>
                <w:rFonts w:ascii="Times New Roman" w:hAnsi="Times New Roman" w:cs="Times New Roman"/>
                <w:sz w:val="18"/>
                <w:szCs w:val="18"/>
              </w:rPr>
              <w:t>. Hobbes i D. Hume</w:t>
            </w:r>
          </w:p>
          <w:p w:rsidR="001D79FF" w:rsidRPr="008F7E8F" w:rsidRDefault="001D79FF" w:rsidP="00911BE6">
            <w:pPr>
              <w:tabs>
                <w:tab w:val="left" w:pos="2820"/>
              </w:tabs>
              <w:rPr>
                <w:rFonts w:ascii="Times New Roman" w:hAnsi="Times New Roman" w:cs="Times New Roman"/>
                <w:sz w:val="18"/>
                <w:szCs w:val="18"/>
              </w:rPr>
            </w:pPr>
            <w:r w:rsidRPr="008F7E8F">
              <w:rPr>
                <w:rFonts w:ascii="Times New Roman" w:eastAsia="MS Gothic" w:hAnsi="Times New Roman" w:cs="Times New Roman"/>
                <w:sz w:val="18"/>
                <w:szCs w:val="18"/>
              </w:rPr>
              <w:t xml:space="preserve">11. </w:t>
            </w:r>
            <w:r w:rsidRPr="008F7E8F">
              <w:rPr>
                <w:rFonts w:ascii="Times New Roman" w:hAnsi="Times New Roman" w:cs="Times New Roman"/>
                <w:sz w:val="18"/>
                <w:szCs w:val="18"/>
              </w:rPr>
              <w:t xml:space="preserve">Klasični njemački idealizam: I. Kant i G. W. F. Hegel </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12. Problemski prikaz suvremene filozofije</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13. Kontinentalna filozofija</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14. Analitička filozofija</w:t>
            </w:r>
          </w:p>
          <w:p w:rsidR="001D79FF" w:rsidRPr="008F7E8F" w:rsidRDefault="001D79FF" w:rsidP="00911BE6">
            <w:pPr>
              <w:tabs>
                <w:tab w:val="left" w:pos="1218"/>
              </w:tabs>
              <w:spacing w:before="20" w:after="20"/>
              <w:rPr>
                <w:rFonts w:ascii="Times New Roman" w:eastAsia="MS Gothic" w:hAnsi="Times New Roman" w:cs="Times New Roman"/>
                <w:sz w:val="18"/>
                <w:szCs w:val="18"/>
              </w:rPr>
            </w:pPr>
            <w:r w:rsidRPr="008F7E8F">
              <w:rPr>
                <w:rFonts w:ascii="Times New Roman" w:eastAsia="MS Gothic" w:hAnsi="Times New Roman" w:cs="Times New Roman"/>
                <w:sz w:val="18"/>
                <w:szCs w:val="18"/>
              </w:rPr>
              <w:t xml:space="preserve">15. </w:t>
            </w:r>
            <w:proofErr w:type="spellStart"/>
            <w:r w:rsidRPr="008F7E8F">
              <w:rPr>
                <w:rFonts w:ascii="Times New Roman" w:eastAsia="MS Gothic" w:hAnsi="Times New Roman" w:cs="Times New Roman"/>
                <w:sz w:val="18"/>
                <w:szCs w:val="18"/>
              </w:rPr>
              <w:t>Neotomizam</w:t>
            </w:r>
            <w:proofErr w:type="spellEnd"/>
            <w:r w:rsidRPr="008F7E8F">
              <w:rPr>
                <w:rFonts w:ascii="Times New Roman" w:eastAsia="MS Gothic" w:hAnsi="Times New Roman" w:cs="Times New Roman"/>
                <w:sz w:val="18"/>
                <w:szCs w:val="18"/>
              </w:rPr>
              <w:t xml:space="preserve"> i </w:t>
            </w:r>
            <w:proofErr w:type="spellStart"/>
            <w:r w:rsidRPr="008F7E8F">
              <w:rPr>
                <w:rFonts w:ascii="Times New Roman" w:eastAsia="MS Gothic" w:hAnsi="Times New Roman" w:cs="Times New Roman"/>
                <w:sz w:val="18"/>
                <w:szCs w:val="18"/>
              </w:rPr>
              <w:t>postmoderna</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Pr="007D394D" w:rsidRDefault="001D79FF" w:rsidP="00911BE6">
            <w:pPr>
              <w:shd w:val="clear" w:color="auto" w:fill="FFFFFF"/>
              <w:ind w:left="11" w:right="23"/>
              <w:rPr>
                <w:rFonts w:ascii="Times New Roman" w:hAnsi="Times New Roman" w:cs="Times New Roman"/>
                <w:color w:val="000000"/>
                <w:spacing w:val="-8"/>
                <w:sz w:val="18"/>
                <w:szCs w:val="18"/>
              </w:rPr>
            </w:pPr>
            <w:r w:rsidRPr="007D394D">
              <w:rPr>
                <w:rFonts w:ascii="Times New Roman" w:hAnsi="Times New Roman" w:cs="Times New Roman"/>
                <w:caps/>
                <w:color w:val="000000"/>
                <w:spacing w:val="-1"/>
                <w:sz w:val="18"/>
                <w:szCs w:val="18"/>
              </w:rPr>
              <w:t>Copleston, F</w:t>
            </w:r>
            <w:r w:rsidRPr="007D394D">
              <w:rPr>
                <w:rFonts w:ascii="Times New Roman" w:hAnsi="Times New Roman" w:cs="Times New Roman"/>
                <w:smallCaps/>
                <w:color w:val="000000"/>
                <w:spacing w:val="-1"/>
                <w:sz w:val="18"/>
                <w:szCs w:val="18"/>
              </w:rPr>
              <w:t xml:space="preserve">., </w:t>
            </w:r>
            <w:r w:rsidRPr="007D394D">
              <w:rPr>
                <w:rFonts w:ascii="Times New Roman" w:hAnsi="Times New Roman" w:cs="Times New Roman"/>
                <w:i/>
                <w:iCs/>
                <w:color w:val="000000"/>
                <w:spacing w:val="-1"/>
                <w:sz w:val="18"/>
                <w:szCs w:val="18"/>
              </w:rPr>
              <w:t xml:space="preserve">A </w:t>
            </w:r>
            <w:proofErr w:type="spellStart"/>
            <w:r w:rsidRPr="007D394D">
              <w:rPr>
                <w:rFonts w:ascii="Times New Roman" w:hAnsi="Times New Roman" w:cs="Times New Roman"/>
                <w:i/>
                <w:iCs/>
                <w:color w:val="000000"/>
                <w:spacing w:val="-1"/>
                <w:sz w:val="18"/>
                <w:szCs w:val="18"/>
              </w:rPr>
              <w:t>History</w:t>
            </w:r>
            <w:proofErr w:type="spellEnd"/>
            <w:r w:rsidRPr="007D394D">
              <w:rPr>
                <w:rFonts w:ascii="Times New Roman" w:hAnsi="Times New Roman" w:cs="Times New Roman"/>
                <w:i/>
                <w:iCs/>
                <w:color w:val="000000"/>
                <w:spacing w:val="-1"/>
                <w:sz w:val="18"/>
                <w:szCs w:val="18"/>
              </w:rPr>
              <w:t xml:space="preserve"> </w:t>
            </w:r>
            <w:proofErr w:type="spellStart"/>
            <w:r w:rsidRPr="007D394D">
              <w:rPr>
                <w:rFonts w:ascii="Times New Roman" w:hAnsi="Times New Roman" w:cs="Times New Roman"/>
                <w:i/>
                <w:iCs/>
                <w:color w:val="000000"/>
                <w:spacing w:val="-1"/>
                <w:sz w:val="18"/>
                <w:szCs w:val="18"/>
              </w:rPr>
              <w:t>of</w:t>
            </w:r>
            <w:proofErr w:type="spellEnd"/>
            <w:r w:rsidRPr="007D394D">
              <w:rPr>
                <w:rFonts w:ascii="Times New Roman" w:hAnsi="Times New Roman" w:cs="Times New Roman"/>
                <w:i/>
                <w:iCs/>
                <w:color w:val="000000"/>
                <w:spacing w:val="-1"/>
                <w:sz w:val="18"/>
                <w:szCs w:val="18"/>
              </w:rPr>
              <w:t xml:space="preserve"> </w:t>
            </w:r>
            <w:proofErr w:type="spellStart"/>
            <w:r w:rsidRPr="007D394D">
              <w:rPr>
                <w:rFonts w:ascii="Times New Roman" w:hAnsi="Times New Roman" w:cs="Times New Roman"/>
                <w:i/>
                <w:iCs/>
                <w:color w:val="000000"/>
                <w:spacing w:val="-1"/>
                <w:sz w:val="18"/>
                <w:szCs w:val="18"/>
              </w:rPr>
              <w:t>Philosophy</w:t>
            </w:r>
            <w:proofErr w:type="spellEnd"/>
            <w:r w:rsidRPr="007D394D">
              <w:rPr>
                <w:rFonts w:ascii="Times New Roman" w:hAnsi="Times New Roman" w:cs="Times New Roman"/>
                <w:i/>
                <w:iCs/>
                <w:color w:val="000000"/>
                <w:spacing w:val="-1"/>
                <w:sz w:val="18"/>
                <w:szCs w:val="18"/>
              </w:rPr>
              <w:t xml:space="preserve">, </w:t>
            </w:r>
            <w:r w:rsidRPr="007D394D">
              <w:rPr>
                <w:rFonts w:ascii="Times New Roman" w:hAnsi="Times New Roman" w:cs="Times New Roman"/>
                <w:color w:val="000000"/>
                <w:spacing w:val="-1"/>
                <w:sz w:val="18"/>
                <w:szCs w:val="18"/>
              </w:rPr>
              <w:t>London 1963-75.</w:t>
            </w:r>
          </w:p>
          <w:p w:rsidR="001D79FF" w:rsidRPr="007D394D" w:rsidRDefault="001D79FF" w:rsidP="00911BE6">
            <w:pPr>
              <w:shd w:val="clear" w:color="auto" w:fill="FFFFFF"/>
              <w:ind w:left="11" w:right="23"/>
              <w:rPr>
                <w:rFonts w:ascii="Times New Roman" w:hAnsi="Times New Roman" w:cs="Times New Roman"/>
                <w:color w:val="000000"/>
                <w:spacing w:val="-8"/>
                <w:sz w:val="18"/>
                <w:szCs w:val="18"/>
              </w:rPr>
            </w:pPr>
            <w:r w:rsidRPr="007D394D">
              <w:rPr>
                <w:rFonts w:ascii="Times New Roman" w:hAnsi="Times New Roman" w:cs="Times New Roman"/>
                <w:caps/>
                <w:color w:val="000000"/>
                <w:spacing w:val="-1"/>
                <w:sz w:val="18"/>
                <w:szCs w:val="18"/>
              </w:rPr>
              <w:t>BoŠnjak,</w:t>
            </w:r>
            <w:r w:rsidRPr="007D394D">
              <w:rPr>
                <w:rFonts w:ascii="Times New Roman" w:hAnsi="Times New Roman" w:cs="Times New Roman"/>
                <w:smallCaps/>
                <w:color w:val="000000"/>
                <w:spacing w:val="-1"/>
                <w:sz w:val="18"/>
                <w:szCs w:val="18"/>
              </w:rPr>
              <w:t xml:space="preserve"> B. </w:t>
            </w:r>
            <w:r w:rsidRPr="007D394D">
              <w:rPr>
                <w:rFonts w:ascii="Times New Roman" w:hAnsi="Times New Roman" w:cs="Times New Roman"/>
                <w:color w:val="000000"/>
                <w:spacing w:val="-1"/>
                <w:sz w:val="18"/>
                <w:szCs w:val="18"/>
              </w:rPr>
              <w:t xml:space="preserve">(ured.), </w:t>
            </w:r>
            <w:r w:rsidRPr="007D394D">
              <w:rPr>
                <w:rFonts w:ascii="Times New Roman" w:hAnsi="Times New Roman" w:cs="Times New Roman"/>
                <w:i/>
                <w:iCs/>
                <w:color w:val="000000"/>
                <w:spacing w:val="-1"/>
                <w:sz w:val="18"/>
                <w:szCs w:val="18"/>
              </w:rPr>
              <w:t>Povijest filozofije,</w:t>
            </w:r>
            <w:r w:rsidRPr="007D394D">
              <w:rPr>
                <w:rFonts w:ascii="Times New Roman" w:hAnsi="Times New Roman" w:cs="Times New Roman"/>
                <w:color w:val="000000"/>
                <w:spacing w:val="-1"/>
                <w:sz w:val="18"/>
                <w:szCs w:val="18"/>
              </w:rPr>
              <w:t xml:space="preserve"> Zagreb 1993.</w:t>
            </w:r>
          </w:p>
          <w:p w:rsidR="001D79FF" w:rsidRPr="007D394D" w:rsidRDefault="001D79FF" w:rsidP="00911BE6">
            <w:pPr>
              <w:shd w:val="clear" w:color="auto" w:fill="FFFFFF"/>
              <w:ind w:left="11" w:right="23"/>
              <w:rPr>
                <w:rFonts w:ascii="Times New Roman" w:hAnsi="Times New Roman" w:cs="Times New Roman"/>
                <w:color w:val="000000"/>
                <w:spacing w:val="-8"/>
                <w:sz w:val="18"/>
                <w:szCs w:val="18"/>
              </w:rPr>
            </w:pPr>
            <w:r w:rsidRPr="007D394D">
              <w:rPr>
                <w:rFonts w:ascii="Times New Roman" w:hAnsi="Times New Roman" w:cs="Times New Roman"/>
                <w:sz w:val="18"/>
                <w:szCs w:val="18"/>
              </w:rPr>
              <w:t xml:space="preserve">WINDELBAND, W., </w:t>
            </w:r>
            <w:r w:rsidRPr="007D394D">
              <w:rPr>
                <w:rFonts w:ascii="Times New Roman" w:hAnsi="Times New Roman" w:cs="Times New Roman"/>
                <w:i/>
                <w:iCs/>
                <w:sz w:val="18"/>
                <w:szCs w:val="18"/>
              </w:rPr>
              <w:t xml:space="preserve">Povijest filozofije, </w:t>
            </w:r>
            <w:r w:rsidRPr="007D394D">
              <w:rPr>
                <w:rFonts w:ascii="Times New Roman" w:hAnsi="Times New Roman" w:cs="Times New Roman"/>
                <w:sz w:val="18"/>
                <w:szCs w:val="18"/>
              </w:rPr>
              <w:t>Zagreb 1999.</w:t>
            </w:r>
          </w:p>
          <w:p w:rsidR="001D79FF" w:rsidRPr="007D394D" w:rsidRDefault="001D79FF" w:rsidP="00911BE6">
            <w:pPr>
              <w:shd w:val="clear" w:color="auto" w:fill="FFFFFF"/>
              <w:ind w:left="11" w:right="23"/>
              <w:rPr>
                <w:rFonts w:ascii="Times New Roman" w:hAnsi="Times New Roman" w:cs="Times New Roman"/>
                <w:sz w:val="18"/>
                <w:szCs w:val="18"/>
              </w:rPr>
            </w:pPr>
            <w:r w:rsidRPr="007D394D">
              <w:rPr>
                <w:rFonts w:ascii="Times New Roman" w:hAnsi="Times New Roman" w:cs="Times New Roman"/>
                <w:sz w:val="18"/>
                <w:szCs w:val="18"/>
              </w:rPr>
              <w:t xml:space="preserve">FRANIĆ, F., </w:t>
            </w:r>
            <w:r w:rsidRPr="007D394D">
              <w:rPr>
                <w:rFonts w:ascii="Times New Roman" w:hAnsi="Times New Roman" w:cs="Times New Roman"/>
                <w:i/>
                <w:iCs/>
                <w:sz w:val="18"/>
                <w:szCs w:val="18"/>
              </w:rPr>
              <w:t>Povijest filozofije</w:t>
            </w:r>
            <w:r w:rsidRPr="007D394D">
              <w:rPr>
                <w:rFonts w:ascii="Times New Roman" w:hAnsi="Times New Roman" w:cs="Times New Roman"/>
                <w:sz w:val="18"/>
                <w:szCs w:val="18"/>
              </w:rPr>
              <w:t>, Split 2000.</w:t>
            </w:r>
          </w:p>
          <w:p w:rsidR="001D79FF" w:rsidRPr="007D394D" w:rsidRDefault="001D79FF" w:rsidP="00911BE6">
            <w:pPr>
              <w:tabs>
                <w:tab w:val="left" w:pos="1218"/>
              </w:tabs>
              <w:spacing w:before="20" w:after="20"/>
              <w:rPr>
                <w:rFonts w:ascii="Times New Roman" w:hAnsi="Times New Roman" w:cs="Times New Roman"/>
                <w:color w:val="000000"/>
                <w:spacing w:val="-1"/>
                <w:sz w:val="18"/>
                <w:szCs w:val="18"/>
              </w:rPr>
            </w:pPr>
            <w:r w:rsidRPr="007D394D">
              <w:rPr>
                <w:rFonts w:ascii="Times New Roman" w:hAnsi="Times New Roman" w:cs="Times New Roman"/>
                <w:caps/>
                <w:color w:val="000000"/>
                <w:spacing w:val="-1"/>
                <w:sz w:val="18"/>
                <w:szCs w:val="18"/>
              </w:rPr>
              <w:t>Kierkegaard, S</w:t>
            </w:r>
            <w:r w:rsidRPr="007D394D">
              <w:rPr>
                <w:rFonts w:ascii="Times New Roman" w:hAnsi="Times New Roman" w:cs="Times New Roman"/>
                <w:color w:val="000000"/>
                <w:spacing w:val="-1"/>
                <w:sz w:val="18"/>
                <w:szCs w:val="18"/>
              </w:rPr>
              <w:t xml:space="preserve">., </w:t>
            </w:r>
            <w:r w:rsidRPr="007D394D">
              <w:rPr>
                <w:rFonts w:ascii="Times New Roman" w:hAnsi="Times New Roman" w:cs="Times New Roman"/>
                <w:iCs/>
                <w:color w:val="000000"/>
                <w:spacing w:val="-1"/>
                <w:sz w:val="18"/>
                <w:szCs w:val="18"/>
              </w:rPr>
              <w:t xml:space="preserve">Strah i drhtanje, </w:t>
            </w:r>
            <w:r w:rsidRPr="007D394D">
              <w:rPr>
                <w:rFonts w:ascii="Times New Roman" w:hAnsi="Times New Roman" w:cs="Times New Roman"/>
                <w:color w:val="000000"/>
                <w:spacing w:val="-1"/>
                <w:sz w:val="18"/>
                <w:szCs w:val="18"/>
              </w:rPr>
              <w:t>Split 2000.</w:t>
            </w:r>
          </w:p>
          <w:p w:rsidR="001D79FF" w:rsidRPr="007D394D" w:rsidRDefault="001D79FF" w:rsidP="00911BE6">
            <w:pPr>
              <w:tabs>
                <w:tab w:val="left" w:pos="1218"/>
              </w:tabs>
              <w:spacing w:before="20" w:after="20"/>
              <w:rPr>
                <w:rFonts w:ascii="Times New Roman" w:hAnsi="Times New Roman" w:cs="Times New Roman"/>
                <w:i/>
                <w:color w:val="000000"/>
                <w:spacing w:val="-4"/>
                <w:sz w:val="18"/>
                <w:szCs w:val="18"/>
              </w:rPr>
            </w:pPr>
            <w:r w:rsidRPr="001159E7">
              <w:rPr>
                <w:rFonts w:ascii="Times New Roman" w:hAnsi="Times New Roman" w:cs="Times New Roman"/>
                <w:color w:val="000000"/>
                <w:spacing w:val="-4"/>
                <w:sz w:val="18"/>
                <w:szCs w:val="18"/>
              </w:rPr>
              <w:t xml:space="preserve">VUČETIĆ, M., </w:t>
            </w:r>
            <w:r w:rsidRPr="001159E7">
              <w:rPr>
                <w:rFonts w:ascii="Times New Roman" w:hAnsi="Times New Roman" w:cs="Times New Roman"/>
                <w:i/>
                <w:color w:val="000000"/>
                <w:spacing w:val="-4"/>
                <w:sz w:val="18"/>
                <w:szCs w:val="18"/>
              </w:rPr>
              <w:t>Horizont filozofijskog mišljenja</w:t>
            </w:r>
            <w:r w:rsidRPr="001159E7">
              <w:rPr>
                <w:rFonts w:ascii="Times New Roman" w:hAnsi="Times New Roman" w:cs="Times New Roman"/>
                <w:color w:val="000000"/>
                <w:spacing w:val="-4"/>
                <w:sz w:val="18"/>
                <w:szCs w:val="18"/>
              </w:rPr>
              <w:t>, Sveučilište u Z</w:t>
            </w:r>
            <w:r>
              <w:rPr>
                <w:rFonts w:ascii="Times New Roman" w:hAnsi="Times New Roman" w:cs="Times New Roman"/>
                <w:color w:val="000000"/>
                <w:spacing w:val="-4"/>
                <w:sz w:val="18"/>
                <w:szCs w:val="18"/>
              </w:rPr>
              <w:t>adru, Zadar 2019.</w:t>
            </w:r>
            <w:r w:rsidRPr="001159E7">
              <w:rPr>
                <w:rFonts w:ascii="Times New Roman" w:hAnsi="Times New Roman" w:cs="Times New Roman"/>
                <w:color w:val="000000"/>
                <w:spacing w:val="-4"/>
                <w:sz w:val="18"/>
                <w:szCs w:val="18"/>
              </w:rPr>
              <w:t xml:space="preserve"> </w:t>
            </w:r>
            <w:hyperlink r:id="rId53" w:history="1">
              <w:r w:rsidRPr="001159E7">
                <w:rPr>
                  <w:rStyle w:val="Hiperveza"/>
                  <w:rFonts w:ascii="Times New Roman" w:hAnsi="Times New Roman" w:cs="Times New Roman"/>
                  <w:sz w:val="18"/>
                  <w:szCs w:val="18"/>
                </w:rPr>
                <w:t>https://morepress.unizd.hr/books/press/catalog/view/37/35/389-1</w:t>
              </w:r>
            </w:hyperlink>
            <w:r w:rsidRPr="001159E7">
              <w:rPr>
                <w:rFonts w:ascii="Times New Roman" w:hAnsi="Times New Roman" w:cs="Times New Roman"/>
                <w:sz w:val="18"/>
                <w:szCs w:val="18"/>
              </w:rPr>
              <w:t xml:space="preserve">,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vAlign w:val="center"/>
          </w:tcPr>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color w:val="000000"/>
                <w:spacing w:val="-1"/>
                <w:sz w:val="18"/>
                <w:szCs w:val="18"/>
              </w:rPr>
              <w:t>AUGUSTIN</w:t>
            </w:r>
            <w:r w:rsidRPr="00AB38C1">
              <w:rPr>
                <w:rFonts w:ascii="Times New Roman" w:hAnsi="Times New Roman" w:cs="Times New Roman"/>
                <w:color w:val="000000"/>
                <w:spacing w:val="-1"/>
                <w:sz w:val="18"/>
                <w:szCs w:val="18"/>
              </w:rPr>
              <w:t xml:space="preserve">, </w:t>
            </w:r>
            <w:r w:rsidRPr="00AB38C1">
              <w:rPr>
                <w:rFonts w:ascii="Times New Roman" w:hAnsi="Times New Roman" w:cs="Times New Roman"/>
                <w:iCs/>
                <w:color w:val="000000"/>
                <w:spacing w:val="-1"/>
                <w:sz w:val="18"/>
                <w:szCs w:val="18"/>
              </w:rPr>
              <w:t xml:space="preserve">Opera </w:t>
            </w:r>
            <w:proofErr w:type="spellStart"/>
            <w:r w:rsidRPr="00AB38C1">
              <w:rPr>
                <w:rFonts w:ascii="Times New Roman" w:hAnsi="Times New Roman" w:cs="Times New Roman"/>
                <w:iCs/>
                <w:color w:val="000000"/>
                <w:spacing w:val="-1"/>
                <w:sz w:val="18"/>
                <w:szCs w:val="18"/>
              </w:rPr>
              <w:t>omnia</w:t>
            </w:r>
            <w:proofErr w:type="spellEnd"/>
            <w:r w:rsidRPr="00AB38C1">
              <w:rPr>
                <w:rFonts w:ascii="Times New Roman" w:hAnsi="Times New Roman" w:cs="Times New Roman"/>
                <w:iCs/>
                <w:color w:val="000000"/>
                <w:spacing w:val="-1"/>
                <w:sz w:val="18"/>
                <w:szCs w:val="18"/>
              </w:rPr>
              <w:t xml:space="preserve">, </w:t>
            </w:r>
            <w:r w:rsidRPr="00AB38C1">
              <w:rPr>
                <w:rFonts w:ascii="Times New Roman" w:hAnsi="Times New Roman" w:cs="Times New Roman"/>
                <w:color w:val="000000"/>
                <w:spacing w:val="-1"/>
                <w:sz w:val="18"/>
                <w:szCs w:val="18"/>
              </w:rPr>
              <w:t>u: www. augustinus.it</w:t>
            </w:r>
          </w:p>
          <w:p w:rsidR="001D79FF" w:rsidRPr="00AB38C1" w:rsidRDefault="001D79FF" w:rsidP="00911BE6">
            <w:pPr>
              <w:shd w:val="clear" w:color="auto" w:fill="FFFFFF"/>
              <w:spacing w:line="360" w:lineRule="auto"/>
              <w:ind w:right="23"/>
              <w:rPr>
                <w:rFonts w:ascii="Times New Roman" w:hAnsi="Times New Roman" w:cs="Times New Roman"/>
                <w:sz w:val="18"/>
                <w:szCs w:val="18"/>
              </w:rPr>
            </w:pPr>
            <w:r w:rsidRPr="00AB38C1">
              <w:rPr>
                <w:rFonts w:ascii="Times New Roman" w:hAnsi="Times New Roman" w:cs="Times New Roman"/>
                <w:caps/>
                <w:color w:val="000000"/>
                <w:spacing w:val="-1"/>
                <w:sz w:val="18"/>
                <w:szCs w:val="18"/>
              </w:rPr>
              <w:t>Ayer</w:t>
            </w:r>
            <w:r w:rsidRPr="00AB38C1">
              <w:rPr>
                <w:rFonts w:ascii="Times New Roman" w:hAnsi="Times New Roman" w:cs="Times New Roman"/>
                <w:smallCaps/>
                <w:color w:val="000000"/>
                <w:spacing w:val="-1"/>
                <w:sz w:val="18"/>
                <w:szCs w:val="18"/>
              </w:rPr>
              <w:t xml:space="preserve"> </w:t>
            </w:r>
            <w:r w:rsidRPr="00AB38C1">
              <w:rPr>
                <w:rFonts w:ascii="Times New Roman" w:hAnsi="Times New Roman" w:cs="Times New Roman"/>
                <w:color w:val="000000"/>
                <w:spacing w:val="-1"/>
                <w:sz w:val="18"/>
                <w:szCs w:val="18"/>
              </w:rPr>
              <w:t xml:space="preserve">A., </w:t>
            </w:r>
            <w:r w:rsidRPr="00AB38C1">
              <w:rPr>
                <w:rFonts w:ascii="Times New Roman" w:hAnsi="Times New Roman" w:cs="Times New Roman"/>
                <w:iCs/>
                <w:color w:val="000000"/>
                <w:spacing w:val="-1"/>
                <w:sz w:val="18"/>
                <w:szCs w:val="18"/>
              </w:rPr>
              <w:t>Filozofija XX stoljeća</w:t>
            </w:r>
            <w:r w:rsidRPr="00AB38C1">
              <w:rPr>
                <w:rFonts w:ascii="Times New Roman" w:hAnsi="Times New Roman" w:cs="Times New Roman"/>
                <w:color w:val="000000"/>
                <w:spacing w:val="-1"/>
                <w:sz w:val="18"/>
                <w:szCs w:val="18"/>
              </w:rPr>
              <w:t>, Sarajevo 1989.</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sz w:val="18"/>
                <w:szCs w:val="18"/>
              </w:rPr>
              <w:t xml:space="preserve">BARBARIĆ, </w:t>
            </w:r>
            <w:r w:rsidRPr="00AB38C1">
              <w:rPr>
                <w:rFonts w:ascii="Times New Roman" w:hAnsi="Times New Roman" w:cs="Times New Roman"/>
                <w:sz w:val="18"/>
                <w:szCs w:val="18"/>
              </w:rPr>
              <w:t>D. (ured.), Grčka filozofija, Zagreb 1995.</w:t>
            </w:r>
          </w:p>
          <w:p w:rsidR="001D79FF" w:rsidRPr="00AB38C1" w:rsidRDefault="001D79FF" w:rsidP="00911BE6">
            <w:pPr>
              <w:shd w:val="clear" w:color="auto" w:fill="FFFFFF"/>
              <w:spacing w:line="360" w:lineRule="auto"/>
              <w:ind w:left="19" w:right="23"/>
              <w:rPr>
                <w:rFonts w:ascii="Times New Roman" w:hAnsi="Times New Roman" w:cs="Times New Roman"/>
                <w:sz w:val="18"/>
                <w:szCs w:val="18"/>
              </w:rPr>
            </w:pPr>
            <w:r w:rsidRPr="00AB38C1">
              <w:rPr>
                <w:rFonts w:ascii="Times New Roman" w:hAnsi="Times New Roman" w:cs="Times New Roman"/>
                <w:color w:val="000000"/>
                <w:spacing w:val="-7"/>
                <w:sz w:val="18"/>
                <w:szCs w:val="18"/>
              </w:rPr>
              <w:t xml:space="preserve">CORET, E. - EHLEN, P. - SCHMODT, J., </w:t>
            </w:r>
            <w:proofErr w:type="spellStart"/>
            <w:r w:rsidRPr="00AB38C1">
              <w:rPr>
                <w:rFonts w:ascii="Times New Roman" w:hAnsi="Times New Roman" w:cs="Times New Roman"/>
                <w:iCs/>
                <w:color w:val="000000"/>
                <w:spacing w:val="-7"/>
                <w:sz w:val="18"/>
                <w:szCs w:val="18"/>
              </w:rPr>
              <w:t>Philosophie</w:t>
            </w:r>
            <w:proofErr w:type="spellEnd"/>
            <w:r w:rsidRPr="00AB38C1">
              <w:rPr>
                <w:rFonts w:ascii="Times New Roman" w:hAnsi="Times New Roman" w:cs="Times New Roman"/>
                <w:iCs/>
                <w:color w:val="000000"/>
                <w:spacing w:val="-7"/>
                <w:sz w:val="18"/>
                <w:szCs w:val="18"/>
              </w:rPr>
              <w:t xml:space="preserve"> </w:t>
            </w:r>
            <w:proofErr w:type="spellStart"/>
            <w:r w:rsidRPr="00AB38C1">
              <w:rPr>
                <w:rFonts w:ascii="Times New Roman" w:hAnsi="Times New Roman" w:cs="Times New Roman"/>
                <w:iCs/>
                <w:color w:val="000000"/>
                <w:spacing w:val="-7"/>
                <w:sz w:val="18"/>
                <w:szCs w:val="18"/>
              </w:rPr>
              <w:t>des</w:t>
            </w:r>
            <w:proofErr w:type="spellEnd"/>
            <w:r w:rsidRPr="00AB38C1">
              <w:rPr>
                <w:rFonts w:ascii="Times New Roman" w:hAnsi="Times New Roman" w:cs="Times New Roman"/>
                <w:iCs/>
                <w:color w:val="000000"/>
                <w:spacing w:val="-7"/>
                <w:sz w:val="18"/>
                <w:szCs w:val="18"/>
              </w:rPr>
              <w:t xml:space="preserve"> 19. </w:t>
            </w:r>
            <w:proofErr w:type="spellStart"/>
            <w:r w:rsidRPr="00AB38C1">
              <w:rPr>
                <w:rFonts w:ascii="Times New Roman" w:hAnsi="Times New Roman" w:cs="Times New Roman"/>
                <w:iCs/>
                <w:color w:val="000000"/>
                <w:spacing w:val="-7"/>
                <w:sz w:val="18"/>
                <w:szCs w:val="18"/>
              </w:rPr>
              <w:t>Jahrhunderts</w:t>
            </w:r>
            <w:proofErr w:type="spellEnd"/>
            <w:r w:rsidRPr="00AB38C1">
              <w:rPr>
                <w:rFonts w:ascii="Times New Roman" w:hAnsi="Times New Roman" w:cs="Times New Roman"/>
                <w:iCs/>
                <w:color w:val="000000"/>
                <w:spacing w:val="-7"/>
                <w:sz w:val="18"/>
                <w:szCs w:val="18"/>
              </w:rPr>
              <w:t xml:space="preserve">, </w:t>
            </w:r>
            <w:r w:rsidRPr="00AB38C1">
              <w:rPr>
                <w:rFonts w:ascii="Times New Roman" w:hAnsi="Times New Roman" w:cs="Times New Roman"/>
                <w:color w:val="000000"/>
                <w:spacing w:val="-7"/>
                <w:sz w:val="18"/>
                <w:szCs w:val="18"/>
              </w:rPr>
              <w:t>Stuttgart 1984.</w:t>
            </w:r>
          </w:p>
          <w:p w:rsidR="001D79FF" w:rsidRPr="00AB38C1" w:rsidRDefault="001D79FF" w:rsidP="00911BE6">
            <w:pPr>
              <w:shd w:val="clear" w:color="auto" w:fill="FFFFFF"/>
              <w:spacing w:line="360" w:lineRule="auto"/>
              <w:ind w:left="19" w:right="23"/>
              <w:rPr>
                <w:rFonts w:ascii="Times New Roman" w:hAnsi="Times New Roman" w:cs="Times New Roman"/>
                <w:sz w:val="18"/>
                <w:szCs w:val="18"/>
              </w:rPr>
            </w:pPr>
            <w:r w:rsidRPr="00AB38C1">
              <w:rPr>
                <w:rFonts w:ascii="Times New Roman" w:hAnsi="Times New Roman" w:cs="Times New Roman"/>
                <w:color w:val="000000"/>
                <w:spacing w:val="-7"/>
                <w:sz w:val="18"/>
                <w:szCs w:val="18"/>
              </w:rPr>
              <w:t xml:space="preserve">CORET, E. - EHLEN, P. - SCHMODT, J., </w:t>
            </w:r>
            <w:proofErr w:type="spellStart"/>
            <w:r w:rsidRPr="00AB38C1">
              <w:rPr>
                <w:rFonts w:ascii="Times New Roman" w:hAnsi="Times New Roman" w:cs="Times New Roman"/>
                <w:iCs/>
                <w:color w:val="000000"/>
                <w:spacing w:val="-7"/>
                <w:sz w:val="18"/>
                <w:szCs w:val="18"/>
              </w:rPr>
              <w:t>Philosophie</w:t>
            </w:r>
            <w:proofErr w:type="spellEnd"/>
            <w:r w:rsidRPr="00AB38C1">
              <w:rPr>
                <w:rFonts w:ascii="Times New Roman" w:hAnsi="Times New Roman" w:cs="Times New Roman"/>
                <w:iCs/>
                <w:color w:val="000000"/>
                <w:spacing w:val="-7"/>
                <w:sz w:val="18"/>
                <w:szCs w:val="18"/>
              </w:rPr>
              <w:t xml:space="preserve"> </w:t>
            </w:r>
            <w:proofErr w:type="spellStart"/>
            <w:r w:rsidRPr="00AB38C1">
              <w:rPr>
                <w:rFonts w:ascii="Times New Roman" w:hAnsi="Times New Roman" w:cs="Times New Roman"/>
                <w:iCs/>
                <w:color w:val="000000"/>
                <w:spacing w:val="-7"/>
                <w:sz w:val="18"/>
                <w:szCs w:val="18"/>
              </w:rPr>
              <w:t>des</w:t>
            </w:r>
            <w:proofErr w:type="spellEnd"/>
            <w:r w:rsidRPr="00AB38C1">
              <w:rPr>
                <w:rFonts w:ascii="Times New Roman" w:hAnsi="Times New Roman" w:cs="Times New Roman"/>
                <w:iCs/>
                <w:color w:val="000000"/>
                <w:spacing w:val="-7"/>
                <w:sz w:val="18"/>
                <w:szCs w:val="18"/>
              </w:rPr>
              <w:t xml:space="preserve"> 20. </w:t>
            </w:r>
            <w:proofErr w:type="spellStart"/>
            <w:r w:rsidRPr="00AB38C1">
              <w:rPr>
                <w:rFonts w:ascii="Times New Roman" w:hAnsi="Times New Roman" w:cs="Times New Roman"/>
                <w:iCs/>
                <w:color w:val="000000"/>
                <w:spacing w:val="-7"/>
                <w:sz w:val="18"/>
                <w:szCs w:val="18"/>
              </w:rPr>
              <w:t>Jahrhunderts</w:t>
            </w:r>
            <w:proofErr w:type="spellEnd"/>
            <w:r w:rsidRPr="00AB38C1">
              <w:rPr>
                <w:rFonts w:ascii="Times New Roman" w:hAnsi="Times New Roman" w:cs="Times New Roman"/>
                <w:iCs/>
                <w:color w:val="000000"/>
                <w:spacing w:val="-7"/>
                <w:sz w:val="18"/>
                <w:szCs w:val="18"/>
              </w:rPr>
              <w:t xml:space="preserve">, </w:t>
            </w:r>
            <w:r w:rsidRPr="00AB38C1">
              <w:rPr>
                <w:rFonts w:ascii="Times New Roman" w:hAnsi="Times New Roman" w:cs="Times New Roman"/>
                <w:color w:val="000000"/>
                <w:spacing w:val="-7"/>
                <w:sz w:val="18"/>
                <w:szCs w:val="18"/>
              </w:rPr>
              <w:t>Stuttgart 1984.</w:t>
            </w:r>
          </w:p>
          <w:p w:rsidR="001D79FF" w:rsidRPr="00AB38C1" w:rsidRDefault="001D79FF" w:rsidP="00911BE6">
            <w:pPr>
              <w:shd w:val="clear" w:color="auto" w:fill="FFFFFF"/>
              <w:spacing w:line="360" w:lineRule="auto"/>
              <w:ind w:left="14" w:right="23"/>
              <w:jc w:val="both"/>
              <w:rPr>
                <w:rFonts w:ascii="Times New Roman" w:hAnsi="Times New Roman" w:cs="Times New Roman"/>
                <w:sz w:val="18"/>
                <w:szCs w:val="18"/>
              </w:rPr>
            </w:pPr>
            <w:r w:rsidRPr="00AB38C1">
              <w:rPr>
                <w:rFonts w:ascii="Times New Roman" w:hAnsi="Times New Roman" w:cs="Times New Roman"/>
                <w:caps/>
                <w:color w:val="000000"/>
                <w:sz w:val="18"/>
                <w:szCs w:val="18"/>
              </w:rPr>
              <w:t xml:space="preserve">Descartes, </w:t>
            </w:r>
            <w:r w:rsidRPr="00AB38C1">
              <w:rPr>
                <w:rFonts w:ascii="Times New Roman" w:hAnsi="Times New Roman" w:cs="Times New Roman"/>
                <w:iCs/>
                <w:caps/>
                <w:color w:val="000000"/>
                <w:sz w:val="18"/>
                <w:szCs w:val="18"/>
              </w:rPr>
              <w:t>R</w:t>
            </w:r>
            <w:r w:rsidRPr="00AB38C1">
              <w:rPr>
                <w:rFonts w:ascii="Times New Roman" w:hAnsi="Times New Roman" w:cs="Times New Roman"/>
                <w:iCs/>
                <w:color w:val="000000"/>
                <w:sz w:val="18"/>
                <w:szCs w:val="18"/>
              </w:rPr>
              <w:t xml:space="preserve">., Meditacije o prvoj filozofiji, </w:t>
            </w:r>
            <w:r w:rsidRPr="00AB38C1">
              <w:rPr>
                <w:rFonts w:ascii="Times New Roman" w:hAnsi="Times New Roman" w:cs="Times New Roman"/>
                <w:color w:val="000000"/>
                <w:sz w:val="18"/>
                <w:szCs w:val="18"/>
              </w:rPr>
              <w:t>Zagreb 1975.</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sz w:val="18"/>
                <w:szCs w:val="18"/>
              </w:rPr>
              <w:t>DIOGEN LEARTIJE</w:t>
            </w:r>
            <w:r w:rsidRPr="00AB38C1">
              <w:rPr>
                <w:rFonts w:ascii="Times New Roman" w:hAnsi="Times New Roman" w:cs="Times New Roman"/>
                <w:sz w:val="18"/>
                <w:szCs w:val="18"/>
              </w:rPr>
              <w:t>, Život i mišljenje istaknutih filozofa, Beograd 1979.</w:t>
            </w:r>
          </w:p>
          <w:p w:rsidR="001D79FF" w:rsidRPr="00AB38C1" w:rsidRDefault="001D79FF" w:rsidP="00911BE6">
            <w:pPr>
              <w:shd w:val="clear" w:color="auto" w:fill="FFFFFF"/>
              <w:spacing w:line="360" w:lineRule="auto"/>
              <w:ind w:left="19" w:right="23"/>
              <w:jc w:val="both"/>
              <w:rPr>
                <w:rFonts w:ascii="Times New Roman" w:hAnsi="Times New Roman" w:cs="Times New Roman"/>
                <w:sz w:val="18"/>
                <w:szCs w:val="18"/>
              </w:rPr>
            </w:pPr>
            <w:r w:rsidRPr="00AB38C1">
              <w:rPr>
                <w:rFonts w:ascii="Times New Roman" w:hAnsi="Times New Roman" w:cs="Times New Roman"/>
                <w:caps/>
                <w:color w:val="000000"/>
                <w:spacing w:val="-1"/>
                <w:sz w:val="18"/>
                <w:szCs w:val="18"/>
              </w:rPr>
              <w:t>GaloviĆ, M</w:t>
            </w:r>
            <w:r w:rsidRPr="00AB38C1">
              <w:rPr>
                <w:rFonts w:ascii="Times New Roman" w:hAnsi="Times New Roman" w:cs="Times New Roman"/>
                <w:smallCaps/>
                <w:color w:val="000000"/>
                <w:spacing w:val="-1"/>
                <w:sz w:val="18"/>
                <w:szCs w:val="18"/>
              </w:rPr>
              <w:t xml:space="preserve">. </w:t>
            </w:r>
            <w:r w:rsidRPr="00AB38C1">
              <w:rPr>
                <w:rFonts w:ascii="Times New Roman" w:hAnsi="Times New Roman" w:cs="Times New Roman"/>
                <w:color w:val="000000"/>
                <w:spacing w:val="-1"/>
                <w:sz w:val="18"/>
                <w:szCs w:val="18"/>
              </w:rPr>
              <w:t xml:space="preserve">(ured.), </w:t>
            </w:r>
            <w:r w:rsidRPr="00AB38C1">
              <w:rPr>
                <w:rFonts w:ascii="Times New Roman" w:hAnsi="Times New Roman" w:cs="Times New Roman"/>
                <w:iCs/>
                <w:color w:val="000000"/>
                <w:spacing w:val="-1"/>
                <w:sz w:val="18"/>
                <w:szCs w:val="18"/>
              </w:rPr>
              <w:t xml:space="preserve">Suvremena filozofija, </w:t>
            </w:r>
            <w:r w:rsidRPr="00AB38C1">
              <w:rPr>
                <w:rFonts w:ascii="Times New Roman" w:hAnsi="Times New Roman" w:cs="Times New Roman"/>
                <w:color w:val="000000"/>
                <w:spacing w:val="-1"/>
                <w:sz w:val="18"/>
                <w:szCs w:val="18"/>
              </w:rPr>
              <w:t xml:space="preserve">II, Zagreb 1996, </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sz w:val="18"/>
                <w:szCs w:val="18"/>
              </w:rPr>
              <w:t>GUTHRIE</w:t>
            </w:r>
            <w:r w:rsidRPr="00AB38C1">
              <w:rPr>
                <w:rFonts w:ascii="Times New Roman" w:hAnsi="Times New Roman" w:cs="Times New Roman"/>
                <w:sz w:val="18"/>
                <w:szCs w:val="18"/>
              </w:rPr>
              <w:t>, W.K.C., Povijest grčke filozofije, Zagreb, 2005-2007.</w:t>
            </w:r>
          </w:p>
          <w:p w:rsidR="001D79FF" w:rsidRPr="00AB38C1" w:rsidRDefault="001D79FF" w:rsidP="00911BE6">
            <w:pPr>
              <w:shd w:val="clear" w:color="auto" w:fill="FFFFFF"/>
              <w:spacing w:line="360" w:lineRule="auto"/>
              <w:ind w:left="14" w:right="23"/>
              <w:rPr>
                <w:rFonts w:ascii="Times New Roman" w:hAnsi="Times New Roman" w:cs="Times New Roman"/>
                <w:sz w:val="18"/>
                <w:szCs w:val="18"/>
              </w:rPr>
            </w:pPr>
            <w:r w:rsidRPr="00AB38C1">
              <w:rPr>
                <w:rFonts w:ascii="Times New Roman" w:hAnsi="Times New Roman" w:cs="Times New Roman"/>
                <w:caps/>
                <w:color w:val="000000"/>
                <w:spacing w:val="-2"/>
                <w:sz w:val="18"/>
                <w:szCs w:val="18"/>
              </w:rPr>
              <w:t>Hegel</w:t>
            </w:r>
            <w:r w:rsidRPr="00AB38C1">
              <w:rPr>
                <w:rFonts w:ascii="Times New Roman" w:hAnsi="Times New Roman" w:cs="Times New Roman"/>
                <w:smallCaps/>
                <w:color w:val="000000"/>
                <w:spacing w:val="-2"/>
                <w:sz w:val="18"/>
                <w:szCs w:val="18"/>
              </w:rPr>
              <w:t xml:space="preserve">, </w:t>
            </w:r>
            <w:r w:rsidRPr="00AB38C1">
              <w:rPr>
                <w:rFonts w:ascii="Times New Roman" w:hAnsi="Times New Roman" w:cs="Times New Roman"/>
                <w:color w:val="000000"/>
                <w:spacing w:val="-2"/>
                <w:sz w:val="18"/>
                <w:szCs w:val="18"/>
              </w:rPr>
              <w:t xml:space="preserve">G.W.F., </w:t>
            </w:r>
            <w:r w:rsidRPr="00AB38C1">
              <w:rPr>
                <w:rFonts w:ascii="Times New Roman" w:hAnsi="Times New Roman" w:cs="Times New Roman"/>
                <w:iCs/>
                <w:color w:val="000000"/>
                <w:spacing w:val="-2"/>
                <w:sz w:val="18"/>
                <w:szCs w:val="18"/>
              </w:rPr>
              <w:t xml:space="preserve">Fenomenologija duha, </w:t>
            </w:r>
            <w:r w:rsidRPr="00AB38C1">
              <w:rPr>
                <w:rFonts w:ascii="Times New Roman" w:hAnsi="Times New Roman" w:cs="Times New Roman"/>
                <w:color w:val="000000"/>
                <w:spacing w:val="-2"/>
                <w:sz w:val="18"/>
                <w:szCs w:val="18"/>
              </w:rPr>
              <w:t>Kultura, Zagreb, 1953.</w:t>
            </w:r>
          </w:p>
          <w:p w:rsidR="001D79FF" w:rsidRPr="00AB38C1" w:rsidRDefault="001D79FF" w:rsidP="00911BE6">
            <w:pPr>
              <w:shd w:val="clear" w:color="auto" w:fill="FFFFFF"/>
              <w:spacing w:line="360" w:lineRule="auto"/>
              <w:ind w:left="10" w:right="23"/>
              <w:rPr>
                <w:rFonts w:ascii="Times New Roman" w:hAnsi="Times New Roman" w:cs="Times New Roman"/>
                <w:sz w:val="18"/>
                <w:szCs w:val="18"/>
              </w:rPr>
            </w:pPr>
            <w:r w:rsidRPr="00AB38C1">
              <w:rPr>
                <w:rFonts w:ascii="Times New Roman" w:hAnsi="Times New Roman" w:cs="Times New Roman"/>
                <w:caps/>
                <w:color w:val="000000"/>
                <w:spacing w:val="4"/>
                <w:sz w:val="18"/>
                <w:szCs w:val="18"/>
              </w:rPr>
              <w:t>Husserl, E</w:t>
            </w:r>
            <w:r w:rsidRPr="00AB38C1">
              <w:rPr>
                <w:rFonts w:ascii="Times New Roman" w:hAnsi="Times New Roman" w:cs="Times New Roman"/>
                <w:color w:val="000000"/>
                <w:spacing w:val="4"/>
                <w:sz w:val="18"/>
                <w:szCs w:val="18"/>
              </w:rPr>
              <w:t xml:space="preserve">., </w:t>
            </w:r>
            <w:r w:rsidRPr="00AB38C1">
              <w:rPr>
                <w:rFonts w:ascii="Times New Roman" w:hAnsi="Times New Roman" w:cs="Times New Roman"/>
                <w:iCs/>
                <w:color w:val="000000"/>
                <w:spacing w:val="4"/>
                <w:sz w:val="18"/>
                <w:szCs w:val="18"/>
              </w:rPr>
              <w:t xml:space="preserve">Kriza europskog ljudstva i filozofija, </w:t>
            </w:r>
            <w:r w:rsidRPr="00AB38C1">
              <w:rPr>
                <w:rFonts w:ascii="Times New Roman" w:hAnsi="Times New Roman" w:cs="Times New Roman"/>
                <w:color w:val="000000"/>
                <w:spacing w:val="4"/>
                <w:sz w:val="18"/>
                <w:szCs w:val="18"/>
              </w:rPr>
              <w:t xml:space="preserve">u </w:t>
            </w:r>
            <w:r w:rsidRPr="00AB38C1">
              <w:rPr>
                <w:rFonts w:ascii="Times New Roman" w:hAnsi="Times New Roman" w:cs="Times New Roman"/>
                <w:smallCaps/>
                <w:color w:val="000000"/>
                <w:spacing w:val="4"/>
                <w:sz w:val="18"/>
                <w:szCs w:val="18"/>
              </w:rPr>
              <w:t xml:space="preserve">Idem, </w:t>
            </w:r>
            <w:r w:rsidRPr="00AB38C1">
              <w:rPr>
                <w:rFonts w:ascii="Times New Roman" w:hAnsi="Times New Roman" w:cs="Times New Roman"/>
                <w:iCs/>
                <w:color w:val="000000"/>
                <w:spacing w:val="4"/>
                <w:sz w:val="18"/>
                <w:szCs w:val="18"/>
              </w:rPr>
              <w:t>Filozofija kao stroga znanost</w:t>
            </w:r>
            <w:r w:rsidRPr="00AB38C1">
              <w:rPr>
                <w:rFonts w:ascii="Times New Roman" w:hAnsi="Times New Roman" w:cs="Times New Roman"/>
                <w:color w:val="000000"/>
                <w:sz w:val="18"/>
                <w:szCs w:val="18"/>
              </w:rPr>
              <w:t>, Zagreb 2003, str. 137-171.</w:t>
            </w:r>
          </w:p>
          <w:p w:rsidR="001D79FF" w:rsidRPr="00AB38C1" w:rsidRDefault="001D79FF" w:rsidP="00911BE6">
            <w:pPr>
              <w:shd w:val="clear" w:color="auto" w:fill="FFFFFF"/>
              <w:spacing w:line="360" w:lineRule="auto"/>
              <w:ind w:left="14" w:right="23"/>
              <w:rPr>
                <w:rFonts w:ascii="Times New Roman" w:hAnsi="Times New Roman" w:cs="Times New Roman"/>
                <w:sz w:val="18"/>
                <w:szCs w:val="18"/>
              </w:rPr>
            </w:pPr>
            <w:r w:rsidRPr="00AB38C1">
              <w:rPr>
                <w:rFonts w:ascii="Times New Roman" w:hAnsi="Times New Roman" w:cs="Times New Roman"/>
                <w:caps/>
                <w:color w:val="000000"/>
                <w:sz w:val="18"/>
                <w:szCs w:val="18"/>
              </w:rPr>
              <w:t xml:space="preserve">Jaspers, </w:t>
            </w:r>
            <w:r w:rsidRPr="00AB38C1">
              <w:rPr>
                <w:rFonts w:ascii="Times New Roman" w:hAnsi="Times New Roman" w:cs="Times New Roman"/>
                <w:color w:val="000000"/>
                <w:sz w:val="18"/>
                <w:szCs w:val="18"/>
              </w:rPr>
              <w:t xml:space="preserve">K., </w:t>
            </w:r>
            <w:r w:rsidRPr="00AB38C1">
              <w:rPr>
                <w:rFonts w:ascii="Times New Roman" w:hAnsi="Times New Roman" w:cs="Times New Roman"/>
                <w:iCs/>
                <w:color w:val="000000"/>
                <w:sz w:val="18"/>
                <w:szCs w:val="18"/>
              </w:rPr>
              <w:t xml:space="preserve">Duhovna situacija vremena, </w:t>
            </w:r>
            <w:r w:rsidRPr="00AB38C1">
              <w:rPr>
                <w:rFonts w:ascii="Times New Roman" w:hAnsi="Times New Roman" w:cs="Times New Roman"/>
                <w:color w:val="000000"/>
                <w:sz w:val="18"/>
                <w:szCs w:val="18"/>
              </w:rPr>
              <w:t>Zagreb 1998.</w:t>
            </w:r>
          </w:p>
          <w:p w:rsidR="001D79FF" w:rsidRPr="00AB38C1" w:rsidRDefault="001D79FF" w:rsidP="00911BE6">
            <w:pPr>
              <w:shd w:val="clear" w:color="auto" w:fill="FFFFFF"/>
              <w:spacing w:line="360" w:lineRule="auto"/>
              <w:ind w:left="14" w:right="23"/>
              <w:rPr>
                <w:rFonts w:ascii="Times New Roman" w:hAnsi="Times New Roman" w:cs="Times New Roman"/>
                <w:color w:val="000000"/>
                <w:spacing w:val="-1"/>
                <w:sz w:val="18"/>
                <w:szCs w:val="18"/>
              </w:rPr>
            </w:pPr>
            <w:r w:rsidRPr="00AB38C1">
              <w:rPr>
                <w:rFonts w:ascii="Times New Roman" w:hAnsi="Times New Roman" w:cs="Times New Roman"/>
                <w:caps/>
                <w:color w:val="000000"/>
                <w:spacing w:val="-1"/>
                <w:sz w:val="18"/>
                <w:szCs w:val="18"/>
              </w:rPr>
              <w:t>Kant</w:t>
            </w:r>
            <w:r w:rsidRPr="00AB38C1">
              <w:rPr>
                <w:rFonts w:ascii="Times New Roman" w:hAnsi="Times New Roman" w:cs="Times New Roman"/>
                <w:smallCaps/>
                <w:color w:val="000000"/>
                <w:spacing w:val="-1"/>
                <w:sz w:val="18"/>
                <w:szCs w:val="18"/>
              </w:rPr>
              <w:t xml:space="preserve">, </w:t>
            </w:r>
            <w:r w:rsidRPr="00AB38C1">
              <w:rPr>
                <w:rFonts w:ascii="Times New Roman" w:hAnsi="Times New Roman" w:cs="Times New Roman"/>
                <w:color w:val="000000"/>
                <w:spacing w:val="-1"/>
                <w:sz w:val="18"/>
                <w:szCs w:val="18"/>
              </w:rPr>
              <w:t xml:space="preserve">I., </w:t>
            </w:r>
            <w:r w:rsidRPr="00AB38C1">
              <w:rPr>
                <w:rFonts w:ascii="Times New Roman" w:hAnsi="Times New Roman" w:cs="Times New Roman"/>
                <w:iCs/>
                <w:color w:val="000000"/>
                <w:spacing w:val="-1"/>
                <w:sz w:val="18"/>
                <w:szCs w:val="18"/>
              </w:rPr>
              <w:t xml:space="preserve">Kritika čistog uma, </w:t>
            </w:r>
            <w:r w:rsidRPr="00AB38C1">
              <w:rPr>
                <w:rFonts w:ascii="Times New Roman" w:hAnsi="Times New Roman" w:cs="Times New Roman"/>
                <w:color w:val="000000"/>
                <w:spacing w:val="-1"/>
                <w:sz w:val="18"/>
                <w:szCs w:val="18"/>
              </w:rPr>
              <w:t xml:space="preserve">Zagreb 1984. </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color w:val="000000"/>
                <w:spacing w:val="-2"/>
                <w:sz w:val="18"/>
                <w:szCs w:val="18"/>
              </w:rPr>
              <w:t>KUŠAR</w:t>
            </w:r>
            <w:r w:rsidRPr="00AB38C1">
              <w:rPr>
                <w:rFonts w:ascii="Times New Roman" w:hAnsi="Times New Roman" w:cs="Times New Roman"/>
                <w:color w:val="000000"/>
                <w:spacing w:val="-2"/>
                <w:sz w:val="18"/>
                <w:szCs w:val="18"/>
              </w:rPr>
              <w:t>, S. (</w:t>
            </w:r>
            <w:proofErr w:type="spellStart"/>
            <w:r w:rsidRPr="00AB38C1">
              <w:rPr>
                <w:rFonts w:ascii="Times New Roman" w:hAnsi="Times New Roman" w:cs="Times New Roman"/>
                <w:color w:val="000000"/>
                <w:spacing w:val="-2"/>
                <w:sz w:val="18"/>
                <w:szCs w:val="18"/>
              </w:rPr>
              <w:t>prir</w:t>
            </w:r>
            <w:proofErr w:type="spellEnd"/>
            <w:r w:rsidRPr="00AB38C1">
              <w:rPr>
                <w:rFonts w:ascii="Times New Roman" w:hAnsi="Times New Roman" w:cs="Times New Roman"/>
                <w:color w:val="000000"/>
                <w:spacing w:val="-2"/>
                <w:sz w:val="18"/>
                <w:szCs w:val="18"/>
              </w:rPr>
              <w:t>.),</w:t>
            </w:r>
            <w:r w:rsidRPr="00AB38C1">
              <w:rPr>
                <w:rFonts w:ascii="Times New Roman" w:hAnsi="Times New Roman" w:cs="Times New Roman"/>
                <w:color w:val="000000"/>
                <w:spacing w:val="4"/>
                <w:sz w:val="18"/>
                <w:szCs w:val="18"/>
              </w:rPr>
              <w:t xml:space="preserve"> </w:t>
            </w:r>
            <w:r w:rsidRPr="00AB38C1">
              <w:rPr>
                <w:rFonts w:ascii="Times New Roman" w:hAnsi="Times New Roman" w:cs="Times New Roman"/>
                <w:iCs/>
                <w:color w:val="000000"/>
                <w:spacing w:val="-2"/>
                <w:sz w:val="18"/>
                <w:szCs w:val="18"/>
              </w:rPr>
              <w:t xml:space="preserve">Srednjovjekovna filozofija, </w:t>
            </w:r>
            <w:r w:rsidRPr="00AB38C1">
              <w:rPr>
                <w:rFonts w:ascii="Times New Roman" w:hAnsi="Times New Roman" w:cs="Times New Roman"/>
                <w:color w:val="000000"/>
                <w:spacing w:val="-2"/>
                <w:sz w:val="18"/>
                <w:szCs w:val="18"/>
              </w:rPr>
              <w:t>Zagreb1996</w:t>
            </w:r>
            <w:r w:rsidRPr="00AB38C1">
              <w:rPr>
                <w:rFonts w:ascii="Times New Roman" w:hAnsi="Times New Roman" w:cs="Times New Roman"/>
                <w:color w:val="000000"/>
                <w:spacing w:val="4"/>
                <w:sz w:val="18"/>
                <w:szCs w:val="18"/>
              </w:rPr>
              <w:t>.</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sz w:val="18"/>
                <w:szCs w:val="18"/>
              </w:rPr>
              <w:lastRenderedPageBreak/>
              <w:t>REALE G</w:t>
            </w:r>
            <w:r w:rsidRPr="00AB38C1">
              <w:rPr>
                <w:rFonts w:ascii="Times New Roman" w:hAnsi="Times New Roman" w:cs="Times New Roman"/>
                <w:sz w:val="18"/>
                <w:szCs w:val="18"/>
              </w:rPr>
              <w:t>., Sokrat. K otkriću ljudske mudrosti, Zagreb 2003.</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sz w:val="18"/>
                <w:szCs w:val="18"/>
              </w:rPr>
              <w:t>ROSS D.</w:t>
            </w:r>
            <w:r w:rsidRPr="00AB38C1">
              <w:rPr>
                <w:rFonts w:ascii="Times New Roman" w:hAnsi="Times New Roman" w:cs="Times New Roman"/>
                <w:sz w:val="18"/>
                <w:szCs w:val="18"/>
              </w:rPr>
              <w:t>, Platonova teorija ideja, Zagreb 1998.</w:t>
            </w:r>
          </w:p>
          <w:p w:rsidR="001D79FF" w:rsidRPr="00AB38C1" w:rsidRDefault="001D79FF" w:rsidP="00911BE6">
            <w:pPr>
              <w:spacing w:line="360" w:lineRule="auto"/>
              <w:rPr>
                <w:rFonts w:ascii="Times New Roman" w:hAnsi="Times New Roman" w:cs="Times New Roman"/>
                <w:sz w:val="18"/>
                <w:szCs w:val="18"/>
              </w:rPr>
            </w:pPr>
            <w:r w:rsidRPr="00AB38C1">
              <w:rPr>
                <w:rFonts w:ascii="Times New Roman" w:hAnsi="Times New Roman" w:cs="Times New Roman"/>
                <w:smallCaps/>
                <w:color w:val="000000"/>
                <w:sz w:val="18"/>
                <w:szCs w:val="18"/>
              </w:rPr>
              <w:t>ŠANC</w:t>
            </w:r>
            <w:r w:rsidRPr="00AB38C1">
              <w:rPr>
                <w:rFonts w:ascii="Times New Roman" w:hAnsi="Times New Roman" w:cs="Times New Roman"/>
                <w:color w:val="000000"/>
                <w:sz w:val="18"/>
                <w:szCs w:val="18"/>
              </w:rPr>
              <w:t xml:space="preserve">, F., </w:t>
            </w:r>
            <w:proofErr w:type="spellStart"/>
            <w:r w:rsidRPr="00AB38C1">
              <w:rPr>
                <w:rFonts w:ascii="Times New Roman" w:hAnsi="Times New Roman" w:cs="Times New Roman"/>
                <w:iCs/>
                <w:color w:val="000000"/>
                <w:sz w:val="18"/>
                <w:szCs w:val="18"/>
              </w:rPr>
              <w:t>Poviest</w:t>
            </w:r>
            <w:proofErr w:type="spellEnd"/>
            <w:r w:rsidRPr="00AB38C1">
              <w:rPr>
                <w:rFonts w:ascii="Times New Roman" w:hAnsi="Times New Roman" w:cs="Times New Roman"/>
                <w:iCs/>
                <w:color w:val="000000"/>
                <w:sz w:val="18"/>
                <w:szCs w:val="18"/>
              </w:rPr>
              <w:t xml:space="preserve"> filozofije,  Zagreb</w:t>
            </w:r>
            <w:r w:rsidRPr="00AB38C1">
              <w:rPr>
                <w:rFonts w:ascii="Times New Roman" w:hAnsi="Times New Roman" w:cs="Times New Roman"/>
                <w:color w:val="000000"/>
                <w:sz w:val="18"/>
                <w:szCs w:val="18"/>
              </w:rPr>
              <w:t>1943.</w:t>
            </w:r>
          </w:p>
          <w:p w:rsidR="001D79FF" w:rsidRPr="00AB38C1" w:rsidRDefault="001D79FF" w:rsidP="00911BE6">
            <w:pPr>
              <w:shd w:val="clear" w:color="auto" w:fill="FFFFFF"/>
              <w:spacing w:line="360" w:lineRule="auto"/>
              <w:ind w:left="29" w:right="23"/>
              <w:rPr>
                <w:rFonts w:ascii="Times New Roman" w:hAnsi="Times New Roman" w:cs="Times New Roman"/>
                <w:sz w:val="18"/>
                <w:szCs w:val="18"/>
              </w:rPr>
            </w:pPr>
            <w:r w:rsidRPr="00AB38C1">
              <w:rPr>
                <w:rFonts w:ascii="Times New Roman" w:hAnsi="Times New Roman" w:cs="Times New Roman"/>
                <w:caps/>
                <w:color w:val="000000"/>
                <w:spacing w:val="-2"/>
                <w:sz w:val="18"/>
                <w:szCs w:val="18"/>
              </w:rPr>
              <w:t>ŠarČeviĆ,</w:t>
            </w:r>
            <w:r w:rsidRPr="00AB38C1">
              <w:rPr>
                <w:rFonts w:ascii="Times New Roman" w:hAnsi="Times New Roman" w:cs="Times New Roman"/>
                <w:smallCaps/>
                <w:color w:val="000000"/>
                <w:spacing w:val="-2"/>
                <w:sz w:val="18"/>
                <w:szCs w:val="18"/>
              </w:rPr>
              <w:t xml:space="preserve"> </w:t>
            </w:r>
            <w:r w:rsidRPr="00AB38C1">
              <w:rPr>
                <w:rFonts w:ascii="Times New Roman" w:hAnsi="Times New Roman" w:cs="Times New Roman"/>
                <w:color w:val="000000"/>
                <w:spacing w:val="-2"/>
                <w:sz w:val="18"/>
                <w:szCs w:val="18"/>
              </w:rPr>
              <w:t xml:space="preserve">A., </w:t>
            </w:r>
            <w:r w:rsidRPr="00AB38C1">
              <w:rPr>
                <w:rFonts w:ascii="Times New Roman" w:hAnsi="Times New Roman" w:cs="Times New Roman"/>
                <w:iCs/>
                <w:color w:val="000000"/>
                <w:spacing w:val="-2"/>
                <w:sz w:val="18"/>
                <w:szCs w:val="18"/>
              </w:rPr>
              <w:t xml:space="preserve">Filozofija modernog doba, </w:t>
            </w:r>
            <w:r w:rsidRPr="00AB38C1">
              <w:rPr>
                <w:rFonts w:ascii="Times New Roman" w:hAnsi="Times New Roman" w:cs="Times New Roman"/>
                <w:color w:val="000000"/>
                <w:spacing w:val="-2"/>
                <w:sz w:val="18"/>
                <w:szCs w:val="18"/>
              </w:rPr>
              <w:t>Sarajevo 1986.</w:t>
            </w:r>
          </w:p>
          <w:p w:rsidR="001D79FF" w:rsidRPr="00AB38C1" w:rsidRDefault="001D79FF" w:rsidP="00911BE6">
            <w:pPr>
              <w:rPr>
                <w:rFonts w:ascii="Times New Roman" w:hAnsi="Times New Roman" w:cs="Times New Roman"/>
                <w:sz w:val="18"/>
                <w:szCs w:val="18"/>
              </w:rPr>
            </w:pPr>
            <w:r w:rsidRPr="00AB38C1">
              <w:rPr>
                <w:rFonts w:ascii="Times New Roman" w:hAnsi="Times New Roman" w:cs="Times New Roman"/>
                <w:smallCaps/>
                <w:color w:val="000000"/>
                <w:spacing w:val="-1"/>
                <w:sz w:val="18"/>
                <w:szCs w:val="18"/>
              </w:rPr>
              <w:t xml:space="preserve">TOMA AKVINSKI, </w:t>
            </w:r>
            <w:r w:rsidRPr="00AB38C1">
              <w:rPr>
                <w:rFonts w:ascii="Times New Roman" w:hAnsi="Times New Roman" w:cs="Times New Roman"/>
                <w:iCs/>
                <w:color w:val="000000"/>
                <w:spacing w:val="-1"/>
                <w:sz w:val="18"/>
                <w:szCs w:val="18"/>
              </w:rPr>
              <w:t xml:space="preserve">Opera </w:t>
            </w:r>
            <w:proofErr w:type="spellStart"/>
            <w:r w:rsidRPr="00AB38C1">
              <w:rPr>
                <w:rFonts w:ascii="Times New Roman" w:hAnsi="Times New Roman" w:cs="Times New Roman"/>
                <w:iCs/>
                <w:color w:val="000000"/>
                <w:spacing w:val="-1"/>
                <w:sz w:val="18"/>
                <w:szCs w:val="18"/>
              </w:rPr>
              <w:t>omnia</w:t>
            </w:r>
            <w:proofErr w:type="spellEnd"/>
            <w:r w:rsidRPr="00AB38C1">
              <w:rPr>
                <w:rFonts w:ascii="Times New Roman" w:hAnsi="Times New Roman" w:cs="Times New Roman"/>
                <w:iCs/>
                <w:color w:val="000000"/>
                <w:spacing w:val="-1"/>
                <w:sz w:val="18"/>
                <w:szCs w:val="18"/>
              </w:rPr>
              <w:t xml:space="preserve">, </w:t>
            </w:r>
            <w:r w:rsidRPr="00AB38C1">
              <w:rPr>
                <w:rFonts w:ascii="Times New Roman" w:hAnsi="Times New Roman" w:cs="Times New Roman"/>
                <w:color w:val="000000"/>
                <w:spacing w:val="-1"/>
                <w:sz w:val="18"/>
                <w:szCs w:val="18"/>
              </w:rPr>
              <w:t>u: www. corpusthomisticum.org</w:t>
            </w:r>
          </w:p>
          <w:p w:rsidR="001D79FF" w:rsidRPr="00AB38C1" w:rsidRDefault="001D79FF" w:rsidP="00911BE6">
            <w:pPr>
              <w:shd w:val="clear" w:color="auto" w:fill="FFFFFF"/>
              <w:spacing w:line="360" w:lineRule="auto"/>
              <w:ind w:left="10" w:right="23"/>
              <w:rPr>
                <w:rFonts w:ascii="Times New Roman" w:hAnsi="Times New Roman" w:cs="Times New Roman"/>
                <w:sz w:val="18"/>
                <w:szCs w:val="18"/>
              </w:rPr>
            </w:pPr>
            <w:r w:rsidRPr="00AB38C1">
              <w:rPr>
                <w:rFonts w:ascii="Times New Roman" w:hAnsi="Times New Roman" w:cs="Times New Roman"/>
                <w:caps/>
                <w:color w:val="000000"/>
                <w:spacing w:val="-1"/>
                <w:sz w:val="18"/>
                <w:szCs w:val="18"/>
              </w:rPr>
              <w:t>Wisser,</w:t>
            </w:r>
            <w:r w:rsidRPr="00AB38C1">
              <w:rPr>
                <w:rFonts w:ascii="Times New Roman" w:hAnsi="Times New Roman" w:cs="Times New Roman"/>
                <w:smallCaps/>
                <w:color w:val="000000"/>
                <w:spacing w:val="-1"/>
                <w:sz w:val="18"/>
                <w:szCs w:val="18"/>
              </w:rPr>
              <w:t xml:space="preserve"> R., </w:t>
            </w:r>
            <w:r w:rsidRPr="00AB38C1">
              <w:rPr>
                <w:rFonts w:ascii="Times New Roman" w:hAnsi="Times New Roman" w:cs="Times New Roman"/>
                <w:iCs/>
                <w:color w:val="000000"/>
                <w:spacing w:val="-1"/>
                <w:sz w:val="18"/>
                <w:szCs w:val="18"/>
              </w:rPr>
              <w:t xml:space="preserve">Filozofski putokazi, </w:t>
            </w:r>
            <w:r w:rsidRPr="00AB38C1">
              <w:rPr>
                <w:rFonts w:ascii="Times New Roman" w:hAnsi="Times New Roman" w:cs="Times New Roman"/>
                <w:color w:val="000000"/>
                <w:spacing w:val="-1"/>
                <w:sz w:val="18"/>
                <w:szCs w:val="18"/>
              </w:rPr>
              <w:t>, Zagreb 1992.</w:t>
            </w:r>
          </w:p>
          <w:p w:rsidR="001D79FF" w:rsidRPr="00AB38C1" w:rsidRDefault="001D79FF" w:rsidP="00911BE6">
            <w:pPr>
              <w:shd w:val="clear" w:color="auto" w:fill="FFFFFF"/>
              <w:ind w:left="14" w:right="23"/>
              <w:rPr>
                <w:rFonts w:ascii="Times New Roman" w:hAnsi="Times New Roman" w:cs="Times New Roman"/>
                <w:sz w:val="18"/>
                <w:szCs w:val="18"/>
              </w:rPr>
            </w:pPr>
            <w:r w:rsidRPr="00AB38C1">
              <w:rPr>
                <w:rFonts w:ascii="Times New Roman" w:hAnsi="Times New Roman" w:cs="Times New Roman"/>
                <w:color w:val="000000"/>
                <w:spacing w:val="-3"/>
                <w:sz w:val="18"/>
                <w:szCs w:val="18"/>
              </w:rPr>
              <w:t xml:space="preserve">ŽUNEC, O. (ured.), </w:t>
            </w:r>
            <w:r w:rsidRPr="00AB38C1">
              <w:rPr>
                <w:rFonts w:ascii="Times New Roman" w:hAnsi="Times New Roman" w:cs="Times New Roman"/>
                <w:iCs/>
                <w:color w:val="000000"/>
                <w:spacing w:val="-3"/>
                <w:sz w:val="18"/>
                <w:szCs w:val="18"/>
              </w:rPr>
              <w:t xml:space="preserve">Suvremena filozofija, I, </w:t>
            </w:r>
            <w:r w:rsidRPr="00AB38C1">
              <w:rPr>
                <w:rFonts w:ascii="Times New Roman" w:hAnsi="Times New Roman" w:cs="Times New Roman"/>
                <w:color w:val="000000"/>
                <w:spacing w:val="-3"/>
                <w:sz w:val="18"/>
                <w:szCs w:val="18"/>
              </w:rPr>
              <w:t>Zagreb 1996.</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0459916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008803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761487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6120188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1374734"/>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2537487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2664747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7185882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439347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521231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 kolokvij, 7</w:t>
            </w:r>
            <w:r w:rsidRPr="00B7307A">
              <w:rPr>
                <w:rFonts w:ascii="Times New Roman" w:eastAsia="MS Gothic" w:hAnsi="Times New Roman" w:cs="Times New Roman"/>
                <w:sz w:val="18"/>
              </w:rPr>
              <w:t>0%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do 50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50,1-62,9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63-75,9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76-88,9</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89-100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508601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009982"/>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7475377"/>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178510"/>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97106441"/>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54"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1D79FF" w:rsidRPr="00386E9C" w:rsidRDefault="001D79FF" w:rsidP="001D79FF">
      <w:pPr>
        <w:rPr>
          <w:rFonts w:ascii="Georgia" w:hAnsi="Georgia" w:cs="Times New Roman"/>
          <w:sz w:val="24"/>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19"/>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lastRenderedPageBreak/>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Pr>
                <w:rFonts w:ascii="Times New Roman" w:hAnsi="Times New Roman" w:cs="Times New Roman"/>
                <w:b/>
                <w:sz w:val="20"/>
              </w:rPr>
              <w:t>UVOD U MISTERIJ KRISTA I POVIJEST SPASENJA</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3</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r>
              <w:rPr>
                <w:rFonts w:ascii="Times New Roman" w:hAnsi="Times New Roman" w:cs="Times New Roman"/>
                <w:sz w:val="20"/>
              </w:rPr>
              <w:t>Teološko-katehetski odjel</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1583067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18"/>
                  </w:rPr>
                  <w:t>☒</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88007225"/>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95787942"/>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45154327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4818412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9251803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030690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66176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26626418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804138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416264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56071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958066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243321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7835065"/>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0153118"/>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7049365"/>
                <w14:checkbox>
                  <w14:checked w14:val="1"/>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266989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8147174"/>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640004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349052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63657622"/>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319617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6834621"/>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7078990"/>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4240456"/>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67796932"/>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4654595"/>
                <w14:checkbox>
                  <w14:checked w14:val="0"/>
                  <w14:checkedState w14:val="2612" w14:font="MS Gothic"/>
                  <w14:uncheckedState w14:val="2610" w14:font="MS Gothic"/>
                </w14:checkbox>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691965099"/>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96695083"/>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21542127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28768237"/>
                <w14:checkbox>
                  <w14:checked w14:val="0"/>
                  <w14:checkedState w14:val="2612" w14:font="MS Gothic"/>
                  <w14:uncheckedState w14:val="2610" w14:font="MS Gothic"/>
                </w14:checkbox>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32416923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Novi </w:t>
            </w:r>
            <w:proofErr w:type="spellStart"/>
            <w:r>
              <w:rPr>
                <w:rFonts w:ascii="Times New Roman" w:hAnsi="Times New Roman" w:cs="Times New Roman"/>
                <w:b/>
                <w:sz w:val="18"/>
                <w:szCs w:val="20"/>
              </w:rPr>
              <w:t>kampus</w:t>
            </w:r>
            <w:proofErr w:type="spellEnd"/>
            <w:r>
              <w:rPr>
                <w:rFonts w:ascii="Times New Roman" w:hAnsi="Times New Roman" w:cs="Times New Roman"/>
                <w:b/>
                <w:sz w:val="18"/>
                <w:szCs w:val="20"/>
              </w:rPr>
              <w:t>, ul. dr. Franje Tuđmana 24i, dvorana 121</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7. 10. 2019.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20. 1. 2020.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Nema preduvjeta za upis</w:t>
            </w: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Doc. dr. sc. Zdenko Dundović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55" w:history="1">
              <w:r w:rsidR="001D79FF" w:rsidRPr="002F47D6">
                <w:rPr>
                  <w:rStyle w:val="Hiperveza"/>
                  <w:rFonts w:ascii="Times New Roman" w:hAnsi="Times New Roman" w:cs="Times New Roman"/>
                  <w:sz w:val="18"/>
                </w:rPr>
                <w:t>zdundovic@unizd.hr</w:t>
              </w:r>
            </w:hyperlink>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Nakon predavanja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443585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5210207"/>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24704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255288"/>
                <w14:checkbox>
                  <w14:checked w14:val="0"/>
                  <w14:checkedState w14:val="2612" w14:font="MS Gothic"/>
                  <w14:uncheckedState w14:val="2610" w14:font="MS Gothic"/>
                </w14:checkbox>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846127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117061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2892619"/>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1765498"/>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8067843"/>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8731244"/>
                <w14:checkbox>
                  <w14:checked w14:val="0"/>
                  <w14:checkedState w14:val="2612" w14:font="MS Gothic"/>
                  <w14:uncheckedState w14:val="2610" w14:font="MS Gothic"/>
                </w14:checkbox>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CC48DC" w:rsidRDefault="001D79FF" w:rsidP="00911BE6">
            <w:pPr>
              <w:autoSpaceDE w:val="0"/>
              <w:autoSpaceDN w:val="0"/>
              <w:adjustRightInd w:val="0"/>
              <w:rPr>
                <w:rFonts w:ascii="Times New Roman" w:eastAsia="TimesNewRomanPSMT" w:hAnsi="Times New Roman" w:cs="Times New Roman"/>
                <w:lang w:eastAsia="it-IT"/>
              </w:rPr>
            </w:pPr>
            <w:r w:rsidRPr="00CC48DC">
              <w:rPr>
                <w:rFonts w:ascii="Times New Roman" w:eastAsia="TimesNewRomanPSMT" w:hAnsi="Times New Roman" w:cs="Times New Roman"/>
                <w:lang w:eastAsia="it-IT"/>
              </w:rPr>
              <w:t>Nakon uspješno završenog kolegija student će:</w:t>
            </w:r>
          </w:p>
          <w:p w:rsidR="001D79FF" w:rsidRPr="00CC48DC" w:rsidRDefault="001D79FF" w:rsidP="00911BE6">
            <w:pPr>
              <w:autoSpaceDE w:val="0"/>
              <w:autoSpaceDN w:val="0"/>
              <w:adjustRightInd w:val="0"/>
              <w:rPr>
                <w:rFonts w:ascii="Times New Roman" w:eastAsia="TimesNewRomanPSMT" w:hAnsi="Times New Roman" w:cs="Times New Roman"/>
                <w:lang w:eastAsia="it-IT"/>
              </w:rPr>
            </w:pPr>
            <w:r w:rsidRPr="00CC48DC">
              <w:rPr>
                <w:rFonts w:ascii="Times New Roman" w:eastAsia="TimesNewRomanPSMT" w:hAnsi="Times New Roman" w:cs="Times New Roman"/>
                <w:lang w:eastAsia="it-IT"/>
              </w:rPr>
              <w:t>- Znati osnovnu teološku terminologiju</w:t>
            </w:r>
          </w:p>
          <w:p w:rsidR="001D79FF" w:rsidRPr="00CC48DC" w:rsidRDefault="001D79FF" w:rsidP="00911BE6">
            <w:pPr>
              <w:autoSpaceDE w:val="0"/>
              <w:autoSpaceDN w:val="0"/>
              <w:adjustRightInd w:val="0"/>
              <w:rPr>
                <w:rFonts w:ascii="Times New Roman" w:eastAsia="TimesNewRomanPSMT" w:hAnsi="Times New Roman" w:cs="Times New Roman"/>
                <w:lang w:eastAsia="it-IT"/>
              </w:rPr>
            </w:pPr>
            <w:r w:rsidRPr="00CC48DC">
              <w:rPr>
                <w:rFonts w:ascii="Times New Roman" w:eastAsia="TimesNewRomanPSMT" w:hAnsi="Times New Roman" w:cs="Times New Roman"/>
                <w:lang w:eastAsia="it-IT"/>
              </w:rPr>
              <w:t>- Razumjeti odnos čovjeka, Crkve i Boga</w:t>
            </w:r>
          </w:p>
          <w:p w:rsidR="001D79FF" w:rsidRPr="00CC48DC" w:rsidRDefault="001D79FF" w:rsidP="00911BE6">
            <w:pPr>
              <w:autoSpaceDE w:val="0"/>
              <w:autoSpaceDN w:val="0"/>
              <w:adjustRightInd w:val="0"/>
              <w:rPr>
                <w:rFonts w:ascii="Times New Roman" w:eastAsia="TimesNewRomanPSMT" w:hAnsi="Times New Roman" w:cs="Times New Roman"/>
                <w:lang w:eastAsia="it-IT"/>
              </w:rPr>
            </w:pPr>
            <w:r w:rsidRPr="00CC48DC">
              <w:rPr>
                <w:rFonts w:ascii="Times New Roman" w:eastAsia="TimesNewRomanPSMT" w:hAnsi="Times New Roman" w:cs="Times New Roman"/>
                <w:lang w:eastAsia="it-IT"/>
              </w:rPr>
              <w:t>- Služiti se crkvenim dokumentima općenito</w:t>
            </w:r>
          </w:p>
          <w:p w:rsidR="001D79FF" w:rsidRPr="00B4202A" w:rsidRDefault="001D79FF" w:rsidP="00911BE6">
            <w:pPr>
              <w:tabs>
                <w:tab w:val="left" w:pos="1218"/>
              </w:tabs>
              <w:spacing w:before="20" w:after="20"/>
              <w:rPr>
                <w:rFonts w:ascii="Times New Roman" w:hAnsi="Times New Roman" w:cs="Times New Roman"/>
                <w:sz w:val="18"/>
              </w:rPr>
            </w:pPr>
            <w:r w:rsidRPr="00CC48DC">
              <w:rPr>
                <w:rFonts w:ascii="Times New Roman" w:eastAsia="TimesNewRomanPSMT" w:hAnsi="Times New Roman" w:cs="Times New Roman"/>
                <w:lang w:eastAsia="it-IT"/>
              </w:rPr>
              <w:t>- Služiti se osnovnom teološkom literaturom</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Student stječe uvid u osnovne teološke teme i pojmove kojima je sposoban pristupiti kritički, refleksivno i sustavno. Student je sposoban objasniti temeljne događaje povijesti spasenja kojoj je u središtu Isus Krist te aktualizirati studij teologije u konkretnom životu i u današnjem svijetu.</w:t>
            </w: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776439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69475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93111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381733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415067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126392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975553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306028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877929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788616"/>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361084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992659"/>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3271518"/>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361818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Uvjeti pristupanja ispitu</w:t>
            </w:r>
          </w:p>
        </w:tc>
        <w:tc>
          <w:tcPr>
            <w:tcW w:w="7487" w:type="dxa"/>
            <w:gridSpan w:val="30"/>
            <w:vAlign w:val="center"/>
          </w:tcPr>
          <w:p w:rsidR="001D79FF" w:rsidRPr="00CC48DC"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Redovito i aktivno sudjelovanje u nastavi.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5552527"/>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642538"/>
                <w14:checkbox>
                  <w14:checked w14:val="0"/>
                  <w14:checkedState w14:val="2612" w14:font="MS Gothic"/>
                  <w14:uncheckedState w14:val="2610" w14:font="MS Gothic"/>
                </w14:checkbox>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608529"/>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27. 1. 2020. u 8:00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10. 2. 2020. u 8:00</w:t>
            </w: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7. 9. 2020. u 8:00</w:t>
            </w:r>
          </w:p>
          <w:p w:rsidR="001D79FF"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21. 9. 2020. u 8:00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Temeljni cilj kolegija je izložiti glavne značajke uvoda u teologiju i pojasniti temeljne teološke pojmove (otajstvo Krista, povijest spasenja, teologija, osoba, sloboda, analogija...). Obrazlažu se nadalje pojmovi misterij općenito i misterij s teološkog aspekta. Razmatra se čovjekova transcendentnost (usmjerenost prema Bogu), traženje smisla, ljubavi, života i istine. Slijedi tematizacija čovjekove grješnosti i potrebe za spasenjem. U tom kontekstu ukazuje se na riječi i djelatnosti preko kojih se Bog u povijesti postupno očituje čovjeku, napose kroz koncentraciju objave u Isusu Kristu. Obrazlažu se pojmovi teologije i ekonomije spasenja kao osnovne odrednice preko kojih se dolazi do relacija unutar Presvetoga Trojstva i do načina djelovanja i objavljivanja Boga u povijesti. U središtu je pritom čovjek, njegova otvorenost i upućenost na Boga; Božja ponuda spasenja koju Krist nastavlja u Crkvi, koja je opći i vidljivi znak i sredstvo spasenja za svijet. Dio predavanja odnosi se na objavljivanje Božjega misterija unutar Crkve i njenoj odgovornosti u nastavljanju ponude spasenja. O ulozi Crkve govori se u kontekstu II. Vatikanskoga sabora, čiji se dokumenti obrađuju radi prikaza širine tematizacije zajedništva između Boga i čovjeka ostvarenoga kroz povijest. Konačno, promišljanje o Bogu, Božjoj zbilji, njegovoj objavi u Isusu Kristu i ponudi spasenja čovjeku obrađuju se u kontekstu modernoga doba i (ne)prihvaćanja te ponude od strane modernoga čovjeka.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eastAsia="MS Gothic" w:hAnsi="Times New Roman" w:cs="Times New Roman"/>
                <w:sz w:val="18"/>
              </w:rPr>
              <w:t>Glavne značajke uvoda u teologiju (čovjek – biće transcendencije, urođena težnja za traženjem smisla, ljubavi, života, istine; mogući putevi prema Bogu iz izvanjskog svijeta)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Pr>
                <w:rFonts w:ascii="Times New Roman" w:eastAsia="MS Gothic" w:hAnsi="Times New Roman" w:cs="Times New Roman"/>
                <w:sz w:val="18"/>
              </w:rPr>
              <w:t>Tematizacija čovjekove grješnosti i potrebe za spasenje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Pr>
                <w:rFonts w:ascii="Times New Roman" w:eastAsia="MS Gothic" w:hAnsi="Times New Roman" w:cs="Times New Roman"/>
                <w:sz w:val="18"/>
              </w:rPr>
              <w:t xml:space="preserve"> Riječi i djelatnosti preko kojih se Bog u povijesti postupno očituje čovjeku.</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4.</w:t>
            </w:r>
            <w:r>
              <w:rPr>
                <w:rFonts w:ascii="Times New Roman" w:eastAsia="MS Gothic" w:hAnsi="Times New Roman" w:cs="Times New Roman"/>
                <w:sz w:val="18"/>
              </w:rPr>
              <w:t xml:space="preserve"> Objašnjenje temeljnih pojmova: misterij, otajstvo Krista, povijest spasenja, teologija.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Pr>
                <w:rFonts w:ascii="Times New Roman" w:eastAsia="MS Gothic" w:hAnsi="Times New Roman" w:cs="Times New Roman"/>
                <w:sz w:val="18"/>
              </w:rPr>
              <w:t>Koncentracija objave u Isusu Kristu i njezin cilj da nas prigrli u božansko zajedništvo života i ljubavi (I. dio).</w:t>
            </w:r>
          </w:p>
          <w:p w:rsidR="001D79FF" w:rsidRPr="009947B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6. Koncentracija objave u Isusu Kristu (II. dio).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eastAsia="MS Gothic" w:hAnsi="Times New Roman" w:cs="Times New Roman"/>
                <w:sz w:val="18"/>
              </w:rPr>
              <w:t>Koncentracija objave u Isusu Kristu (III. dio).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Pr>
                <w:rFonts w:ascii="Times New Roman" w:eastAsia="MS Gothic" w:hAnsi="Times New Roman" w:cs="Times New Roman"/>
                <w:sz w:val="18"/>
              </w:rPr>
              <w:t>Opširnije izlaganje o značenju pojma spasenja.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Pr>
                <w:rFonts w:ascii="Times New Roman" w:eastAsia="MS Gothic" w:hAnsi="Times New Roman" w:cs="Times New Roman"/>
                <w:sz w:val="18"/>
              </w:rPr>
              <w:t>Crkva kao opći i vidljivi znak i sredstvo spasenja za svijet (I. dio).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Pr>
                <w:rFonts w:ascii="Times New Roman" w:eastAsia="MS Gothic" w:hAnsi="Times New Roman" w:cs="Times New Roman"/>
                <w:sz w:val="18"/>
              </w:rPr>
              <w:t>Crkva kao opći i vidljivi znak (II. dio).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Pr>
                <w:rFonts w:ascii="Times New Roman" w:eastAsia="MS Gothic" w:hAnsi="Times New Roman" w:cs="Times New Roman"/>
                <w:sz w:val="18"/>
              </w:rPr>
              <w:t>Odgovornost Crkve u nastavljanju ponude spasenja svakom stvorenju.</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eastAsia="MS Gothic" w:hAnsi="Times New Roman" w:cs="Times New Roman"/>
                <w:sz w:val="18"/>
              </w:rPr>
              <w:t>Uvod u svrhu i značenje crkvenih sabora u povijesti Crkve – II. vatikanski sabor.</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Pr>
                <w:rFonts w:ascii="Times New Roman" w:eastAsia="MS Gothic" w:hAnsi="Times New Roman" w:cs="Times New Roman"/>
                <w:sz w:val="18"/>
              </w:rPr>
              <w:t>Dokumenti II. vatikanskoga sabora.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Pr>
                <w:rFonts w:ascii="Times New Roman" w:eastAsia="MS Gothic" w:hAnsi="Times New Roman" w:cs="Times New Roman"/>
                <w:sz w:val="18"/>
              </w:rPr>
              <w:t>Kratki pregled najvažnijih teoloških tema i disciplina.</w:t>
            </w:r>
          </w:p>
          <w:p w:rsidR="001D79FF"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eastAsia="MS Gothic" w:hAnsi="Times New Roman" w:cs="Times New Roman"/>
                <w:sz w:val="18"/>
              </w:rPr>
              <w:t>Priprema za ispit.</w:t>
            </w:r>
          </w:p>
          <w:p w:rsidR="001D79FF" w:rsidRPr="00DE6D53" w:rsidRDefault="001D79FF" w:rsidP="00911BE6">
            <w:pPr>
              <w:tabs>
                <w:tab w:val="left" w:pos="1218"/>
              </w:tabs>
              <w:spacing w:before="20" w:after="20"/>
              <w:rPr>
                <w:rFonts w:ascii="Times New Roman" w:eastAsia="MS Gothic" w:hAnsi="Times New Roman" w:cs="Times New Roman"/>
                <w:i/>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B. DUDA, Kratak pogled u misterija Krista i povijest spasenja, u: BS 1(1980.), str. 10-22.</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II. Vatikanski sabor, </w:t>
            </w:r>
            <w:r>
              <w:rPr>
                <w:rFonts w:ascii="Times New Roman" w:eastAsia="MS Gothic" w:hAnsi="Times New Roman" w:cs="Times New Roman"/>
                <w:i/>
                <w:sz w:val="18"/>
              </w:rPr>
              <w:t>Dokumenti</w:t>
            </w:r>
            <w:r>
              <w:rPr>
                <w:rFonts w:ascii="Times New Roman" w:eastAsia="MS Gothic" w:hAnsi="Times New Roman" w:cs="Times New Roman"/>
                <w:sz w:val="18"/>
              </w:rPr>
              <w:t>, Zagreb, 1993.</w:t>
            </w:r>
          </w:p>
          <w:p w:rsidR="001D79FF" w:rsidRPr="007C472D"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T. ŠAGI-BUNIĆ, </w:t>
            </w:r>
            <w:r>
              <w:rPr>
                <w:rFonts w:ascii="Times New Roman" w:eastAsia="MS Gothic" w:hAnsi="Times New Roman" w:cs="Times New Roman"/>
                <w:i/>
                <w:sz w:val="18"/>
              </w:rPr>
              <w:t>Zrcalo koncila</w:t>
            </w:r>
            <w:r>
              <w:rPr>
                <w:rFonts w:ascii="Times New Roman" w:eastAsia="MS Gothic" w:hAnsi="Times New Roman" w:cs="Times New Roman"/>
                <w:sz w:val="18"/>
              </w:rPr>
              <w:t>, Zagreb, 1986.</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J. RATZINGER, </w:t>
            </w:r>
            <w:r>
              <w:rPr>
                <w:rFonts w:ascii="Times New Roman" w:eastAsia="MS Gothic" w:hAnsi="Times New Roman" w:cs="Times New Roman"/>
                <w:i/>
                <w:sz w:val="18"/>
              </w:rPr>
              <w:t>Uvod u kršćanstvo</w:t>
            </w:r>
            <w:r>
              <w:rPr>
                <w:rFonts w:ascii="Times New Roman" w:eastAsia="MS Gothic" w:hAnsi="Times New Roman" w:cs="Times New Roman"/>
                <w:sz w:val="18"/>
              </w:rPr>
              <w:t>, Zagreb, 1988.</w:t>
            </w:r>
          </w:p>
          <w:p w:rsidR="001D79FF"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T. ŠAGI-BUNIĆ, </w:t>
            </w:r>
            <w:r>
              <w:rPr>
                <w:rFonts w:ascii="Times New Roman" w:eastAsia="MS Gothic" w:hAnsi="Times New Roman" w:cs="Times New Roman"/>
                <w:i/>
                <w:sz w:val="18"/>
              </w:rPr>
              <w:t>Ali drugog puta nema</w:t>
            </w:r>
            <w:r>
              <w:rPr>
                <w:rFonts w:ascii="Times New Roman" w:eastAsia="MS Gothic" w:hAnsi="Times New Roman" w:cs="Times New Roman"/>
                <w:sz w:val="18"/>
              </w:rPr>
              <w:t>, Zagreb, 1986.</w:t>
            </w:r>
          </w:p>
          <w:p w:rsidR="001D79FF" w:rsidRPr="007C472D"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J. RATZINGER; V. MESSORI, </w:t>
            </w:r>
            <w:r>
              <w:rPr>
                <w:rFonts w:ascii="Times New Roman" w:eastAsia="MS Gothic" w:hAnsi="Times New Roman" w:cs="Times New Roman"/>
                <w:i/>
                <w:sz w:val="18"/>
              </w:rPr>
              <w:t>Razgovor o vjeri</w:t>
            </w:r>
            <w:r>
              <w:rPr>
                <w:rFonts w:ascii="Times New Roman" w:eastAsia="MS Gothic" w:hAnsi="Times New Roman" w:cs="Times New Roman"/>
                <w:sz w:val="18"/>
              </w:rPr>
              <w:t>, Split, 2001.</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8964677"/>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840590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423032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255900"/>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1474892"/>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9265345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58826225"/>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9412731"/>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8278123"/>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1760498"/>
                <w14:checkbox>
                  <w14:checked w14:val="0"/>
                  <w14:checkedState w14:val="2612" w14:font="MS Gothic"/>
                  <w14:uncheckedState w14:val="2610" w14:font="MS Gothic"/>
                </w14:checkbox>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 aktivno sudjelovanje na nastavi; 70% usmeni ispit. Ocjenjivanje se vrši na temelju postotka usvojenoga nastavnog gradiva.</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 xml:space="preserve">/upisati postotak ili broj bodova za elemente koji se </w:t>
            </w:r>
            <w:r w:rsidRPr="00B4202A">
              <w:rPr>
                <w:rFonts w:ascii="Times New Roman" w:hAnsi="Times New Roman" w:cs="Times New Roman"/>
                <w:sz w:val="18"/>
              </w:rPr>
              <w:lastRenderedPageBreak/>
              <w:t>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 i više</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Način praćenja 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5046524"/>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1068189"/>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3051754"/>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9050173"/>
                <w14:checkbox>
                  <w14:checked w14:val="1"/>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25296"/>
                <w14:checkbox>
                  <w14:checked w14:val="0"/>
                  <w14:checkedState w14:val="2612" w14:font="MS Gothic"/>
                  <w14:uncheckedState w14:val="2610" w14:font="MS Gothic"/>
                </w14:checkbox>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56"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Pr="00386E9C" w:rsidRDefault="001D79FF" w:rsidP="001D79FF">
      <w:pPr>
        <w:rPr>
          <w:rFonts w:ascii="Georgia" w:hAnsi="Georgia" w:cs="Times New Roman"/>
          <w:sz w:val="24"/>
        </w:rPr>
      </w:pPr>
    </w:p>
    <w:p w:rsidR="001D79FF" w:rsidRPr="00FD7276" w:rsidRDefault="001D79FF" w:rsidP="001D79FF">
      <w:pPr>
        <w:rPr>
          <w:rFonts w:ascii="Times New Roman" w:hAnsi="Times New Roman" w:cs="Times New Roman"/>
          <w:b/>
          <w:sz w:val="18"/>
          <w:szCs w:val="18"/>
        </w:rPr>
      </w:pPr>
      <w:r w:rsidRPr="00FD7276">
        <w:rPr>
          <w:rFonts w:ascii="Times New Roman" w:hAnsi="Times New Roman" w:cs="Times New Roman"/>
          <w:b/>
          <w:sz w:val="18"/>
          <w:szCs w:val="18"/>
        </w:rPr>
        <w:t>Obrazac 1.3.2. Izvedbeni plan nastave (</w:t>
      </w:r>
      <w:proofErr w:type="spellStart"/>
      <w:r w:rsidRPr="00FD7276">
        <w:rPr>
          <w:rFonts w:ascii="Times New Roman" w:hAnsi="Times New Roman" w:cs="Times New Roman"/>
          <w:b/>
          <w:i/>
          <w:sz w:val="18"/>
          <w:szCs w:val="18"/>
        </w:rPr>
        <w:t>syllabus</w:t>
      </w:r>
      <w:proofErr w:type="spellEnd"/>
      <w:r w:rsidRPr="00FD7276">
        <w:rPr>
          <w:rFonts w:ascii="Times New Roman" w:hAnsi="Times New Roman" w:cs="Times New Roman"/>
          <w:b/>
          <w:sz w:val="18"/>
          <w:szCs w:val="18"/>
        </w:rPr>
        <w:t>)</w:t>
      </w:r>
      <w:r w:rsidRPr="00FD7276">
        <w:rPr>
          <w:rStyle w:val="Referencafusnote"/>
          <w:rFonts w:ascii="Times New Roman" w:hAnsi="Times New Roman" w:cs="Times New Roman"/>
          <w:b/>
          <w:sz w:val="18"/>
          <w:szCs w:val="18"/>
        </w:rPr>
        <w:footnoteReference w:customMarkFollows="1" w:id="20"/>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Naziv kolegija </w:t>
            </w:r>
          </w:p>
        </w:tc>
        <w:tc>
          <w:tcPr>
            <w:tcW w:w="5196" w:type="dxa"/>
            <w:gridSpan w:val="23"/>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color w:val="0D0D0D"/>
                <w:sz w:val="18"/>
                <w:szCs w:val="18"/>
              </w:rPr>
              <w:t>NEW AGE I KRŠĆANSTVO</w:t>
            </w:r>
          </w:p>
        </w:tc>
        <w:tc>
          <w:tcPr>
            <w:tcW w:w="758" w:type="dxa"/>
            <w:gridSpan w:val="3"/>
            <w:shd w:val="clear" w:color="auto" w:fill="F2F2F2" w:themeFill="background1" w:themeFillShade="F2"/>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akad. god.</w:t>
            </w:r>
          </w:p>
        </w:tc>
        <w:tc>
          <w:tcPr>
            <w:tcW w:w="1533" w:type="dxa"/>
            <w:gridSpan w:val="4"/>
            <w:vAlign w:val="center"/>
          </w:tcPr>
          <w:p w:rsidR="001D79FF" w:rsidRPr="00FD7276" w:rsidRDefault="001D79FF" w:rsidP="00911BE6">
            <w:pPr>
              <w:spacing w:before="20" w:after="20"/>
              <w:jc w:val="center"/>
              <w:rPr>
                <w:rFonts w:ascii="Times New Roman" w:hAnsi="Times New Roman" w:cs="Times New Roman"/>
                <w:sz w:val="18"/>
                <w:szCs w:val="18"/>
              </w:rPr>
            </w:pPr>
            <w:r w:rsidRPr="00FD7276">
              <w:rPr>
                <w:rFonts w:ascii="Times New Roman" w:hAnsi="Times New Roman" w:cs="Times New Roman"/>
                <w:sz w:val="18"/>
                <w:szCs w:val="18"/>
              </w:rPr>
              <w:t>2019./2020.</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Naziv studija</w:t>
            </w:r>
          </w:p>
        </w:tc>
        <w:tc>
          <w:tcPr>
            <w:tcW w:w="5196" w:type="dxa"/>
            <w:gridSpan w:val="23"/>
            <w:vAlign w:val="center"/>
          </w:tcPr>
          <w:p w:rsidR="001D79FF" w:rsidRPr="00FD7276" w:rsidRDefault="001D79FF" w:rsidP="00911BE6">
            <w:pPr>
              <w:spacing w:before="20" w:after="20"/>
              <w:rPr>
                <w:rFonts w:ascii="Times New Roman" w:hAnsi="Times New Roman" w:cs="Times New Roman"/>
                <w:sz w:val="18"/>
                <w:szCs w:val="18"/>
              </w:rPr>
            </w:pPr>
          </w:p>
        </w:tc>
        <w:tc>
          <w:tcPr>
            <w:tcW w:w="758" w:type="dxa"/>
            <w:gridSpan w:val="3"/>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ECTS</w:t>
            </w:r>
          </w:p>
        </w:tc>
        <w:tc>
          <w:tcPr>
            <w:tcW w:w="1533" w:type="dxa"/>
            <w:gridSpan w:val="4"/>
          </w:tcPr>
          <w:p w:rsidR="001D79FF" w:rsidRPr="00FD7276" w:rsidRDefault="001D79FF" w:rsidP="00911BE6">
            <w:pPr>
              <w:spacing w:before="20" w:after="20"/>
              <w:jc w:val="center"/>
              <w:rPr>
                <w:rFonts w:ascii="Times New Roman" w:hAnsi="Times New Roman" w:cs="Times New Roman"/>
                <w:b/>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Sastavnica</w:t>
            </w:r>
          </w:p>
        </w:tc>
        <w:tc>
          <w:tcPr>
            <w:tcW w:w="7487" w:type="dxa"/>
            <w:gridSpan w:val="30"/>
            <w:shd w:val="clear" w:color="auto" w:fill="FFFFFF" w:themeFill="background1"/>
            <w:vAlign w:val="center"/>
          </w:tcPr>
          <w:p w:rsidR="001D79FF" w:rsidRPr="00FD7276" w:rsidRDefault="001D79FF" w:rsidP="00911BE6">
            <w:pPr>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Razina studija</w:t>
            </w:r>
          </w:p>
        </w:tc>
        <w:tc>
          <w:tcPr>
            <w:tcW w:w="1729" w:type="dxa"/>
            <w:gridSpan w:val="9"/>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24044542"/>
                <w:showingPlcHdr/>
              </w:sdtPr>
              <w:sdtEndPr/>
              <w:sdtContent>
                <w:r w:rsidR="001D79FF">
                  <w:rPr>
                    <w:rFonts w:ascii="Times New Roman" w:hAnsi="Times New Roman" w:cs="Times New Roman"/>
                    <w:sz w:val="18"/>
                    <w:szCs w:val="18"/>
                  </w:rPr>
                  <w:t xml:space="preserve">     </w:t>
                </w:r>
              </w:sdtContent>
            </w:sdt>
            <w:r w:rsidR="001D79FF" w:rsidRPr="00FD7276">
              <w:rPr>
                <w:rFonts w:ascii="Times New Roman" w:hAnsi="Times New Roman" w:cs="Times New Roman"/>
                <w:sz w:val="18"/>
                <w:szCs w:val="18"/>
              </w:rPr>
              <w:t xml:space="preserve"> preddiplomski </w:t>
            </w:r>
          </w:p>
        </w:tc>
        <w:tc>
          <w:tcPr>
            <w:tcW w:w="1531" w:type="dxa"/>
            <w:gridSpan w:val="7"/>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9753367"/>
              </w:sdtPr>
              <w:sdtEndPr/>
              <w:sdtContent>
                <w:r w:rsidR="001D79FF">
                  <w:rPr>
                    <w:rFonts w:ascii="Times New Roman" w:hAnsi="Times New Roman" w:cs="Times New Roman"/>
                    <w:sz w:val="18"/>
                    <w:szCs w:val="18"/>
                  </w:rPr>
                  <w:t>x</w:t>
                </w:r>
              </w:sdtContent>
            </w:sdt>
            <w:r w:rsidR="001D79FF" w:rsidRPr="00FD7276">
              <w:rPr>
                <w:rFonts w:ascii="Times New Roman" w:hAnsi="Times New Roman" w:cs="Times New Roman"/>
                <w:sz w:val="18"/>
                <w:szCs w:val="18"/>
              </w:rPr>
              <w:t xml:space="preserve"> diplomski</w:t>
            </w:r>
          </w:p>
        </w:tc>
        <w:tc>
          <w:tcPr>
            <w:tcW w:w="1936" w:type="dxa"/>
            <w:gridSpan w:val="7"/>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3537446"/>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FD7276"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778380047"/>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poslijediplomski</w:t>
            </w:r>
          </w:p>
        </w:tc>
      </w:tr>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Vrsta studija</w:t>
            </w:r>
          </w:p>
        </w:tc>
        <w:tc>
          <w:tcPr>
            <w:tcW w:w="1729" w:type="dxa"/>
            <w:gridSpan w:val="9"/>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1952265"/>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jednopredmetni</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088887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proofErr w:type="spellStart"/>
            <w:r w:rsidR="001D79FF" w:rsidRPr="00FD7276">
              <w:rPr>
                <w:rFonts w:ascii="Times New Roman" w:hAnsi="Times New Roman" w:cs="Times New Roman"/>
                <w:sz w:val="18"/>
                <w:szCs w:val="18"/>
              </w:rPr>
              <w:t>dvopredmetni</w:t>
            </w:r>
            <w:proofErr w:type="spellEnd"/>
          </w:p>
        </w:tc>
        <w:tc>
          <w:tcPr>
            <w:tcW w:w="1531"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3066436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sveučilišni</w:t>
            </w:r>
          </w:p>
        </w:tc>
        <w:tc>
          <w:tcPr>
            <w:tcW w:w="1936"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603197"/>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FD7276"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834450584"/>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specijalistički</w:t>
            </w:r>
          </w:p>
        </w:tc>
      </w:tr>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5656922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71668089"/>
                <w:showingPlcHdr/>
              </w:sdtPr>
              <w:sdtEndPr/>
              <w:sdtContent>
                <w:r w:rsidR="001D79FF">
                  <w:rPr>
                    <w:rFonts w:ascii="Times New Roman" w:hAnsi="Times New Roman" w:cs="Times New Roman"/>
                    <w:sz w:val="18"/>
                    <w:szCs w:val="18"/>
                  </w:rPr>
                  <w:t xml:space="preserve">     </w:t>
                </w:r>
              </w:sdtContent>
            </w:sdt>
            <w:r w:rsidR="001D79FF" w:rsidRPr="00FD7276">
              <w:rPr>
                <w:rFonts w:ascii="Times New Roman" w:hAnsi="Times New Roman" w:cs="Times New Roman"/>
                <w:sz w:val="18"/>
                <w:szCs w:val="18"/>
              </w:rPr>
              <w:t xml:space="preserve"> 2.</w:t>
            </w:r>
          </w:p>
        </w:tc>
        <w:tc>
          <w:tcPr>
            <w:tcW w:w="1497" w:type="dxa"/>
            <w:gridSpan w:val="5"/>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3824605"/>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9810450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2449974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5.</w:t>
            </w:r>
          </w:p>
        </w:tc>
      </w:tr>
      <w:tr w:rsidR="001D79FF" w:rsidRPr="00FD7276" w:rsidTr="00911BE6">
        <w:trPr>
          <w:trHeight w:val="80"/>
        </w:trPr>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Semestar</w:t>
            </w:r>
          </w:p>
        </w:tc>
        <w:tc>
          <w:tcPr>
            <w:tcW w:w="1066" w:type="dxa"/>
            <w:gridSpan w:val="3"/>
            <w:vMerge w:val="restart"/>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7377370"/>
              </w:sdtPr>
              <w:sdtEndPr/>
              <w:sdtContent>
                <w:r w:rsidR="001D79FF">
                  <w:rPr>
                    <w:rFonts w:ascii="Times New Roman" w:eastAsia="MS Mincho" w:hAnsi="MS Mincho" w:cs="Times New Roman"/>
                    <w:sz w:val="18"/>
                    <w:szCs w:val="18"/>
                  </w:rPr>
                  <w:t>x</w:t>
                </w:r>
              </w:sdtContent>
            </w:sdt>
            <w:r w:rsidR="001D79FF" w:rsidRPr="00FD7276">
              <w:rPr>
                <w:rFonts w:ascii="Times New Roman" w:hAnsi="Times New Roman" w:cs="Times New Roman"/>
                <w:sz w:val="18"/>
                <w:szCs w:val="18"/>
              </w:rPr>
              <w:t xml:space="preserve"> zimski</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9378298"/>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ljetni</w:t>
            </w:r>
          </w:p>
        </w:tc>
        <w:tc>
          <w:tcPr>
            <w:tcW w:w="1284"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1714067"/>
                <w:showingPlcHdr/>
              </w:sdtPr>
              <w:sdtEndPr/>
              <w:sdtContent>
                <w:r w:rsidR="001D79FF">
                  <w:rPr>
                    <w:rFonts w:ascii="Times New Roman" w:hAnsi="Times New Roman" w:cs="Times New Roman"/>
                    <w:sz w:val="18"/>
                    <w:szCs w:val="18"/>
                  </w:rPr>
                  <w:t xml:space="preserve">     </w:t>
                </w:r>
              </w:sdtContent>
            </w:sdt>
            <w:r w:rsidR="001D79FF" w:rsidRPr="00FD7276">
              <w:rPr>
                <w:rFonts w:ascii="Times New Roman" w:hAnsi="Times New Roman" w:cs="Times New Roman"/>
                <w:sz w:val="18"/>
                <w:szCs w:val="18"/>
              </w:rPr>
              <w:t xml:space="preserve"> I.</w:t>
            </w:r>
          </w:p>
        </w:tc>
        <w:tc>
          <w:tcPr>
            <w:tcW w:w="1284" w:type="dxa"/>
            <w:gridSpan w:val="5"/>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8639236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II.</w:t>
            </w:r>
          </w:p>
        </w:tc>
        <w:tc>
          <w:tcPr>
            <w:tcW w:w="1284" w:type="dxa"/>
            <w:gridSpan w:val="4"/>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55047748"/>
              </w:sdtPr>
              <w:sdtEndPr/>
              <w:sdtContent>
                <w:r w:rsidR="001D79FF">
                  <w:rPr>
                    <w:rFonts w:ascii="Times New Roman" w:hAnsi="Times New Roman" w:cs="Times New Roman"/>
                    <w:sz w:val="18"/>
                    <w:szCs w:val="18"/>
                  </w:rPr>
                  <w:t>x</w:t>
                </w:r>
              </w:sdtContent>
            </w:sdt>
            <w:r w:rsidR="001D79FF" w:rsidRPr="00FD7276">
              <w:rPr>
                <w:rFonts w:ascii="Times New Roman" w:hAnsi="Times New Roman" w:cs="Times New Roman"/>
                <w:sz w:val="18"/>
                <w:szCs w:val="18"/>
              </w:rPr>
              <w:t xml:space="preserve"> III.</w:t>
            </w:r>
          </w:p>
        </w:tc>
        <w:tc>
          <w:tcPr>
            <w:tcW w:w="1284" w:type="dxa"/>
            <w:gridSpan w:val="7"/>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8370440"/>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IV.</w:t>
            </w:r>
          </w:p>
        </w:tc>
        <w:tc>
          <w:tcPr>
            <w:tcW w:w="1285" w:type="dxa"/>
            <w:gridSpan w:val="2"/>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2258570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w:t>
            </w:r>
          </w:p>
        </w:tc>
      </w:tr>
      <w:tr w:rsidR="001D79FF" w:rsidRPr="00FD7276" w:rsidTr="00911BE6">
        <w:trPr>
          <w:trHeight w:val="80"/>
        </w:trPr>
        <w:tc>
          <w:tcPr>
            <w:tcW w:w="1801" w:type="dxa"/>
            <w:vMerge/>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284"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27972497"/>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VI.</w:t>
            </w:r>
          </w:p>
        </w:tc>
        <w:tc>
          <w:tcPr>
            <w:tcW w:w="1284" w:type="dxa"/>
            <w:gridSpan w:val="5"/>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11066437"/>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VII.</w:t>
            </w:r>
          </w:p>
        </w:tc>
        <w:tc>
          <w:tcPr>
            <w:tcW w:w="1284" w:type="dxa"/>
            <w:gridSpan w:val="4"/>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65938233"/>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VIII.</w:t>
            </w:r>
          </w:p>
        </w:tc>
        <w:tc>
          <w:tcPr>
            <w:tcW w:w="1284" w:type="dxa"/>
            <w:gridSpan w:val="7"/>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4584509"/>
              </w:sdtPr>
              <w:sdtEndPr/>
              <w:sdtContent>
                <w:r w:rsidR="001D79FF">
                  <w:rPr>
                    <w:rFonts w:ascii="Times New Roman" w:eastAsia="MS Mincho" w:hAnsi="MS Mincho" w:cs="Times New Roman"/>
                    <w:sz w:val="18"/>
                    <w:szCs w:val="18"/>
                  </w:rPr>
                  <w:t>x</w:t>
                </w:r>
              </w:sdtContent>
            </w:sdt>
            <w:r w:rsidR="001D79FF" w:rsidRPr="00FD7276">
              <w:rPr>
                <w:rFonts w:ascii="Times New Roman" w:hAnsi="Times New Roman" w:cs="Times New Roman"/>
                <w:sz w:val="18"/>
                <w:szCs w:val="18"/>
              </w:rPr>
              <w:t xml:space="preserve"> IX.</w:t>
            </w:r>
          </w:p>
        </w:tc>
        <w:tc>
          <w:tcPr>
            <w:tcW w:w="1285" w:type="dxa"/>
            <w:gridSpan w:val="2"/>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09206184"/>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X.</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Status kolegija</w:t>
            </w:r>
          </w:p>
        </w:tc>
        <w:tc>
          <w:tcPr>
            <w:tcW w:w="1066" w:type="dxa"/>
            <w:gridSpan w:val="3"/>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404024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obvezni kolegij</w:t>
            </w:r>
          </w:p>
        </w:tc>
        <w:tc>
          <w:tcPr>
            <w:tcW w:w="1284"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29927896"/>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izborni kolegij</w:t>
            </w:r>
          </w:p>
        </w:tc>
        <w:tc>
          <w:tcPr>
            <w:tcW w:w="2568"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03798483"/>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sidRPr="00FD7276">
              <w:rPr>
                <w:rFonts w:ascii="Times New Roman" w:hAnsi="Times New Roman" w:cs="Times New Roman"/>
                <w:b/>
                <w:sz w:val="18"/>
                <w:szCs w:val="18"/>
              </w:rPr>
              <w:t>Nastavničke kompetencije</w:t>
            </w:r>
          </w:p>
        </w:tc>
        <w:tc>
          <w:tcPr>
            <w:tcW w:w="1285" w:type="dxa"/>
            <w:gridSpan w:val="2"/>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713912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DA </w:t>
            </w:r>
            <w:sdt>
              <w:sdtPr>
                <w:rPr>
                  <w:rFonts w:ascii="Times New Roman" w:hAnsi="Times New Roman" w:cs="Times New Roman"/>
                  <w:sz w:val="18"/>
                  <w:szCs w:val="18"/>
                </w:rPr>
                <w:id w:val="727122776"/>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NE</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Opterećenje</w:t>
            </w:r>
          </w:p>
        </w:tc>
        <w:tc>
          <w:tcPr>
            <w:tcW w:w="391" w:type="dxa"/>
          </w:tcPr>
          <w:p w:rsidR="001D79FF" w:rsidRPr="00FD7276" w:rsidRDefault="001D79FF" w:rsidP="00911BE6">
            <w:pPr>
              <w:spacing w:before="20" w:after="20"/>
              <w:jc w:val="center"/>
              <w:rPr>
                <w:rFonts w:ascii="Times New Roman" w:hAnsi="Times New Roman" w:cs="Times New Roman"/>
                <w:sz w:val="18"/>
                <w:szCs w:val="18"/>
              </w:rPr>
            </w:pPr>
            <w:r>
              <w:rPr>
                <w:rFonts w:ascii="Times New Roman" w:hAnsi="Times New Roman" w:cs="Times New Roman"/>
                <w:sz w:val="18"/>
                <w:szCs w:val="18"/>
              </w:rPr>
              <w:t>30</w:t>
            </w:r>
          </w:p>
        </w:tc>
        <w:tc>
          <w:tcPr>
            <w:tcW w:w="392" w:type="dxa"/>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P</w:t>
            </w:r>
          </w:p>
        </w:tc>
        <w:tc>
          <w:tcPr>
            <w:tcW w:w="392" w:type="dxa"/>
            <w:gridSpan w:val="3"/>
          </w:tcPr>
          <w:p w:rsidR="001D79FF" w:rsidRPr="00FD7276" w:rsidRDefault="001D79FF" w:rsidP="00911BE6">
            <w:pPr>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391" w:type="dxa"/>
            <w:gridSpan w:val="3"/>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S</w:t>
            </w:r>
          </w:p>
        </w:tc>
        <w:tc>
          <w:tcPr>
            <w:tcW w:w="392" w:type="dxa"/>
            <w:gridSpan w:val="2"/>
          </w:tcPr>
          <w:p w:rsidR="001D79FF" w:rsidRPr="00FD7276" w:rsidRDefault="001D79FF" w:rsidP="00911BE6">
            <w:pPr>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392" w:type="dxa"/>
            <w:gridSpan w:val="2"/>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rsidR="001D79FF" w:rsidRPr="00FD7276" w:rsidRDefault="001D79FF" w:rsidP="00911BE6">
            <w:pPr>
              <w:tabs>
                <w:tab w:val="left" w:pos="1218"/>
              </w:tabs>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Mrežne stranice kolegija u sustavu za e-učenje</w:t>
            </w:r>
          </w:p>
        </w:tc>
        <w:tc>
          <w:tcPr>
            <w:tcW w:w="1285" w:type="dxa"/>
            <w:gridSpan w:val="2"/>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6848890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DA </w:t>
            </w:r>
            <w:sdt>
              <w:sdtPr>
                <w:rPr>
                  <w:rFonts w:ascii="Times New Roman" w:hAnsi="Times New Roman" w:cs="Times New Roman"/>
                  <w:sz w:val="18"/>
                  <w:szCs w:val="18"/>
                </w:rPr>
                <w:id w:val="-1978218591"/>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NE</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Mjesto i vrijeme izvođenja nastave</w:t>
            </w:r>
          </w:p>
        </w:tc>
        <w:tc>
          <w:tcPr>
            <w:tcW w:w="2350" w:type="dxa"/>
            <w:gridSpan w:val="12"/>
            <w:vAlign w:val="center"/>
          </w:tcPr>
          <w:p w:rsidR="001D79FF" w:rsidRPr="00FD7276" w:rsidRDefault="001D79FF" w:rsidP="00911BE6">
            <w:pPr>
              <w:spacing w:before="20" w:after="20"/>
              <w:jc w:val="center"/>
              <w:rPr>
                <w:rFonts w:ascii="Times New Roman" w:hAnsi="Times New Roman" w:cs="Times New Roman"/>
                <w:sz w:val="18"/>
                <w:szCs w:val="18"/>
              </w:rPr>
            </w:pPr>
            <w:r w:rsidRPr="00FD7276">
              <w:rPr>
                <w:rFonts w:ascii="Times New Roman" w:hAnsi="Times New Roman" w:cs="Times New Roman"/>
                <w:sz w:val="18"/>
                <w:szCs w:val="18"/>
              </w:rPr>
              <w:t>Zadar</w:t>
            </w:r>
          </w:p>
        </w:tc>
        <w:tc>
          <w:tcPr>
            <w:tcW w:w="3852" w:type="dxa"/>
            <w:gridSpan w:val="16"/>
            <w:shd w:val="clear" w:color="auto" w:fill="F2F2F2" w:themeFill="background1" w:themeFillShade="F2"/>
            <w:vAlign w:val="center"/>
          </w:tcPr>
          <w:p w:rsidR="001D79FF" w:rsidRPr="00FD7276" w:rsidRDefault="001D79FF" w:rsidP="00911BE6">
            <w:pPr>
              <w:tabs>
                <w:tab w:val="left" w:pos="1218"/>
              </w:tabs>
              <w:spacing w:before="20" w:after="20"/>
              <w:jc w:val="right"/>
              <w:rPr>
                <w:rFonts w:ascii="Times New Roman" w:hAnsi="Times New Roman" w:cs="Times New Roman"/>
                <w:b/>
                <w:color w:val="FF0000"/>
                <w:sz w:val="18"/>
                <w:szCs w:val="18"/>
              </w:rPr>
            </w:pPr>
            <w:r w:rsidRPr="00FD7276">
              <w:rPr>
                <w:rFonts w:ascii="Times New Roman" w:hAnsi="Times New Roman" w:cs="Times New Roman"/>
                <w:b/>
                <w:sz w:val="18"/>
                <w:szCs w:val="18"/>
              </w:rPr>
              <w:t>Jezik/jezici na kojima se izvodi kolegij</w:t>
            </w:r>
          </w:p>
        </w:tc>
        <w:tc>
          <w:tcPr>
            <w:tcW w:w="1285" w:type="dxa"/>
            <w:gridSpan w:val="2"/>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Hrvatski </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Početak nastave</w:t>
            </w:r>
          </w:p>
        </w:tc>
        <w:tc>
          <w:tcPr>
            <w:tcW w:w="2350" w:type="dxa"/>
            <w:gridSpan w:val="12"/>
            <w:vAlign w:val="center"/>
          </w:tcPr>
          <w:p w:rsidR="001D79FF" w:rsidRPr="00C64D4B" w:rsidRDefault="001D79FF" w:rsidP="00911BE6">
            <w:pPr>
              <w:spacing w:before="20" w:after="20"/>
              <w:jc w:val="center"/>
              <w:rPr>
                <w:rFonts w:ascii="Times New Roman" w:hAnsi="Times New Roman" w:cs="Times New Roman"/>
                <w:sz w:val="18"/>
                <w:szCs w:val="18"/>
              </w:rPr>
            </w:pPr>
            <w:r w:rsidRPr="00C64D4B">
              <w:rPr>
                <w:rFonts w:ascii="Times New Roman" w:hAnsi="Times New Roman" w:cs="Times New Roman"/>
                <w:sz w:val="18"/>
                <w:szCs w:val="18"/>
              </w:rPr>
              <w:t>7.10.2019.</w:t>
            </w:r>
          </w:p>
        </w:tc>
        <w:tc>
          <w:tcPr>
            <w:tcW w:w="3852" w:type="dxa"/>
            <w:gridSpan w:val="16"/>
            <w:shd w:val="clear" w:color="auto" w:fill="F2F2F2" w:themeFill="background1" w:themeFillShade="F2"/>
            <w:vAlign w:val="center"/>
          </w:tcPr>
          <w:p w:rsidR="001D79FF" w:rsidRPr="00FD7276" w:rsidRDefault="001D79FF" w:rsidP="00911BE6">
            <w:pPr>
              <w:tabs>
                <w:tab w:val="left" w:pos="1218"/>
              </w:tabs>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Završetak nastave</w:t>
            </w:r>
          </w:p>
        </w:tc>
        <w:tc>
          <w:tcPr>
            <w:tcW w:w="1285" w:type="dxa"/>
            <w:gridSpan w:val="2"/>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20.01.2020.</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Preduvjeti za upis kolegija</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Poznavanje hrvatskog jezika</w:t>
            </w:r>
          </w:p>
        </w:tc>
      </w:tr>
      <w:tr w:rsidR="001D79FF" w:rsidRPr="00FD7276" w:rsidTr="00911BE6">
        <w:tc>
          <w:tcPr>
            <w:tcW w:w="9288" w:type="dxa"/>
            <w:gridSpan w:val="31"/>
            <w:shd w:val="clear" w:color="auto" w:fill="D9D9D9" w:themeFill="background1" w:themeFillShade="D9"/>
          </w:tcPr>
          <w:p w:rsidR="001D79FF" w:rsidRPr="00FD7276" w:rsidRDefault="001D79FF" w:rsidP="00911BE6">
            <w:pPr>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Nositelj kolegija</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lastRenderedPageBreak/>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Izvođač kolegija</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Josip Blažević</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job@ofmconv.hr</w:t>
            </w: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Suradnik na kolegiju</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Suradnik na kolegiju</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9288" w:type="dxa"/>
            <w:gridSpan w:val="31"/>
            <w:shd w:val="clear" w:color="auto" w:fill="D9D9D9" w:themeFill="background1" w:themeFillShade="D9"/>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Vrste izvođenja nastave</w:t>
            </w: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color w:val="FF0000"/>
                  <w:sz w:val="18"/>
                  <w:szCs w:val="18"/>
                  <w:highlight w:val="yellow"/>
                </w:rPr>
                <w:id w:val="-585223067"/>
              </w:sdtPr>
              <w:sdtEndPr/>
              <w:sdtContent>
                <w:r w:rsidR="001D79FF" w:rsidRPr="00FD7276">
                  <w:rPr>
                    <w:rFonts w:ascii="Times New Roman" w:eastAsia="MS Gothic" w:hAnsi="Times New Roman" w:cs="Times New Roman"/>
                    <w:sz w:val="18"/>
                    <w:szCs w:val="18"/>
                  </w:rPr>
                  <w:t>x</w:t>
                </w:r>
              </w:sdtContent>
            </w:sdt>
            <w:r w:rsidR="001D79FF" w:rsidRPr="00FD7276">
              <w:rPr>
                <w:rFonts w:ascii="Times New Roman" w:hAnsi="Times New Roman" w:cs="Times New Roman"/>
                <w:sz w:val="18"/>
                <w:szCs w:val="18"/>
              </w:rPr>
              <w:t xml:space="preserve"> predavanja</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7820804"/>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seminari i radionice</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875301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vježbe</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855336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e-učenje</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9929451"/>
              </w:sdtPr>
              <w:sdtEndPr/>
              <w:sdtContent>
                <w:r w:rsidR="001D79FF" w:rsidRPr="00FD7276">
                  <w:rPr>
                    <w:rFonts w:ascii="Times New Roman" w:eastAsia="MS Mincho" w:hAnsi="Times New Roman" w:cs="Times New Roman"/>
                    <w:sz w:val="18"/>
                    <w:szCs w:val="18"/>
                  </w:rPr>
                  <w:t>x</w:t>
                </w:r>
              </w:sdtContent>
            </w:sdt>
            <w:r w:rsidR="001D79FF" w:rsidRPr="00FD7276">
              <w:rPr>
                <w:rFonts w:ascii="Times New Roman" w:hAnsi="Times New Roman" w:cs="Times New Roman"/>
                <w:sz w:val="18"/>
                <w:szCs w:val="18"/>
              </w:rPr>
              <w:t xml:space="preserve"> terenska nastava</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01185944"/>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samostalni zadaci</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884212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multimedija i mreža</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673668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laboratorij</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3824806"/>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mentorski rad</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723451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ostalo</w:t>
            </w:r>
          </w:p>
        </w:tc>
      </w:tr>
      <w:tr w:rsidR="001D79FF" w:rsidRPr="00FD7276" w:rsidTr="00911BE6">
        <w:tc>
          <w:tcPr>
            <w:tcW w:w="3296" w:type="dxa"/>
            <w:gridSpan w:val="8"/>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Ishodi učenja kolegija</w:t>
            </w:r>
          </w:p>
        </w:tc>
        <w:tc>
          <w:tcPr>
            <w:tcW w:w="5992" w:type="dxa"/>
            <w:gridSpan w:val="23"/>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Integrirati svjetonazor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u povijesno-kulturni kontekst;</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na primjeru "medicine"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u kontekstu smjene paradigmi u povijesti medicine osposobiti polaznike za samostalnu analizu ostalih područja znanosti u odnosu na njihovu interpretaciju u miljeu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usvojiti filozofsko-teološke kriterije razlikovanja;</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dovesti do spoznaje da New Age ne donosi ništa novoga te da je za kršćane "Novo doba" započelo dolaskom Isusa Krista.</w:t>
            </w:r>
          </w:p>
        </w:tc>
      </w:tr>
      <w:tr w:rsidR="001D79FF" w:rsidRPr="00FD7276" w:rsidTr="00911BE6">
        <w:tc>
          <w:tcPr>
            <w:tcW w:w="3296" w:type="dxa"/>
            <w:gridSpan w:val="8"/>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Ishodi učenja na razini programa kojima kolegij doprinosi</w:t>
            </w:r>
          </w:p>
        </w:tc>
        <w:tc>
          <w:tcPr>
            <w:tcW w:w="5992" w:type="dxa"/>
            <w:gridSpan w:val="23"/>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Usporediti i integrirati filozofske, teološko-antropološke, pedagoško-psihološke i kulturno-povijesne spoznaje o suvremenom čovjeku iz </w:t>
            </w:r>
            <w:proofErr w:type="spellStart"/>
            <w:r w:rsidRPr="00FD7276">
              <w:rPr>
                <w:rFonts w:ascii="Times New Roman" w:hAnsi="Times New Roman" w:cs="Times New Roman"/>
                <w:sz w:val="18"/>
                <w:szCs w:val="18"/>
              </w:rPr>
              <w:t>kristološke</w:t>
            </w:r>
            <w:proofErr w:type="spellEnd"/>
            <w:r w:rsidRPr="00FD7276">
              <w:rPr>
                <w:rFonts w:ascii="Times New Roman" w:hAnsi="Times New Roman" w:cs="Times New Roman"/>
                <w:sz w:val="18"/>
                <w:szCs w:val="18"/>
              </w:rPr>
              <w:t xml:space="preserve"> perspektive;</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valorizirati i kritički prosuđivati suvremene izazove na području religijske prakse;</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djelovati na kvalitetno višim razinama u složenim zahtjevima u religijsko-pedagoškom području;</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usporediti i procijeniti religijski i znanstveni pogled na svijet, čovjeka i društvo;</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obrazložiti potrebu i razvijati svijest o nužnosti ekumenskog i </w:t>
            </w:r>
            <w:proofErr w:type="spellStart"/>
            <w:r w:rsidRPr="00FD7276">
              <w:rPr>
                <w:rFonts w:ascii="Times New Roman" w:hAnsi="Times New Roman" w:cs="Times New Roman"/>
                <w:sz w:val="18"/>
                <w:szCs w:val="18"/>
              </w:rPr>
              <w:t>interreligijskog</w:t>
            </w:r>
            <w:proofErr w:type="spellEnd"/>
            <w:r w:rsidRPr="00FD7276">
              <w:rPr>
                <w:rFonts w:ascii="Times New Roman" w:hAnsi="Times New Roman" w:cs="Times New Roman"/>
                <w:sz w:val="18"/>
                <w:szCs w:val="18"/>
              </w:rPr>
              <w:t xml:space="preserve"> dijaloga u suvremenom multikulturnom i multikonfesionalnom svijetu.</w:t>
            </w:r>
          </w:p>
        </w:tc>
      </w:tr>
      <w:tr w:rsidR="001D79FF" w:rsidRPr="00FD7276" w:rsidTr="00911BE6">
        <w:tc>
          <w:tcPr>
            <w:tcW w:w="9288" w:type="dxa"/>
            <w:gridSpan w:val="31"/>
            <w:shd w:val="clear" w:color="auto" w:fill="D9D9D9" w:themeFill="background1" w:themeFillShade="D9"/>
          </w:tcPr>
          <w:p w:rsidR="001D79FF" w:rsidRPr="00FD7276" w:rsidRDefault="001D79FF" w:rsidP="00911BE6">
            <w:pPr>
              <w:spacing w:before="20" w:after="20"/>
              <w:rPr>
                <w:rFonts w:ascii="Times New Roman" w:hAnsi="Times New Roman" w:cs="Times New Roman"/>
                <w:sz w:val="18"/>
                <w:szCs w:val="18"/>
              </w:rPr>
            </w:pPr>
          </w:p>
        </w:tc>
      </w:tr>
      <w:tr w:rsidR="001D79FF" w:rsidRPr="00FD7276" w:rsidTr="00911BE6">
        <w:trPr>
          <w:trHeight w:val="190"/>
        </w:trPr>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Načini praćenja studenata</w:t>
            </w: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4598099"/>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pohađanje nastave</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591446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priprema za nastavu</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89432278"/>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domaće zadaće</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97666504"/>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kontinuirana evaluacija</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694689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istraživanje</w:t>
            </w:r>
          </w:p>
        </w:tc>
      </w:tr>
      <w:tr w:rsidR="001D79FF" w:rsidRPr="00FD7276" w:rsidTr="00911BE6">
        <w:trPr>
          <w:trHeight w:val="190"/>
        </w:trPr>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7868687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praktični rad</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9897142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eksperimentalni rad</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6776158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izlaganje</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4907765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projekt</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07266614"/>
              </w:sdtPr>
              <w:sdtEndPr/>
              <w:sdtContent>
                <w:r w:rsidR="001D79FF" w:rsidRPr="00FD7276">
                  <w:rPr>
                    <w:rFonts w:ascii="Times New Roman" w:eastAsia="MS Gothic" w:hAnsi="Times New Roman" w:cs="Times New Roman"/>
                    <w:sz w:val="18"/>
                    <w:szCs w:val="18"/>
                  </w:rPr>
                  <w:t>x</w:t>
                </w:r>
              </w:sdtContent>
            </w:sdt>
            <w:r w:rsidR="001D79FF" w:rsidRPr="00FD7276">
              <w:rPr>
                <w:rFonts w:ascii="Times New Roman" w:hAnsi="Times New Roman" w:cs="Times New Roman"/>
                <w:sz w:val="18"/>
                <w:szCs w:val="18"/>
              </w:rPr>
              <w:t xml:space="preserve"> seminar</w:t>
            </w:r>
          </w:p>
        </w:tc>
      </w:tr>
      <w:tr w:rsidR="001D79FF" w:rsidRPr="00FD7276" w:rsidTr="00911BE6">
        <w:trPr>
          <w:trHeight w:val="190"/>
        </w:trPr>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762079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kolokvij(i)</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590326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pismeni ispit</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43033025"/>
              </w:sdtPr>
              <w:sdtEndPr/>
              <w:sdtContent>
                <w:sdt>
                  <w:sdtPr>
                    <w:rPr>
                      <w:rFonts w:ascii="Times New Roman" w:hAnsi="Times New Roman" w:cs="Times New Roman"/>
                      <w:sz w:val="18"/>
                      <w:szCs w:val="18"/>
                    </w:rPr>
                    <w:id w:val="123510116"/>
                  </w:sdtPr>
                  <w:sdtEndPr/>
                  <w:sdtContent>
                    <w:r w:rsidR="001D79FF" w:rsidRPr="00FD7276">
                      <w:rPr>
                        <w:rFonts w:ascii="Times New Roman" w:eastAsia="MS Gothic" w:hAnsi="MS Gothic" w:cs="Times New Roman"/>
                        <w:sz w:val="18"/>
                        <w:szCs w:val="18"/>
                      </w:rPr>
                      <w:t>☐</w:t>
                    </w:r>
                  </w:sdtContent>
                </w:sdt>
              </w:sdtContent>
            </w:sdt>
            <w:r w:rsidR="001D79FF" w:rsidRPr="00FD7276">
              <w:rPr>
                <w:rFonts w:ascii="Times New Roman" w:hAnsi="Times New Roman" w:cs="Times New Roman"/>
                <w:sz w:val="18"/>
                <w:szCs w:val="18"/>
              </w:rPr>
              <w:t xml:space="preserve"> usmeni ispit</w:t>
            </w:r>
          </w:p>
        </w:tc>
        <w:tc>
          <w:tcPr>
            <w:tcW w:w="2997" w:type="dxa"/>
            <w:gridSpan w:val="10"/>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416029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ostalo: </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Uvjeti pristupanja ispitu</w:t>
            </w:r>
          </w:p>
        </w:tc>
        <w:tc>
          <w:tcPr>
            <w:tcW w:w="7487" w:type="dxa"/>
            <w:gridSpan w:val="30"/>
            <w:vAlign w:val="center"/>
          </w:tcPr>
          <w:p w:rsidR="001D79FF" w:rsidRPr="00FD7276" w:rsidRDefault="001D79FF" w:rsidP="00911BE6">
            <w:pPr>
              <w:tabs>
                <w:tab w:val="left" w:pos="1218"/>
              </w:tabs>
              <w:spacing w:before="20" w:after="20"/>
              <w:rPr>
                <w:rFonts w:ascii="Times New Roman" w:hAnsi="Times New Roman" w:cs="Times New Roman"/>
                <w:i/>
                <w:sz w:val="18"/>
                <w:szCs w:val="18"/>
              </w:rPr>
            </w:pPr>
            <w:r>
              <w:rPr>
                <w:rFonts w:ascii="Times New Roman" w:eastAsia="MS Gothic" w:hAnsi="Times New Roman" w:cs="Times New Roman"/>
                <w:sz w:val="18"/>
                <w:szCs w:val="18"/>
              </w:rPr>
              <w:t>Pohađanje nastave i jedan seminarski rad</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Ispitni rokovi</w:t>
            </w:r>
          </w:p>
        </w:tc>
        <w:tc>
          <w:tcPr>
            <w:tcW w:w="2903" w:type="dxa"/>
            <w:gridSpan w:val="14"/>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621051"/>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zimski ispitni rok </w:t>
            </w:r>
          </w:p>
        </w:tc>
        <w:tc>
          <w:tcPr>
            <w:tcW w:w="2471" w:type="dxa"/>
            <w:gridSpan w:val="10"/>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425197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ljetni ispitni rok</w:t>
            </w:r>
          </w:p>
        </w:tc>
        <w:tc>
          <w:tcPr>
            <w:tcW w:w="2113" w:type="dxa"/>
            <w:gridSpan w:val="6"/>
          </w:tcPr>
          <w:p w:rsidR="001D79FF" w:rsidRPr="00FD7276" w:rsidRDefault="001D79FF" w:rsidP="00911BE6">
            <w:pPr>
              <w:tabs>
                <w:tab w:val="left" w:pos="1218"/>
              </w:tabs>
              <w:spacing w:before="20" w:after="20"/>
              <w:rPr>
                <w:rFonts w:ascii="Times New Roman" w:hAnsi="Times New Roman" w:cs="Times New Roman"/>
                <w:sz w:val="18"/>
                <w:szCs w:val="18"/>
              </w:rPr>
            </w:pPr>
            <w:r>
              <w:rPr>
                <w:rFonts w:ascii="Times New Roman" w:eastAsia="MS Mincho" w:hAnsi="MS Mincho" w:cs="Times New Roman"/>
                <w:sz w:val="18"/>
                <w:szCs w:val="18"/>
              </w:rPr>
              <w:t>x</w:t>
            </w:r>
            <w:r w:rsidRPr="00FD7276">
              <w:rPr>
                <w:rFonts w:ascii="Times New Roman" w:hAnsi="Times New Roman" w:cs="Times New Roman"/>
                <w:sz w:val="18"/>
                <w:szCs w:val="18"/>
              </w:rPr>
              <w:t xml:space="preserve"> jesenski ispitni rok</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Termini ispitnih rokova</w:t>
            </w:r>
          </w:p>
        </w:tc>
        <w:tc>
          <w:tcPr>
            <w:tcW w:w="2903" w:type="dxa"/>
            <w:gridSpan w:val="14"/>
            <w:vAlign w:val="center"/>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2471" w:type="dxa"/>
            <w:gridSpan w:val="10"/>
            <w:vAlign w:val="center"/>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2113" w:type="dxa"/>
            <w:gridSpan w:val="6"/>
            <w:vAlign w:val="center"/>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Opis kolegija</w:t>
            </w:r>
          </w:p>
        </w:tc>
        <w:tc>
          <w:tcPr>
            <w:tcW w:w="7487" w:type="dxa"/>
            <w:gridSpan w:val="30"/>
          </w:tcPr>
          <w:p w:rsidR="001D79FF" w:rsidRPr="00FD7276" w:rsidRDefault="001D79FF" w:rsidP="00911BE6">
            <w:pPr>
              <w:tabs>
                <w:tab w:val="left" w:pos="1218"/>
              </w:tabs>
              <w:spacing w:before="20" w:after="20"/>
              <w:rPr>
                <w:rFonts w:ascii="Times New Roman" w:eastAsia="MS Gothic"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Sadržaj kolegija (nastavne teme)</w:t>
            </w:r>
          </w:p>
        </w:tc>
        <w:tc>
          <w:tcPr>
            <w:tcW w:w="7487" w:type="dxa"/>
            <w:gridSpan w:val="30"/>
          </w:tcPr>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 New Age: "Old Age" ili </w:t>
            </w:r>
            <w:proofErr w:type="spellStart"/>
            <w:r w:rsidRPr="00FD7276">
              <w:rPr>
                <w:rFonts w:ascii="Times New Roman" w:hAnsi="Times New Roman" w:cs="Times New Roman"/>
                <w:sz w:val="18"/>
                <w:szCs w:val="18"/>
              </w:rPr>
              <w:t>neognoza</w:t>
            </w:r>
            <w:proofErr w:type="spellEnd"/>
            <w:r w:rsidRPr="00FD7276">
              <w:rPr>
                <w:rFonts w:ascii="Times New Roman" w:hAnsi="Times New Roman" w:cs="Times New Roman"/>
                <w:sz w:val="18"/>
                <w:szCs w:val="18"/>
              </w:rPr>
              <w:t>? Odnos (</w:t>
            </w:r>
            <w:proofErr w:type="spellStart"/>
            <w:r w:rsidRPr="00FD7276">
              <w:rPr>
                <w:rFonts w:ascii="Times New Roman" w:hAnsi="Times New Roman" w:cs="Times New Roman"/>
                <w:sz w:val="18"/>
                <w:szCs w:val="18"/>
              </w:rPr>
              <w:t>neo</w:t>
            </w:r>
            <w:proofErr w:type="spellEnd"/>
            <w:r w:rsidRPr="00FD7276">
              <w:rPr>
                <w:rFonts w:ascii="Times New Roman" w:hAnsi="Times New Roman" w:cs="Times New Roman"/>
                <w:sz w:val="18"/>
                <w:szCs w:val="18"/>
              </w:rPr>
              <w:t>)</w:t>
            </w:r>
            <w:proofErr w:type="spellStart"/>
            <w:r w:rsidRPr="00FD7276">
              <w:rPr>
                <w:rFonts w:ascii="Times New Roman" w:hAnsi="Times New Roman" w:cs="Times New Roman"/>
                <w:sz w:val="18"/>
                <w:szCs w:val="18"/>
              </w:rPr>
              <w:t>gnoze</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milenarizma</w:t>
            </w:r>
            <w:proofErr w:type="spellEnd"/>
            <w:r w:rsidRPr="00FD7276">
              <w:rPr>
                <w:rFonts w:ascii="Times New Roman" w:hAnsi="Times New Roman" w:cs="Times New Roman"/>
                <w:sz w:val="18"/>
                <w:szCs w:val="18"/>
              </w:rPr>
              <w:t xml:space="preserve"> i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Duhovnost </w:t>
            </w:r>
            <w:proofErr w:type="spellStart"/>
            <w:r w:rsidRPr="00FD7276">
              <w:rPr>
                <w:rFonts w:ascii="Times New Roman" w:hAnsi="Times New Roman" w:cs="Times New Roman"/>
                <w:i/>
                <w:sz w:val="18"/>
                <w:szCs w:val="18"/>
              </w:rPr>
              <w:t>Beat</w:t>
            </w:r>
            <w:proofErr w:type="spellEnd"/>
            <w:r w:rsidRPr="00FD7276">
              <w:rPr>
                <w:rFonts w:ascii="Times New Roman" w:hAnsi="Times New Roman" w:cs="Times New Roman"/>
                <w:i/>
                <w:sz w:val="18"/>
                <w:szCs w:val="18"/>
              </w:rPr>
              <w:t xml:space="preserve"> </w:t>
            </w:r>
            <w:proofErr w:type="spellStart"/>
            <w:r w:rsidRPr="00FD7276">
              <w:rPr>
                <w:rFonts w:ascii="Times New Roman" w:hAnsi="Times New Roman" w:cs="Times New Roman"/>
                <w:i/>
                <w:sz w:val="18"/>
                <w:szCs w:val="18"/>
              </w:rPr>
              <w:t>generation</w:t>
            </w:r>
            <w:proofErr w:type="spellEnd"/>
            <w:r w:rsidRPr="00FD7276">
              <w:rPr>
                <w:rFonts w:ascii="Times New Roman" w:hAnsi="Times New Roman" w:cs="Times New Roman"/>
                <w:sz w:val="18"/>
                <w:szCs w:val="18"/>
              </w:rPr>
              <w:t>; Značenje pojmova ("Doba Vodenjaka", "Nova paradigma");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2. Neki preteče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u spiritizmu: </w:t>
            </w:r>
            <w:proofErr w:type="spellStart"/>
            <w:r w:rsidRPr="00FD7276">
              <w:rPr>
                <w:rFonts w:ascii="Times New Roman" w:hAnsi="Times New Roman" w:cs="Times New Roman"/>
                <w:sz w:val="18"/>
                <w:szCs w:val="18"/>
              </w:rPr>
              <w:t>swednborgijanizam</w:t>
            </w:r>
            <w:proofErr w:type="spellEnd"/>
            <w:r w:rsidRPr="00FD7276">
              <w:rPr>
                <w:rFonts w:ascii="Times New Roman" w:hAnsi="Times New Roman" w:cs="Times New Roman"/>
                <w:sz w:val="18"/>
                <w:szCs w:val="18"/>
              </w:rPr>
              <w:t xml:space="preserve">, teozofija i antropozofija; kronologija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3. Mreža (mega-</w:t>
            </w:r>
            <w:proofErr w:type="spellStart"/>
            <w:r w:rsidRPr="00FD7276">
              <w:rPr>
                <w:rFonts w:ascii="Times New Roman" w:hAnsi="Times New Roman" w:cs="Times New Roman"/>
                <w:sz w:val="18"/>
                <w:szCs w:val="18"/>
              </w:rPr>
              <w:t>network</w:t>
            </w:r>
            <w:proofErr w:type="spellEnd"/>
            <w:r w:rsidRPr="00FD7276">
              <w:rPr>
                <w:rFonts w:ascii="Times New Roman" w:hAnsi="Times New Roman" w:cs="Times New Roman"/>
                <w:sz w:val="18"/>
                <w:szCs w:val="18"/>
              </w:rPr>
              <w:t xml:space="preserve">) laboratorija: Monte </w:t>
            </w:r>
            <w:proofErr w:type="spellStart"/>
            <w:r w:rsidRPr="00FD7276">
              <w:rPr>
                <w:rFonts w:ascii="Times New Roman" w:hAnsi="Times New Roman" w:cs="Times New Roman"/>
                <w:sz w:val="18"/>
                <w:szCs w:val="18"/>
              </w:rPr>
              <w:t>Verità</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Esalen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Findhorn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Damanhur</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Ken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Wilber</w:t>
            </w:r>
            <w:proofErr w:type="spellEnd"/>
            <w:r w:rsidRPr="00FD7276">
              <w:rPr>
                <w:rFonts w:ascii="Times New Roman" w:hAnsi="Times New Roman" w:cs="Times New Roman"/>
                <w:sz w:val="18"/>
                <w:szCs w:val="18"/>
              </w:rPr>
              <w:t>: "vječna filozofija" i "</w:t>
            </w:r>
            <w:proofErr w:type="spellStart"/>
            <w:r w:rsidRPr="00FD7276">
              <w:rPr>
                <w:rFonts w:ascii="Times New Roman" w:hAnsi="Times New Roman" w:cs="Times New Roman"/>
                <w:sz w:val="18"/>
                <w:szCs w:val="18"/>
              </w:rPr>
              <w:t>sanatana</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dharma</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4. Značajniji protagonisti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Marilyn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Ferguson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Fritjof</w:t>
            </w:r>
            <w:proofErr w:type="spellEnd"/>
            <w:r w:rsidRPr="00FD7276">
              <w:rPr>
                <w:rFonts w:ascii="Times New Roman" w:hAnsi="Times New Roman" w:cs="Times New Roman"/>
                <w:sz w:val="18"/>
                <w:szCs w:val="18"/>
              </w:rPr>
              <w:t xml:space="preserve"> Capra…) i literatura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5. Pojam reinkarnacije u kontekstu teozofije, antropozofije i fenomena "tik do smrti" (dr. </w:t>
            </w:r>
            <w:proofErr w:type="spellStart"/>
            <w:r w:rsidRPr="00FD7276">
              <w:rPr>
                <w:rFonts w:ascii="Times New Roman" w:hAnsi="Times New Roman" w:cs="Times New Roman"/>
                <w:sz w:val="18"/>
                <w:szCs w:val="18"/>
              </w:rPr>
              <w:t>Ian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Stevenson</w:t>
            </w:r>
            <w:proofErr w:type="spellEnd"/>
            <w:r w:rsidRPr="00FD7276">
              <w:rPr>
                <w:rFonts w:ascii="Times New Roman" w:hAnsi="Times New Roman" w:cs="Times New Roman"/>
                <w:sz w:val="18"/>
                <w:szCs w:val="18"/>
              </w:rPr>
              <w:t>); "kozmički proces reciklaže" (</w:t>
            </w:r>
            <w:proofErr w:type="spellStart"/>
            <w:r w:rsidRPr="00FD7276">
              <w:rPr>
                <w:rFonts w:ascii="Times New Roman" w:hAnsi="Times New Roman" w:cs="Times New Roman"/>
                <w:sz w:val="18"/>
                <w:szCs w:val="18"/>
              </w:rPr>
              <w:t>Svamiji</w:t>
            </w:r>
            <w:proofErr w:type="spellEnd"/>
            <w:r w:rsidRPr="00FD7276">
              <w:rPr>
                <w:rFonts w:ascii="Times New Roman" w:hAnsi="Times New Roman" w:cs="Times New Roman"/>
                <w:sz w:val="18"/>
                <w:szCs w:val="18"/>
              </w:rPr>
              <w:t xml:space="preserve">); kršćanstvo i reinkarnacija;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lastRenderedPageBreak/>
              <w:t xml:space="preserve">6. Antropologija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glazba i pedagogija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7. Ezoterijsko kršćanstvo i duhovnost lišena religija; "</w:t>
            </w:r>
            <w:proofErr w:type="spellStart"/>
            <w:r w:rsidRPr="00FD7276">
              <w:rPr>
                <w:rFonts w:ascii="Times New Roman" w:hAnsi="Times New Roman" w:cs="Times New Roman"/>
                <w:sz w:val="18"/>
                <w:szCs w:val="18"/>
              </w:rPr>
              <w:t>Kristologija</w:t>
            </w:r>
            <w:proofErr w:type="spellEnd"/>
            <w:r w:rsidRPr="00FD7276">
              <w:rPr>
                <w:rFonts w:ascii="Times New Roman" w:hAnsi="Times New Roman" w:cs="Times New Roman"/>
                <w:sz w:val="18"/>
                <w:szCs w:val="18"/>
              </w:rPr>
              <w:t xml:space="preserv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neki </w:t>
            </w:r>
            <w:proofErr w:type="spellStart"/>
            <w:r w:rsidRPr="00FD7276">
              <w:rPr>
                <w:rFonts w:ascii="Times New Roman" w:hAnsi="Times New Roman" w:cs="Times New Roman"/>
                <w:sz w:val="18"/>
                <w:szCs w:val="18"/>
              </w:rPr>
              <w:t>pentekostalno</w:t>
            </w:r>
            <w:proofErr w:type="spellEnd"/>
            <w:r w:rsidRPr="00FD7276">
              <w:rPr>
                <w:rFonts w:ascii="Times New Roman" w:hAnsi="Times New Roman" w:cs="Times New Roman"/>
                <w:sz w:val="18"/>
                <w:szCs w:val="18"/>
              </w:rPr>
              <w:t>-karizmatski pokreti; virtualna religija;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8. Spiritizam i/ili </w:t>
            </w:r>
            <w:proofErr w:type="spellStart"/>
            <w:r w:rsidRPr="00FD7276">
              <w:rPr>
                <w:rFonts w:ascii="Times New Roman" w:hAnsi="Times New Roman" w:cs="Times New Roman"/>
                <w:sz w:val="18"/>
                <w:szCs w:val="18"/>
              </w:rPr>
              <w:t>Channeling</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angelologija</w:t>
            </w:r>
            <w:proofErr w:type="spellEnd"/>
            <w:r w:rsidRPr="00FD7276">
              <w:rPr>
                <w:rFonts w:ascii="Times New Roman" w:hAnsi="Times New Roman" w:cs="Times New Roman"/>
                <w:sz w:val="18"/>
                <w:szCs w:val="18"/>
              </w:rPr>
              <w:t xml:space="preserv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i kult UFO-a)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9. Kult </w:t>
            </w:r>
            <w:proofErr w:type="spellStart"/>
            <w:r w:rsidRPr="00FD7276">
              <w:rPr>
                <w:rFonts w:ascii="Times New Roman" w:hAnsi="Times New Roman" w:cs="Times New Roman"/>
                <w:sz w:val="18"/>
                <w:szCs w:val="18"/>
              </w:rPr>
              <w:t>samoobožavanja</w:t>
            </w:r>
            <w:proofErr w:type="spellEnd"/>
            <w:r w:rsidRPr="00FD7276">
              <w:rPr>
                <w:rFonts w:ascii="Times New Roman" w:hAnsi="Times New Roman" w:cs="Times New Roman"/>
                <w:sz w:val="18"/>
                <w:szCs w:val="18"/>
              </w:rPr>
              <w:t xml:space="preserve"> i </w:t>
            </w:r>
            <w:proofErr w:type="spellStart"/>
            <w:r w:rsidRPr="00FD7276">
              <w:rPr>
                <w:rFonts w:ascii="Times New Roman" w:hAnsi="Times New Roman" w:cs="Times New Roman"/>
                <w:i/>
                <w:sz w:val="18"/>
                <w:szCs w:val="18"/>
              </w:rPr>
              <w:t>self</w:t>
            </w:r>
            <w:proofErr w:type="spellEnd"/>
            <w:r w:rsidRPr="00FD7276">
              <w:rPr>
                <w:rFonts w:ascii="Times New Roman" w:hAnsi="Times New Roman" w:cs="Times New Roman"/>
                <w:i/>
                <w:sz w:val="18"/>
                <w:szCs w:val="18"/>
              </w:rPr>
              <w:t>-helf</w:t>
            </w:r>
            <w:r w:rsidRPr="00FD7276">
              <w:rPr>
                <w:rFonts w:ascii="Times New Roman" w:hAnsi="Times New Roman" w:cs="Times New Roman"/>
                <w:sz w:val="18"/>
                <w:szCs w:val="18"/>
              </w:rPr>
              <w:t xml:space="preserve"> literatura; </w:t>
            </w:r>
            <w:proofErr w:type="spellStart"/>
            <w:r w:rsidRPr="00FD7276">
              <w:rPr>
                <w:rFonts w:ascii="Times New Roman" w:hAnsi="Times New Roman" w:cs="Times New Roman"/>
                <w:sz w:val="18"/>
                <w:szCs w:val="18"/>
              </w:rPr>
              <w:t>transpersonalna</w:t>
            </w:r>
            <w:proofErr w:type="spellEnd"/>
            <w:r w:rsidRPr="00FD7276">
              <w:rPr>
                <w:rFonts w:ascii="Times New Roman" w:hAnsi="Times New Roman" w:cs="Times New Roman"/>
                <w:sz w:val="18"/>
                <w:szCs w:val="18"/>
              </w:rPr>
              <w:t xml:space="preserve"> psihologija: Stanislav Grof;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10. Medicina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("kult </w:t>
            </w:r>
            <w:proofErr w:type="spellStart"/>
            <w:r w:rsidRPr="00FD7276">
              <w:rPr>
                <w:rFonts w:ascii="Times New Roman" w:hAnsi="Times New Roman" w:cs="Times New Roman"/>
                <w:sz w:val="18"/>
                <w:szCs w:val="18"/>
              </w:rPr>
              <w:t>zdravizma</w:t>
            </w:r>
            <w:proofErr w:type="spellEnd"/>
            <w:r w:rsidRPr="00FD7276">
              <w:rPr>
                <w:rFonts w:ascii="Times New Roman" w:hAnsi="Times New Roman" w:cs="Times New Roman"/>
                <w:sz w:val="18"/>
                <w:szCs w:val="18"/>
              </w:rPr>
              <w:t>") i problem definicije ("tradicionalna medicina", "nekonvencionalna", "alternativna"…)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11. Fizika, politika i teatrologija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12. New Age i sekte (</w:t>
            </w:r>
            <w:proofErr w:type="spellStart"/>
            <w:r w:rsidRPr="00FD7276">
              <w:rPr>
                <w:rFonts w:ascii="Times New Roman" w:hAnsi="Times New Roman" w:cs="Times New Roman"/>
                <w:sz w:val="18"/>
                <w:szCs w:val="18"/>
              </w:rPr>
              <w:t>baha</w:t>
            </w:r>
            <w:proofErr w:type="spellEnd"/>
            <w:r w:rsidRPr="00FD7276">
              <w:rPr>
                <w:rFonts w:ascii="Times New Roman" w:hAnsi="Times New Roman" w:cs="Times New Roman"/>
                <w:sz w:val="18"/>
                <w:szCs w:val="18"/>
              </w:rPr>
              <w:t xml:space="preserve">'i, Crkva ujedinjenja, </w:t>
            </w:r>
            <w:proofErr w:type="spellStart"/>
            <w:r w:rsidRPr="00FD7276">
              <w:rPr>
                <w:rFonts w:ascii="Times New Roman" w:hAnsi="Times New Roman" w:cs="Times New Roman"/>
                <w:sz w:val="18"/>
                <w:szCs w:val="18"/>
              </w:rPr>
              <w:t>Cao</w:t>
            </w:r>
            <w:proofErr w:type="spellEnd"/>
            <w:r w:rsidRPr="00FD7276">
              <w:rPr>
                <w:rFonts w:ascii="Times New Roman" w:hAnsi="Times New Roman" w:cs="Times New Roman"/>
                <w:sz w:val="18"/>
                <w:szCs w:val="18"/>
              </w:rPr>
              <w:t>-</w:t>
            </w:r>
            <w:proofErr w:type="spellStart"/>
            <w:r w:rsidRPr="00FD7276">
              <w:rPr>
                <w:rFonts w:ascii="Times New Roman" w:hAnsi="Times New Roman" w:cs="Times New Roman"/>
                <w:sz w:val="18"/>
                <w:szCs w:val="18"/>
              </w:rPr>
              <w:t>dai</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13. (</w:t>
            </w:r>
            <w:proofErr w:type="spellStart"/>
            <w:r w:rsidRPr="00FD7276">
              <w:rPr>
                <w:rFonts w:ascii="Times New Roman" w:hAnsi="Times New Roman" w:cs="Times New Roman"/>
                <w:sz w:val="18"/>
                <w:szCs w:val="18"/>
              </w:rPr>
              <w:t>Neo</w:t>
            </w:r>
            <w:proofErr w:type="spellEnd"/>
            <w:r w:rsidRPr="00FD7276">
              <w:rPr>
                <w:rFonts w:ascii="Times New Roman" w:hAnsi="Times New Roman" w:cs="Times New Roman"/>
                <w:sz w:val="18"/>
                <w:szCs w:val="18"/>
              </w:rPr>
              <w:t>)poganstvo i New Age: "ekološka religija"; evolucionistički mit i teorija evolucije (</w:t>
            </w:r>
            <w:proofErr w:type="spellStart"/>
            <w:r w:rsidRPr="00FD7276">
              <w:rPr>
                <w:rFonts w:ascii="Times New Roman" w:hAnsi="Times New Roman" w:cs="Times New Roman"/>
                <w:sz w:val="18"/>
                <w:szCs w:val="18"/>
              </w:rPr>
              <w:t>Teilhard</w:t>
            </w:r>
            <w:proofErr w:type="spellEnd"/>
            <w:r w:rsidRPr="00FD7276">
              <w:rPr>
                <w:rFonts w:ascii="Times New Roman" w:hAnsi="Times New Roman" w:cs="Times New Roman"/>
                <w:sz w:val="18"/>
                <w:szCs w:val="18"/>
              </w:rPr>
              <w:t xml:space="preserve"> de </w:t>
            </w:r>
            <w:proofErr w:type="spellStart"/>
            <w:r w:rsidRPr="00FD7276">
              <w:rPr>
                <w:rFonts w:ascii="Times New Roman" w:hAnsi="Times New Roman" w:cs="Times New Roman"/>
                <w:sz w:val="18"/>
                <w:szCs w:val="18"/>
              </w:rPr>
              <w:t>Chardin</w:t>
            </w:r>
            <w:proofErr w:type="spellEnd"/>
            <w:r w:rsidRPr="00FD7276">
              <w:rPr>
                <w:rFonts w:ascii="Times New Roman" w:hAnsi="Times New Roman" w:cs="Times New Roman"/>
                <w:sz w:val="18"/>
                <w:szCs w:val="18"/>
              </w:rPr>
              <w:t>); "</w:t>
            </w:r>
            <w:proofErr w:type="spellStart"/>
            <w:r w:rsidRPr="00FD7276">
              <w:rPr>
                <w:rFonts w:ascii="Times New Roman" w:hAnsi="Times New Roman" w:cs="Times New Roman"/>
                <w:sz w:val="18"/>
                <w:szCs w:val="18"/>
              </w:rPr>
              <w:t>biocentrička</w:t>
            </w:r>
            <w:proofErr w:type="spellEnd"/>
            <w:r w:rsidRPr="00FD7276">
              <w:rPr>
                <w:rFonts w:ascii="Times New Roman" w:hAnsi="Times New Roman" w:cs="Times New Roman"/>
                <w:sz w:val="18"/>
                <w:szCs w:val="18"/>
              </w:rPr>
              <w:t xml:space="preserve"> paradigma" ("Zemlja kao živi organizam" – "samoorganizacija kozmosa");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14. </w:t>
            </w:r>
            <w:proofErr w:type="spellStart"/>
            <w:r w:rsidRPr="00FD7276">
              <w:rPr>
                <w:rFonts w:ascii="Times New Roman" w:hAnsi="Times New Roman" w:cs="Times New Roman"/>
                <w:sz w:val="18"/>
                <w:szCs w:val="18"/>
              </w:rPr>
              <w:t>Vodenjakova</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socio</w:t>
            </w:r>
            <w:proofErr w:type="spellEnd"/>
            <w:r w:rsidRPr="00FD7276">
              <w:rPr>
                <w:rFonts w:ascii="Times New Roman" w:hAnsi="Times New Roman" w:cs="Times New Roman"/>
                <w:sz w:val="18"/>
                <w:szCs w:val="18"/>
              </w:rPr>
              <w:t xml:space="preserve">-politička utopija; humanistička religija; </w:t>
            </w:r>
          </w:p>
          <w:p w:rsidR="001D79FF" w:rsidRPr="00FD7276" w:rsidRDefault="001D79FF" w:rsidP="00911BE6">
            <w:pPr>
              <w:pStyle w:val="Bezproreda"/>
              <w:jc w:val="both"/>
              <w:rPr>
                <w:rFonts w:ascii="Times New Roman" w:hAnsi="Times New Roman" w:cs="Times New Roman"/>
                <w:sz w:val="18"/>
                <w:szCs w:val="18"/>
              </w:rPr>
            </w:pPr>
            <w:r w:rsidRPr="00FD7276">
              <w:rPr>
                <w:rFonts w:ascii="Times New Roman" w:hAnsi="Times New Roman" w:cs="Times New Roman"/>
                <w:sz w:val="18"/>
                <w:szCs w:val="18"/>
              </w:rPr>
              <w:t xml:space="preserve">15. Valoriziranje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autentično kršćansko spasenje i stav dijaloga: evangelizirati suvremene </w:t>
            </w:r>
            <w:proofErr w:type="spellStart"/>
            <w:r w:rsidRPr="00FD7276">
              <w:rPr>
                <w:rFonts w:ascii="Times New Roman" w:hAnsi="Times New Roman" w:cs="Times New Roman"/>
                <w:sz w:val="18"/>
                <w:szCs w:val="18"/>
              </w:rPr>
              <w:t>areopagove</w:t>
            </w:r>
            <w:proofErr w:type="spellEnd"/>
            <w:r w:rsidRPr="00FD7276">
              <w:rPr>
                <w:rFonts w:ascii="Times New Roman" w:hAnsi="Times New Roman" w:cs="Times New Roman"/>
                <w:sz w:val="18"/>
                <w:szCs w:val="18"/>
              </w:rPr>
              <w:t xml:space="preserve"> i "služenje istini", Isus Krist – donositelj vode žive.</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lastRenderedPageBreak/>
              <w:t>Obvezna literatura</w:t>
            </w:r>
          </w:p>
        </w:tc>
        <w:tc>
          <w:tcPr>
            <w:tcW w:w="7487" w:type="dxa"/>
            <w:gridSpan w:val="30"/>
          </w:tcPr>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BLAŽEVIĆ, Josip, </w:t>
            </w:r>
            <w:r w:rsidRPr="00FD7276">
              <w:rPr>
                <w:rFonts w:ascii="Times New Roman" w:eastAsia="MS Gothic" w:hAnsi="Times New Roman" w:cs="Times New Roman"/>
                <w:i/>
                <w:sz w:val="18"/>
                <w:szCs w:val="18"/>
              </w:rPr>
              <w:t>New Age i kršćanstvo. Enciklopedijski priručnik</w:t>
            </w:r>
            <w:r w:rsidRPr="00FD7276">
              <w:rPr>
                <w:rFonts w:ascii="Times New Roman" w:eastAsia="MS Gothic" w:hAnsi="Times New Roman" w:cs="Times New Roman"/>
                <w:sz w:val="18"/>
                <w:szCs w:val="18"/>
              </w:rPr>
              <w:t>, Split, 2014.</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LACROIX, </w:t>
            </w:r>
            <w:proofErr w:type="spellStart"/>
            <w:r w:rsidRPr="00FD7276">
              <w:rPr>
                <w:rFonts w:ascii="Times New Roman" w:eastAsia="MS Gothic" w:hAnsi="Times New Roman" w:cs="Times New Roman"/>
                <w:sz w:val="18"/>
                <w:szCs w:val="18"/>
              </w:rPr>
              <w:t>Michael</w:t>
            </w:r>
            <w:proofErr w:type="spellEnd"/>
            <w:r w:rsidRPr="00FD7276">
              <w:rPr>
                <w:rFonts w:ascii="Times New Roman" w:eastAsia="MS Gothic" w:hAnsi="Times New Roman" w:cs="Times New Roman"/>
                <w:sz w:val="18"/>
                <w:szCs w:val="18"/>
              </w:rPr>
              <w:t xml:space="preserve">, </w:t>
            </w:r>
            <w:r w:rsidRPr="00FD7276">
              <w:rPr>
                <w:rFonts w:ascii="Times New Roman" w:eastAsia="MS Gothic" w:hAnsi="Times New Roman" w:cs="Times New Roman"/>
                <w:i/>
                <w:sz w:val="18"/>
                <w:szCs w:val="18"/>
              </w:rPr>
              <w:t xml:space="preserve">Ideologija New </w:t>
            </w:r>
            <w:proofErr w:type="spellStart"/>
            <w:r w:rsidRPr="00FD7276">
              <w:rPr>
                <w:rFonts w:ascii="Times New Roman" w:eastAsia="MS Gothic" w:hAnsi="Times New Roman" w:cs="Times New Roman"/>
                <w:i/>
                <w:sz w:val="18"/>
                <w:szCs w:val="18"/>
              </w:rPr>
              <w:t>Agea</w:t>
            </w:r>
            <w:proofErr w:type="spellEnd"/>
            <w:r w:rsidRPr="00FD7276">
              <w:rPr>
                <w:rFonts w:ascii="Times New Roman" w:eastAsia="MS Gothic" w:hAnsi="Times New Roman" w:cs="Times New Roman"/>
                <w:i/>
                <w:sz w:val="18"/>
                <w:szCs w:val="18"/>
              </w:rPr>
              <w:t xml:space="preserve">. </w:t>
            </w:r>
            <w:proofErr w:type="spellStart"/>
            <w:r w:rsidRPr="00FD7276">
              <w:rPr>
                <w:rFonts w:ascii="Times New Roman" w:eastAsia="MS Gothic" w:hAnsi="Times New Roman" w:cs="Times New Roman"/>
                <w:i/>
                <w:sz w:val="18"/>
                <w:szCs w:val="18"/>
              </w:rPr>
              <w:t>Espoze</w:t>
            </w:r>
            <w:proofErr w:type="spellEnd"/>
            <w:r w:rsidRPr="00FD7276">
              <w:rPr>
                <w:rFonts w:ascii="Times New Roman" w:eastAsia="MS Gothic" w:hAnsi="Times New Roman" w:cs="Times New Roman"/>
                <w:i/>
                <w:sz w:val="18"/>
                <w:szCs w:val="18"/>
              </w:rPr>
              <w:t xml:space="preserve"> za razumijevanje. Esej za razmišljanje</w:t>
            </w:r>
            <w:r w:rsidRPr="00FD7276">
              <w:rPr>
                <w:rFonts w:ascii="Times New Roman" w:eastAsia="MS Gothic" w:hAnsi="Times New Roman" w:cs="Times New Roman"/>
                <w:sz w:val="18"/>
                <w:szCs w:val="18"/>
              </w:rPr>
              <w:t>, Zagreb, 2006.</w:t>
            </w:r>
          </w:p>
          <w:p w:rsidR="001D79FF" w:rsidRPr="00FD7276" w:rsidRDefault="001D79FF" w:rsidP="00911BE6">
            <w:pPr>
              <w:tabs>
                <w:tab w:val="left" w:pos="1218"/>
              </w:tabs>
              <w:spacing w:before="20" w:after="20"/>
              <w:rPr>
                <w:rFonts w:ascii="Times New Roman" w:eastAsia="MS Gothic" w:hAnsi="Times New Roman" w:cs="Times New Roman"/>
                <w:i/>
                <w:sz w:val="18"/>
                <w:szCs w:val="18"/>
              </w:rPr>
            </w:pPr>
            <w:r w:rsidRPr="00FD7276">
              <w:rPr>
                <w:rFonts w:ascii="Times New Roman" w:eastAsia="MS Gothic" w:hAnsi="Times New Roman" w:cs="Times New Roman"/>
                <w:sz w:val="18"/>
                <w:szCs w:val="18"/>
              </w:rPr>
              <w:t xml:space="preserve">PAPINSKO VIJEĆE ZA KULTURU-PAPINSKO VIJEĆE ZA MEĐURELIGIJSKI DIJALOG, </w:t>
            </w:r>
            <w:r w:rsidRPr="00FD7276">
              <w:rPr>
                <w:rFonts w:ascii="Times New Roman" w:eastAsia="MS Gothic" w:hAnsi="Times New Roman" w:cs="Times New Roman"/>
                <w:i/>
                <w:sz w:val="18"/>
                <w:szCs w:val="18"/>
              </w:rPr>
              <w:t xml:space="preserve">Isus Krist – donositelj vode žive. Kršćansko promišljanje o "New </w:t>
            </w:r>
            <w:proofErr w:type="spellStart"/>
            <w:r w:rsidRPr="00FD7276">
              <w:rPr>
                <w:rFonts w:ascii="Times New Roman" w:eastAsia="MS Gothic" w:hAnsi="Times New Roman" w:cs="Times New Roman"/>
                <w:i/>
                <w:sz w:val="18"/>
                <w:szCs w:val="18"/>
              </w:rPr>
              <w:t>Ageu</w:t>
            </w:r>
            <w:proofErr w:type="spellEnd"/>
            <w:r w:rsidRPr="00FD7276">
              <w:rPr>
                <w:rFonts w:ascii="Times New Roman" w:eastAsia="MS Gothic" w:hAnsi="Times New Roman" w:cs="Times New Roman"/>
                <w:i/>
                <w:sz w:val="18"/>
                <w:szCs w:val="18"/>
              </w:rPr>
              <w:t>"</w:t>
            </w:r>
            <w:r w:rsidRPr="00FD7276">
              <w:rPr>
                <w:rFonts w:ascii="Times New Roman" w:eastAsia="MS Gothic" w:hAnsi="Times New Roman" w:cs="Times New Roman"/>
                <w:sz w:val="18"/>
                <w:szCs w:val="18"/>
              </w:rPr>
              <w:t>, Split, 2003.</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Dodatna literatura </w:t>
            </w:r>
          </w:p>
        </w:tc>
        <w:tc>
          <w:tcPr>
            <w:tcW w:w="7487" w:type="dxa"/>
            <w:gridSpan w:val="30"/>
          </w:tcPr>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BLAŽEVIĆ, Josip, </w:t>
            </w:r>
            <w:r>
              <w:rPr>
                <w:rFonts w:ascii="Times New Roman" w:eastAsia="MS Gothic" w:hAnsi="Times New Roman" w:cs="Times New Roman"/>
                <w:i/>
                <w:sz w:val="18"/>
                <w:szCs w:val="18"/>
              </w:rPr>
              <w:t>Praznovjerje</w:t>
            </w:r>
            <w:r w:rsidRPr="00FD7276">
              <w:rPr>
                <w:rFonts w:ascii="Times New Roman" w:eastAsia="MS Gothic" w:hAnsi="Times New Roman" w:cs="Times New Roman"/>
                <w:i/>
                <w:sz w:val="18"/>
                <w:szCs w:val="18"/>
              </w:rPr>
              <w:t xml:space="preserve">. </w:t>
            </w:r>
            <w:r>
              <w:rPr>
                <w:rFonts w:ascii="Times New Roman" w:eastAsia="MS Gothic" w:hAnsi="Times New Roman" w:cs="Times New Roman"/>
                <w:i/>
                <w:sz w:val="18"/>
                <w:szCs w:val="18"/>
              </w:rPr>
              <w:t>Kako djeluju stvari koje ne djeluju</w:t>
            </w:r>
            <w:r w:rsidRPr="00FD7276">
              <w:rPr>
                <w:rFonts w:ascii="Times New Roman" w:eastAsia="MS Gothic" w:hAnsi="Times New Roman" w:cs="Times New Roman"/>
                <w:sz w:val="18"/>
                <w:szCs w:val="18"/>
              </w:rPr>
              <w:t xml:space="preserve">, </w:t>
            </w:r>
            <w:r>
              <w:rPr>
                <w:rFonts w:ascii="Times New Roman" w:eastAsia="MS Gothic" w:hAnsi="Times New Roman" w:cs="Times New Roman"/>
                <w:sz w:val="18"/>
                <w:szCs w:val="18"/>
              </w:rPr>
              <w:t>Zagreb</w:t>
            </w:r>
            <w:r w:rsidRPr="00FD7276">
              <w:rPr>
                <w:rFonts w:ascii="Times New Roman" w:eastAsia="MS Gothic" w:hAnsi="Times New Roman" w:cs="Times New Roman"/>
                <w:sz w:val="18"/>
                <w:szCs w:val="18"/>
              </w:rPr>
              <w:t>, 201</w:t>
            </w:r>
            <w:r>
              <w:rPr>
                <w:rFonts w:ascii="Times New Roman" w:eastAsia="MS Gothic" w:hAnsi="Times New Roman" w:cs="Times New Roman"/>
                <w:sz w:val="18"/>
                <w:szCs w:val="18"/>
              </w:rPr>
              <w:t>9</w:t>
            </w:r>
            <w:r w:rsidRPr="00FD7276">
              <w:rPr>
                <w:rFonts w:ascii="Times New Roman" w:eastAsia="MS Gothic" w:hAnsi="Times New Roman" w:cs="Times New Roman"/>
                <w:sz w:val="18"/>
                <w:szCs w:val="18"/>
              </w:rPr>
              <w:t>.</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DESPOT, Blaženka, </w:t>
            </w:r>
            <w:r w:rsidRPr="00FD7276">
              <w:rPr>
                <w:rFonts w:ascii="Times New Roman" w:eastAsia="MS Gothic" w:hAnsi="Times New Roman" w:cs="Times New Roman"/>
                <w:i/>
                <w:sz w:val="18"/>
                <w:szCs w:val="18"/>
              </w:rPr>
              <w:t>"New Age" i Moderna</w:t>
            </w:r>
            <w:r w:rsidRPr="00FD7276">
              <w:rPr>
                <w:rFonts w:ascii="Times New Roman" w:eastAsia="MS Gothic" w:hAnsi="Times New Roman" w:cs="Times New Roman"/>
                <w:sz w:val="18"/>
                <w:szCs w:val="18"/>
              </w:rPr>
              <w:t>, Zagreb, 1995.</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DRAGUN, Maja, </w:t>
            </w:r>
            <w:r w:rsidRPr="00FD7276">
              <w:rPr>
                <w:rFonts w:ascii="Times New Roman" w:eastAsia="MS Gothic" w:hAnsi="Times New Roman" w:cs="Times New Roman"/>
                <w:i/>
                <w:sz w:val="18"/>
                <w:szCs w:val="18"/>
              </w:rPr>
              <w:t xml:space="preserve">New Age. Povijesni korijeni i </w:t>
            </w:r>
            <w:proofErr w:type="spellStart"/>
            <w:r w:rsidRPr="00FD7276">
              <w:rPr>
                <w:rFonts w:ascii="Times New Roman" w:eastAsia="MS Gothic" w:hAnsi="Times New Roman" w:cs="Times New Roman"/>
                <w:i/>
                <w:sz w:val="18"/>
                <w:szCs w:val="18"/>
              </w:rPr>
              <w:t>postmoderna</w:t>
            </w:r>
            <w:proofErr w:type="spellEnd"/>
            <w:r w:rsidRPr="00FD7276">
              <w:rPr>
                <w:rFonts w:ascii="Times New Roman" w:eastAsia="MS Gothic" w:hAnsi="Times New Roman" w:cs="Times New Roman"/>
                <w:i/>
                <w:sz w:val="18"/>
                <w:szCs w:val="18"/>
              </w:rPr>
              <w:t xml:space="preserve"> tumačenja</w:t>
            </w:r>
            <w:r w:rsidRPr="00FD7276">
              <w:rPr>
                <w:rFonts w:ascii="Times New Roman" w:eastAsia="MS Gothic" w:hAnsi="Times New Roman" w:cs="Times New Roman"/>
                <w:sz w:val="18"/>
                <w:szCs w:val="18"/>
              </w:rPr>
              <w:t>, Zagreb, 2012.</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FUSS, Michael, "New Age: supermarket alternativnih duhovnosti, u: </w:t>
            </w:r>
            <w:r w:rsidRPr="00FD7276">
              <w:rPr>
                <w:rFonts w:ascii="Times New Roman" w:eastAsia="MS Gothic" w:hAnsi="Times New Roman" w:cs="Times New Roman"/>
                <w:i/>
                <w:sz w:val="18"/>
                <w:szCs w:val="18"/>
              </w:rPr>
              <w:t>Svesci</w:t>
            </w:r>
            <w:r w:rsidRPr="00FD7276">
              <w:rPr>
                <w:rFonts w:ascii="Times New Roman" w:eastAsia="MS Gothic" w:hAnsi="Times New Roman" w:cs="Times New Roman"/>
                <w:sz w:val="18"/>
                <w:szCs w:val="18"/>
              </w:rPr>
              <w:t xml:space="preserve"> 26 (1992) 2-4, 31-36.</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KONGREGACIJA ZA NAUK VJERE, "Istočnjački oblici meditacije i kršćanska molitva. Pismo Kongregacije za nauk vjere biskupima o nekim </w:t>
            </w:r>
            <w:proofErr w:type="spellStart"/>
            <w:r w:rsidRPr="00FD7276">
              <w:rPr>
                <w:rFonts w:ascii="Times New Roman" w:eastAsia="MS Gothic" w:hAnsi="Times New Roman" w:cs="Times New Roman"/>
                <w:sz w:val="18"/>
                <w:szCs w:val="18"/>
              </w:rPr>
              <w:t>aspketima</w:t>
            </w:r>
            <w:proofErr w:type="spellEnd"/>
            <w:r w:rsidRPr="00FD7276">
              <w:rPr>
                <w:rFonts w:ascii="Times New Roman" w:eastAsia="MS Gothic" w:hAnsi="Times New Roman" w:cs="Times New Roman"/>
                <w:sz w:val="18"/>
                <w:szCs w:val="18"/>
              </w:rPr>
              <w:t xml:space="preserve"> kršćanske meditacije, u: Svesci, 68-69 (1990) 3-11.</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NIKIĆ, Mijo, "Kriza New </w:t>
            </w:r>
            <w:proofErr w:type="spellStart"/>
            <w:r w:rsidRPr="00FD7276">
              <w:rPr>
                <w:rFonts w:ascii="Times New Roman" w:eastAsia="MS Gothic" w:hAnsi="Times New Roman" w:cs="Times New Roman"/>
                <w:sz w:val="18"/>
                <w:szCs w:val="18"/>
              </w:rPr>
              <w:t>Agea</w:t>
            </w:r>
            <w:proofErr w:type="spellEnd"/>
            <w:r w:rsidRPr="00FD7276">
              <w:rPr>
                <w:rFonts w:ascii="Times New Roman" w:eastAsia="MS Gothic" w:hAnsi="Times New Roman" w:cs="Times New Roman"/>
                <w:sz w:val="18"/>
                <w:szCs w:val="18"/>
              </w:rPr>
              <w:t xml:space="preserve">", u: </w:t>
            </w:r>
            <w:r w:rsidRPr="00FD7276">
              <w:rPr>
                <w:rFonts w:ascii="Times New Roman" w:eastAsia="MS Gothic" w:hAnsi="Times New Roman" w:cs="Times New Roman"/>
                <w:i/>
                <w:sz w:val="18"/>
                <w:szCs w:val="18"/>
              </w:rPr>
              <w:t>Obnovljeni život</w:t>
            </w:r>
            <w:r w:rsidRPr="00FD7276">
              <w:rPr>
                <w:rFonts w:ascii="Times New Roman" w:eastAsia="MS Gothic" w:hAnsi="Times New Roman" w:cs="Times New Roman"/>
                <w:sz w:val="18"/>
                <w:szCs w:val="18"/>
              </w:rPr>
              <w:t>, 56 (2001) 3, 373-383.</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PENNESI, OLIVERI ALESSANDRO, "Krist i New Age", u: </w:t>
            </w:r>
            <w:r w:rsidRPr="00FD7276">
              <w:rPr>
                <w:rFonts w:ascii="Times New Roman" w:eastAsia="MS Gothic" w:hAnsi="Times New Roman" w:cs="Times New Roman"/>
                <w:i/>
                <w:sz w:val="18"/>
                <w:szCs w:val="18"/>
              </w:rPr>
              <w:t>Svesci</w:t>
            </w:r>
            <w:r w:rsidRPr="00FD7276">
              <w:rPr>
                <w:rFonts w:ascii="Times New Roman" w:eastAsia="MS Gothic" w:hAnsi="Times New Roman" w:cs="Times New Roman"/>
                <w:sz w:val="18"/>
                <w:szCs w:val="18"/>
              </w:rPr>
              <w:t>, 95 (1999) 63-71.</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ZALOKAR, Jadran, "Izvori i dometi New </w:t>
            </w:r>
            <w:proofErr w:type="spellStart"/>
            <w:r w:rsidRPr="00FD7276">
              <w:rPr>
                <w:rFonts w:ascii="Times New Roman" w:eastAsia="MS Gothic" w:hAnsi="Times New Roman" w:cs="Times New Roman"/>
                <w:sz w:val="18"/>
                <w:szCs w:val="18"/>
              </w:rPr>
              <w:t>agea</w:t>
            </w:r>
            <w:proofErr w:type="spellEnd"/>
            <w:r w:rsidRPr="00FD7276">
              <w:rPr>
                <w:rFonts w:ascii="Times New Roman" w:eastAsia="MS Gothic" w:hAnsi="Times New Roman" w:cs="Times New Roman"/>
                <w:sz w:val="18"/>
                <w:szCs w:val="18"/>
              </w:rPr>
              <w:t>. Jedno dublje razumijevanje u kontekstu mišljenja planetarnog politologa", u: NIKIĆ, Mijo (</w:t>
            </w:r>
            <w:proofErr w:type="spellStart"/>
            <w:r w:rsidRPr="00FD7276">
              <w:rPr>
                <w:rFonts w:ascii="Times New Roman" w:eastAsia="MS Gothic" w:hAnsi="Times New Roman" w:cs="Times New Roman"/>
                <w:sz w:val="18"/>
                <w:szCs w:val="18"/>
              </w:rPr>
              <w:t>ur</w:t>
            </w:r>
            <w:proofErr w:type="spellEnd"/>
            <w:r w:rsidRPr="00FD7276">
              <w:rPr>
                <w:rFonts w:ascii="Times New Roman" w:eastAsia="MS Gothic" w:hAnsi="Times New Roman" w:cs="Times New Roman"/>
                <w:sz w:val="18"/>
                <w:szCs w:val="18"/>
              </w:rPr>
              <w:t xml:space="preserve">.), </w:t>
            </w:r>
            <w:r w:rsidRPr="00FD7276">
              <w:rPr>
                <w:rFonts w:ascii="Times New Roman" w:eastAsia="MS Gothic" w:hAnsi="Times New Roman" w:cs="Times New Roman"/>
                <w:i/>
                <w:sz w:val="18"/>
                <w:szCs w:val="18"/>
              </w:rPr>
              <w:t xml:space="preserve">Novi religiozni pokreti. </w:t>
            </w:r>
            <w:r w:rsidRPr="00FD7276">
              <w:rPr>
                <w:rFonts w:ascii="Times New Roman" w:eastAsia="MS Gothic" w:hAnsi="Times New Roman" w:cs="Times New Roman"/>
                <w:sz w:val="18"/>
                <w:szCs w:val="18"/>
              </w:rPr>
              <w:t xml:space="preserve">Zbornik radova znanstvenog simpozija Filozofsko-teološkog instituta i Filozofskog </w:t>
            </w:r>
            <w:proofErr w:type="spellStart"/>
            <w:r w:rsidRPr="00FD7276">
              <w:rPr>
                <w:rFonts w:ascii="Times New Roman" w:eastAsia="MS Gothic" w:hAnsi="Times New Roman" w:cs="Times New Roman"/>
                <w:sz w:val="18"/>
                <w:szCs w:val="18"/>
              </w:rPr>
              <w:t>fakkulteta</w:t>
            </w:r>
            <w:proofErr w:type="spellEnd"/>
            <w:r w:rsidRPr="00FD7276">
              <w:rPr>
                <w:rFonts w:ascii="Times New Roman" w:eastAsia="MS Gothic" w:hAnsi="Times New Roman" w:cs="Times New Roman"/>
                <w:sz w:val="18"/>
                <w:szCs w:val="18"/>
              </w:rPr>
              <w:t xml:space="preserve"> Družbe Isusove u zagrebu o novim religioznim pokretima, održanog 15. i 16. studenoga 1996. u Zagrebu, Zagreb, 1997., 173-180.</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Mrežni izvori </w:t>
            </w:r>
          </w:p>
        </w:tc>
        <w:tc>
          <w:tcPr>
            <w:tcW w:w="7487" w:type="dxa"/>
            <w:gridSpan w:val="30"/>
          </w:tcPr>
          <w:p w:rsidR="001D79FF" w:rsidRPr="00FD7276" w:rsidRDefault="001D79FF" w:rsidP="00911BE6">
            <w:pPr>
              <w:pStyle w:val="Bezproreda"/>
              <w:jc w:val="both"/>
              <w:rPr>
                <w:rFonts w:ascii="Times New Roman" w:hAnsi="Times New Roman" w:cs="Times New Roman"/>
                <w:bCs/>
                <w:sz w:val="18"/>
                <w:szCs w:val="18"/>
              </w:rPr>
            </w:pPr>
            <w:proofErr w:type="spellStart"/>
            <w:r w:rsidRPr="00FD7276">
              <w:rPr>
                <w:rFonts w:ascii="Times New Roman" w:hAnsi="Times New Roman" w:cs="Times New Roman"/>
                <w:bCs/>
                <w:sz w:val="18"/>
                <w:szCs w:val="18"/>
              </w:rPr>
              <w:t>Gods</w:t>
            </w:r>
            <w:proofErr w:type="spellEnd"/>
            <w:r w:rsidRPr="00FD7276">
              <w:rPr>
                <w:rFonts w:ascii="Times New Roman" w:hAnsi="Times New Roman" w:cs="Times New Roman"/>
                <w:bCs/>
                <w:sz w:val="18"/>
                <w:szCs w:val="18"/>
              </w:rPr>
              <w:t xml:space="preserve"> </w:t>
            </w:r>
            <w:proofErr w:type="spellStart"/>
            <w:r w:rsidRPr="00FD7276">
              <w:rPr>
                <w:rFonts w:ascii="Times New Roman" w:hAnsi="Times New Roman" w:cs="Times New Roman"/>
                <w:bCs/>
                <w:sz w:val="18"/>
                <w:szCs w:val="18"/>
              </w:rPr>
              <w:t>of</w:t>
            </w:r>
            <w:proofErr w:type="spellEnd"/>
            <w:r w:rsidRPr="00FD7276">
              <w:rPr>
                <w:rFonts w:ascii="Times New Roman" w:hAnsi="Times New Roman" w:cs="Times New Roman"/>
                <w:bCs/>
                <w:sz w:val="18"/>
                <w:szCs w:val="18"/>
              </w:rPr>
              <w:t xml:space="preserve"> </w:t>
            </w:r>
            <w:proofErr w:type="spellStart"/>
            <w:r w:rsidRPr="00FD7276">
              <w:rPr>
                <w:rFonts w:ascii="Times New Roman" w:hAnsi="Times New Roman" w:cs="Times New Roman"/>
                <w:bCs/>
                <w:sz w:val="18"/>
                <w:szCs w:val="18"/>
              </w:rPr>
              <w:t>the</w:t>
            </w:r>
            <w:proofErr w:type="spellEnd"/>
            <w:r w:rsidRPr="00FD7276">
              <w:rPr>
                <w:rFonts w:ascii="Times New Roman" w:hAnsi="Times New Roman" w:cs="Times New Roman"/>
                <w:bCs/>
                <w:sz w:val="18"/>
                <w:szCs w:val="18"/>
              </w:rPr>
              <w:t xml:space="preserve"> New Age</w:t>
            </w:r>
            <w:r>
              <w:rPr>
                <w:rFonts w:ascii="Times New Roman" w:hAnsi="Times New Roman" w:cs="Times New Roman"/>
                <w:bCs/>
                <w:sz w:val="18"/>
                <w:szCs w:val="18"/>
              </w:rPr>
              <w:t xml:space="preserve">: </w:t>
            </w:r>
            <w:hyperlink r:id="rId57" w:history="1">
              <w:r w:rsidRPr="00FD7276">
                <w:rPr>
                  <w:rStyle w:val="Hiperveza"/>
                  <w:rFonts w:ascii="Times New Roman" w:hAnsi="Times New Roman" w:cs="Times New Roman"/>
                  <w:bCs/>
                  <w:sz w:val="18"/>
                  <w:szCs w:val="18"/>
                </w:rPr>
                <w:t>https://www.youtube.com/watch?v=oiIHbFvUcnY</w:t>
              </w:r>
            </w:hyperlink>
            <w:r w:rsidRPr="00FD7276">
              <w:rPr>
                <w:rFonts w:ascii="Times New Roman" w:hAnsi="Times New Roman" w:cs="Times New Roman"/>
                <w:bCs/>
                <w:sz w:val="18"/>
                <w:szCs w:val="18"/>
              </w:rPr>
              <w:t xml:space="preserve">) </w:t>
            </w:r>
          </w:p>
        </w:tc>
      </w:tr>
      <w:tr w:rsidR="001D79FF" w:rsidRPr="00FD7276" w:rsidTr="00911BE6">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Provjera ishoda učenja (prema uputama AZVO)</w:t>
            </w:r>
          </w:p>
        </w:tc>
        <w:tc>
          <w:tcPr>
            <w:tcW w:w="5754" w:type="dxa"/>
            <w:gridSpan w:val="25"/>
          </w:tcPr>
          <w:p w:rsidR="001D79FF" w:rsidRPr="00FD7276" w:rsidRDefault="001D79FF" w:rsidP="00911BE6">
            <w:pPr>
              <w:tabs>
                <w:tab w:val="left" w:pos="1218"/>
              </w:tabs>
              <w:spacing w:before="20" w:after="20"/>
              <w:jc w:val="center"/>
              <w:rPr>
                <w:rFonts w:ascii="Times New Roman" w:eastAsia="MS Gothic" w:hAnsi="Times New Roman" w:cs="Times New Roman"/>
                <w:sz w:val="18"/>
                <w:szCs w:val="18"/>
              </w:rPr>
            </w:pPr>
            <w:r>
              <w:rPr>
                <w:rFonts w:ascii="Times New Roman" w:hAnsi="Times New Roman" w:cs="Times New Roman"/>
                <w:sz w:val="18"/>
                <w:szCs w:val="18"/>
                <w:lang w:eastAsia="hr-HR"/>
              </w:rPr>
              <w:t>Seminarski rad</w:t>
            </w:r>
          </w:p>
        </w:tc>
        <w:tc>
          <w:tcPr>
            <w:tcW w:w="1733" w:type="dxa"/>
            <w:gridSpan w:val="5"/>
          </w:tcPr>
          <w:p w:rsidR="001D79FF" w:rsidRPr="00FD7276" w:rsidRDefault="001D79FF" w:rsidP="00911BE6">
            <w:pPr>
              <w:tabs>
                <w:tab w:val="left" w:pos="1218"/>
              </w:tabs>
              <w:spacing w:before="20" w:after="20"/>
              <w:jc w:val="center"/>
              <w:rPr>
                <w:rFonts w:ascii="Times New Roman" w:eastAsia="MS Gothic" w:hAnsi="Times New Roman" w:cs="Times New Roman"/>
                <w:sz w:val="18"/>
                <w:szCs w:val="18"/>
              </w:rPr>
            </w:pP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2080" w:type="dxa"/>
            <w:gridSpan w:val="11"/>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7147391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završni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pismeni ispit</w:t>
            </w:r>
          </w:p>
        </w:tc>
        <w:tc>
          <w:tcPr>
            <w:tcW w:w="1862" w:type="dxa"/>
            <w:gridSpan w:val="7"/>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1140839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završni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usmeni ispit</w:t>
            </w:r>
          </w:p>
        </w:tc>
        <w:tc>
          <w:tcPr>
            <w:tcW w:w="1812" w:type="dxa"/>
            <w:gridSpan w:val="7"/>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78730115"/>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pismeni i usmeni završni ispit</w:t>
            </w:r>
          </w:p>
        </w:tc>
        <w:tc>
          <w:tcPr>
            <w:tcW w:w="1733" w:type="dxa"/>
            <w:gridSpan w:val="5"/>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65092089"/>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praktični rad i završni ispit</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383" w:type="dxa"/>
            <w:gridSpan w:val="6"/>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10468139"/>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samo kolokvij/zadaće</w:t>
            </w:r>
          </w:p>
        </w:tc>
        <w:tc>
          <w:tcPr>
            <w:tcW w:w="1405" w:type="dxa"/>
            <w:gridSpan w:val="7"/>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8099991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kolokvij / zadaća i završni ispit</w:t>
            </w:r>
          </w:p>
        </w:tc>
        <w:tc>
          <w:tcPr>
            <w:tcW w:w="1154" w:type="dxa"/>
            <w:gridSpan w:val="5"/>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9526777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seminarski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rad</w:t>
            </w:r>
          </w:p>
        </w:tc>
        <w:tc>
          <w:tcPr>
            <w:tcW w:w="1233" w:type="dxa"/>
            <w:gridSpan w:val="4"/>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6596554"/>
              </w:sdtPr>
              <w:sdtEndPr/>
              <w:sdtContent>
                <w:r w:rsidR="001D79FF" w:rsidRPr="00FD7276">
                  <w:rPr>
                    <w:rFonts w:ascii="Times New Roman" w:eastAsia="MS Gothic" w:hAnsi="Times New Roman" w:cs="Times New Roman"/>
                    <w:sz w:val="18"/>
                    <w:szCs w:val="18"/>
                  </w:rPr>
                  <w:t>x</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seminarski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rad ili završni ispit</w:t>
            </w:r>
          </w:p>
        </w:tc>
        <w:tc>
          <w:tcPr>
            <w:tcW w:w="1128" w:type="dxa"/>
            <w:gridSpan w:val="7"/>
            <w:vAlign w:val="center"/>
          </w:tcPr>
          <w:p w:rsidR="001D79FF" w:rsidRPr="00FD7276"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63091634"/>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praktični rad</w:t>
            </w:r>
          </w:p>
        </w:tc>
        <w:tc>
          <w:tcPr>
            <w:tcW w:w="1184" w:type="dxa"/>
            <w:vAlign w:val="center"/>
          </w:tcPr>
          <w:p w:rsidR="001D79FF" w:rsidRPr="00FD7276"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8550532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drugi oblici</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Način formiranja završne ocjene (%)</w:t>
            </w:r>
          </w:p>
        </w:tc>
        <w:tc>
          <w:tcPr>
            <w:tcW w:w="7487" w:type="dxa"/>
            <w:gridSpan w:val="30"/>
            <w:vAlign w:val="center"/>
          </w:tcPr>
          <w:p w:rsidR="001D79FF" w:rsidRPr="00FD7276" w:rsidRDefault="001D79FF" w:rsidP="00911BE6">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3</w:t>
            </w:r>
            <w:r w:rsidRPr="00FD7276">
              <w:rPr>
                <w:rFonts w:ascii="Times New Roman" w:eastAsia="MS Gothic" w:hAnsi="Times New Roman" w:cs="Times New Roman"/>
                <w:sz w:val="18"/>
                <w:szCs w:val="18"/>
              </w:rPr>
              <w:t xml:space="preserve">0%  </w:t>
            </w:r>
            <w:r>
              <w:rPr>
                <w:rFonts w:ascii="Times New Roman" w:eastAsia="MS Gothic" w:hAnsi="Times New Roman" w:cs="Times New Roman"/>
                <w:sz w:val="18"/>
                <w:szCs w:val="18"/>
              </w:rPr>
              <w:t>sudjelovanje u raspravi</w:t>
            </w:r>
            <w:r w:rsidRPr="00FD7276">
              <w:rPr>
                <w:rFonts w:ascii="Times New Roman" w:eastAsia="MS Gothic" w:hAnsi="Times New Roman" w:cs="Times New Roman"/>
                <w:sz w:val="18"/>
                <w:szCs w:val="18"/>
              </w:rPr>
              <w:t xml:space="preserve"> + </w:t>
            </w:r>
            <w:r>
              <w:rPr>
                <w:rFonts w:ascii="Times New Roman" w:eastAsia="MS Gothic" w:hAnsi="Times New Roman" w:cs="Times New Roman"/>
                <w:sz w:val="18"/>
                <w:szCs w:val="18"/>
              </w:rPr>
              <w:t>7</w:t>
            </w:r>
            <w:r w:rsidRPr="00FD7276">
              <w:rPr>
                <w:rFonts w:ascii="Times New Roman" w:eastAsia="MS Gothic" w:hAnsi="Times New Roman" w:cs="Times New Roman"/>
                <w:sz w:val="18"/>
                <w:szCs w:val="18"/>
              </w:rPr>
              <w:t xml:space="preserve">0% </w:t>
            </w:r>
            <w:r>
              <w:rPr>
                <w:rFonts w:ascii="Times New Roman" w:eastAsia="MS Gothic" w:hAnsi="Times New Roman" w:cs="Times New Roman"/>
                <w:sz w:val="18"/>
                <w:szCs w:val="18"/>
              </w:rPr>
              <w:t>seminarski rad</w:t>
            </w:r>
            <w:r w:rsidRPr="00FD7276">
              <w:rPr>
                <w:rFonts w:ascii="Times New Roman" w:eastAsia="MS Gothic" w:hAnsi="Times New Roman" w:cs="Times New Roman"/>
                <w:sz w:val="18"/>
                <w:szCs w:val="18"/>
              </w:rPr>
              <w:t xml:space="preserve"> </w:t>
            </w:r>
          </w:p>
        </w:tc>
      </w:tr>
      <w:tr w:rsidR="001D79FF" w:rsidRPr="00FD7276" w:rsidTr="00911BE6">
        <w:tc>
          <w:tcPr>
            <w:tcW w:w="1801" w:type="dxa"/>
            <w:vMerge w:val="restart"/>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Ocjenjivanje </w:t>
            </w:r>
          </w:p>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sz w:val="18"/>
                <w:szCs w:val="18"/>
              </w:rPr>
              <w:t>/upisati postotak ili broj bodova za elemente koji se ocjenjuju/</w:t>
            </w: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0-20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nedovoljan (1)</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20-40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dovoljan (2)</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40-60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dobar (3)</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60-80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vrlo dobar (4)</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80-100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izvrstan (5)</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Način praćenja kvalitete</w:t>
            </w:r>
          </w:p>
        </w:tc>
        <w:tc>
          <w:tcPr>
            <w:tcW w:w="7487" w:type="dxa"/>
            <w:gridSpan w:val="30"/>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00716769"/>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studentska evaluacija nastave na razini Sveučilišta </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6775321"/>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studentska evaluacija nastave na razini sastavnice</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2478689"/>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interna evaluacija nastave </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6583517"/>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tematske sjednice stručnih vijeća sastavnica o kvaliteti nastave i rezultatima studentske ankete</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2004301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ostalo</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Napomena / Ostalo</w:t>
            </w:r>
          </w:p>
        </w:tc>
        <w:tc>
          <w:tcPr>
            <w:tcW w:w="7487" w:type="dxa"/>
            <w:gridSpan w:val="30"/>
            <w:shd w:val="clear" w:color="auto" w:fill="auto"/>
          </w:tcPr>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Sukladno čl. 6. </w:t>
            </w:r>
            <w:r w:rsidRPr="00FD7276">
              <w:rPr>
                <w:rFonts w:ascii="Times New Roman" w:eastAsia="MS Gothic" w:hAnsi="Times New Roman" w:cs="Times New Roman"/>
                <w:i/>
                <w:sz w:val="18"/>
                <w:szCs w:val="18"/>
              </w:rPr>
              <w:t>Etičkog kodeksa</w:t>
            </w:r>
            <w:r w:rsidRPr="00FD7276">
              <w:rPr>
                <w:rFonts w:ascii="Times New Roman" w:eastAsia="MS Gothic" w:hAnsi="Times New Roman" w:cs="Times New Roman"/>
                <w:sz w:val="18"/>
                <w:szCs w:val="18"/>
              </w:rPr>
              <w:t xml:space="preserve"> Odbora za etiku u znanosti i visokom obrazovanju, „od studenta se </w:t>
            </w:r>
            <w:r w:rsidRPr="00FD7276">
              <w:rPr>
                <w:rFonts w:ascii="Times New Roman" w:eastAsia="MS Gothic" w:hAnsi="Times New Roman" w:cs="Times New Roman"/>
                <w:sz w:val="18"/>
                <w:szCs w:val="18"/>
              </w:rPr>
              <w:lastRenderedPageBreak/>
              <w:t xml:space="preserve">očekuje da pošteno i etično ispunjava svoje obveze, da mu je temeljni cilj akademska izvrsnost, da se ponaša civilizirano, s poštovanjem i bez predrasuda“.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Prema čl. 14. </w:t>
            </w:r>
            <w:r w:rsidRPr="00FD7276">
              <w:rPr>
                <w:rFonts w:ascii="Times New Roman" w:eastAsia="MS Gothic" w:hAnsi="Times New Roman" w:cs="Times New Roman"/>
                <w:i/>
                <w:sz w:val="18"/>
                <w:szCs w:val="18"/>
              </w:rPr>
              <w:t>Etičkog kodeksa</w:t>
            </w:r>
            <w:r w:rsidRPr="00FD7276">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D7276">
              <w:rPr>
                <w:rFonts w:ascii="Times New Roman" w:hAnsi="Times New Roman" w:cs="Times New Roman"/>
                <w:sz w:val="18"/>
                <w:szCs w:val="18"/>
              </w:rPr>
              <w:t xml:space="preserve"> </w:t>
            </w:r>
            <w:r w:rsidRPr="00FD7276">
              <w:rPr>
                <w:rFonts w:ascii="Times New Roman" w:eastAsia="MS Gothic" w:hAnsi="Times New Roman" w:cs="Times New Roman"/>
                <w:sz w:val="18"/>
                <w:szCs w:val="18"/>
              </w:rPr>
              <w:t xml:space="preserve">[…]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58" w:history="1">
              <w:r w:rsidRPr="00FD7276">
                <w:rPr>
                  <w:rStyle w:val="Hiperveza"/>
                  <w:rFonts w:ascii="Times New Roman" w:eastAsia="MS Gothic" w:hAnsi="Times New Roman" w:cs="Times New Roman"/>
                  <w:i/>
                  <w:sz w:val="18"/>
                  <w:szCs w:val="18"/>
                </w:rPr>
                <w:t>Pravilnik o stegovnoj odgovornosti studenata/studentica Sveučilišta u Zadru</w:t>
              </w:r>
            </w:hyperlink>
            <w:r w:rsidRPr="00FD7276">
              <w:rPr>
                <w:rFonts w:ascii="Times New Roman" w:eastAsia="MS Gothic" w:hAnsi="Times New Roman" w:cs="Times New Roman"/>
                <w:sz w:val="18"/>
                <w:szCs w:val="18"/>
              </w:rPr>
              <w:t>.</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U kolegiju se koristi Merlin, sustav za e-učenje, pa su studentima                                                                                                                                                                                                                                                                                                                                                                                                                                                                                                                                                                                                                                                                                                                                                                                                                                                                                                                                                                                                                                                                                                                                                                                                                                                                                                                                                                                                                                                                                                                                                                                                                           potrebni AAI računi. </w:t>
            </w:r>
            <w:r w:rsidRPr="00FD7276">
              <w:rPr>
                <w:rFonts w:ascii="Times New Roman" w:eastAsia="MS Gothic" w:hAnsi="Times New Roman" w:cs="Times New Roman"/>
                <w:i/>
                <w:sz w:val="18"/>
                <w:szCs w:val="18"/>
              </w:rPr>
              <w:t>/izbrisati po potrebi/</w:t>
            </w:r>
          </w:p>
        </w:tc>
      </w:tr>
    </w:tbl>
    <w:p w:rsidR="001D79FF" w:rsidRPr="00FD7276" w:rsidRDefault="001D79FF" w:rsidP="001D79FF">
      <w:pPr>
        <w:rPr>
          <w:rFonts w:ascii="Times New Roman" w:hAnsi="Times New Roman" w:cs="Times New Roman"/>
          <w:sz w:val="18"/>
          <w:szCs w:val="18"/>
        </w:rPr>
      </w:pPr>
    </w:p>
    <w:p w:rsidR="001D79FF" w:rsidRPr="00FD7276" w:rsidRDefault="001D79FF" w:rsidP="001D79FF">
      <w:pPr>
        <w:rPr>
          <w:rFonts w:ascii="Times New Roman" w:hAnsi="Times New Roman" w:cs="Times New Roman"/>
          <w:b/>
          <w:sz w:val="18"/>
          <w:szCs w:val="18"/>
        </w:rPr>
      </w:pPr>
      <w:r w:rsidRPr="00FD7276">
        <w:rPr>
          <w:rFonts w:ascii="Times New Roman" w:hAnsi="Times New Roman" w:cs="Times New Roman"/>
          <w:b/>
          <w:sz w:val="18"/>
          <w:szCs w:val="18"/>
        </w:rPr>
        <w:t>Obrazac 1.3.2. Izvedbeni plan nastave (</w:t>
      </w:r>
      <w:proofErr w:type="spellStart"/>
      <w:r w:rsidRPr="00FD7276">
        <w:rPr>
          <w:rFonts w:ascii="Times New Roman" w:hAnsi="Times New Roman" w:cs="Times New Roman"/>
          <w:b/>
          <w:i/>
          <w:sz w:val="18"/>
          <w:szCs w:val="18"/>
        </w:rPr>
        <w:t>syllabus</w:t>
      </w:r>
      <w:proofErr w:type="spellEnd"/>
      <w:r w:rsidRPr="00FD7276">
        <w:rPr>
          <w:rFonts w:ascii="Times New Roman" w:hAnsi="Times New Roman" w:cs="Times New Roman"/>
          <w:b/>
          <w:sz w:val="18"/>
          <w:szCs w:val="18"/>
        </w:rPr>
        <w:t>)</w:t>
      </w:r>
      <w:r w:rsidRPr="00FD7276">
        <w:rPr>
          <w:rStyle w:val="Referencafusnote"/>
          <w:rFonts w:ascii="Times New Roman" w:hAnsi="Times New Roman" w:cs="Times New Roman"/>
          <w:b/>
          <w:sz w:val="18"/>
          <w:szCs w:val="18"/>
        </w:rPr>
        <w:footnoteReference w:customMarkFollows="1" w:id="2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Naziv kolegija </w:t>
            </w:r>
          </w:p>
        </w:tc>
        <w:tc>
          <w:tcPr>
            <w:tcW w:w="5196" w:type="dxa"/>
            <w:gridSpan w:val="23"/>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color w:val="0D0D0D"/>
                <w:sz w:val="18"/>
                <w:szCs w:val="18"/>
              </w:rPr>
              <w:t>NEW AGE I KRŠĆANSTVO</w:t>
            </w:r>
          </w:p>
        </w:tc>
        <w:tc>
          <w:tcPr>
            <w:tcW w:w="758" w:type="dxa"/>
            <w:gridSpan w:val="3"/>
            <w:shd w:val="clear" w:color="auto" w:fill="F2F2F2" w:themeFill="background1" w:themeFillShade="F2"/>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akad. god.</w:t>
            </w:r>
          </w:p>
        </w:tc>
        <w:tc>
          <w:tcPr>
            <w:tcW w:w="1533" w:type="dxa"/>
            <w:gridSpan w:val="4"/>
            <w:vAlign w:val="center"/>
          </w:tcPr>
          <w:p w:rsidR="001D79FF" w:rsidRPr="00FD7276" w:rsidRDefault="001D79FF" w:rsidP="00911BE6">
            <w:pPr>
              <w:spacing w:before="20" w:after="20"/>
              <w:jc w:val="center"/>
              <w:rPr>
                <w:rFonts w:ascii="Times New Roman" w:hAnsi="Times New Roman" w:cs="Times New Roman"/>
                <w:sz w:val="18"/>
                <w:szCs w:val="18"/>
              </w:rPr>
            </w:pPr>
            <w:r w:rsidRPr="00FD7276">
              <w:rPr>
                <w:rFonts w:ascii="Times New Roman" w:hAnsi="Times New Roman" w:cs="Times New Roman"/>
                <w:sz w:val="18"/>
                <w:szCs w:val="18"/>
              </w:rPr>
              <w:t>2019./2020.</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Naziv studija</w:t>
            </w:r>
          </w:p>
        </w:tc>
        <w:tc>
          <w:tcPr>
            <w:tcW w:w="5196" w:type="dxa"/>
            <w:gridSpan w:val="23"/>
            <w:vAlign w:val="center"/>
          </w:tcPr>
          <w:p w:rsidR="001D79FF" w:rsidRPr="00FD7276" w:rsidRDefault="001D79FF" w:rsidP="00911BE6">
            <w:pPr>
              <w:spacing w:before="20" w:after="20"/>
              <w:rPr>
                <w:rFonts w:ascii="Times New Roman" w:hAnsi="Times New Roman" w:cs="Times New Roman"/>
                <w:sz w:val="18"/>
                <w:szCs w:val="18"/>
              </w:rPr>
            </w:pPr>
          </w:p>
        </w:tc>
        <w:tc>
          <w:tcPr>
            <w:tcW w:w="758" w:type="dxa"/>
            <w:gridSpan w:val="3"/>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ECTS</w:t>
            </w:r>
          </w:p>
        </w:tc>
        <w:tc>
          <w:tcPr>
            <w:tcW w:w="1533" w:type="dxa"/>
            <w:gridSpan w:val="4"/>
          </w:tcPr>
          <w:p w:rsidR="001D79FF" w:rsidRPr="00FD7276" w:rsidRDefault="001D79FF" w:rsidP="00911BE6">
            <w:pPr>
              <w:spacing w:before="20" w:after="20"/>
              <w:jc w:val="center"/>
              <w:rPr>
                <w:rFonts w:ascii="Times New Roman" w:hAnsi="Times New Roman" w:cs="Times New Roman"/>
                <w:b/>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Sastavnica</w:t>
            </w:r>
          </w:p>
        </w:tc>
        <w:tc>
          <w:tcPr>
            <w:tcW w:w="7487" w:type="dxa"/>
            <w:gridSpan w:val="30"/>
            <w:shd w:val="clear" w:color="auto" w:fill="FFFFFF" w:themeFill="background1"/>
            <w:vAlign w:val="center"/>
          </w:tcPr>
          <w:p w:rsidR="001D79FF" w:rsidRPr="00FD7276" w:rsidRDefault="001D79FF" w:rsidP="00911BE6">
            <w:pPr>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Razina studija</w:t>
            </w:r>
          </w:p>
        </w:tc>
        <w:tc>
          <w:tcPr>
            <w:tcW w:w="1729" w:type="dxa"/>
            <w:gridSpan w:val="9"/>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17715166"/>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preddiplomski </w:t>
            </w:r>
          </w:p>
        </w:tc>
        <w:tc>
          <w:tcPr>
            <w:tcW w:w="1531" w:type="dxa"/>
            <w:gridSpan w:val="7"/>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3926545"/>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diplomski</w:t>
            </w:r>
          </w:p>
        </w:tc>
        <w:tc>
          <w:tcPr>
            <w:tcW w:w="1936" w:type="dxa"/>
            <w:gridSpan w:val="7"/>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67596987"/>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FD7276"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58830431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poslijediplomski</w:t>
            </w:r>
          </w:p>
        </w:tc>
      </w:tr>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Vrsta studija</w:t>
            </w:r>
          </w:p>
        </w:tc>
        <w:tc>
          <w:tcPr>
            <w:tcW w:w="1729" w:type="dxa"/>
            <w:gridSpan w:val="9"/>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0710752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jednopredmetni</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500296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proofErr w:type="spellStart"/>
            <w:r w:rsidR="001D79FF" w:rsidRPr="00FD7276">
              <w:rPr>
                <w:rFonts w:ascii="Times New Roman" w:hAnsi="Times New Roman" w:cs="Times New Roman"/>
                <w:sz w:val="18"/>
                <w:szCs w:val="18"/>
              </w:rPr>
              <w:t>dvopredmetni</w:t>
            </w:r>
            <w:proofErr w:type="spellEnd"/>
          </w:p>
        </w:tc>
        <w:tc>
          <w:tcPr>
            <w:tcW w:w="1531"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101918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sveučilišni</w:t>
            </w:r>
          </w:p>
        </w:tc>
        <w:tc>
          <w:tcPr>
            <w:tcW w:w="1936"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3827636"/>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FD7276"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62291608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specijalistički</w:t>
            </w:r>
          </w:p>
        </w:tc>
      </w:tr>
      <w:tr w:rsidR="001D79FF" w:rsidRPr="00FD7276" w:rsidTr="00911BE6">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3544184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02284011"/>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2.</w:t>
            </w:r>
          </w:p>
        </w:tc>
        <w:tc>
          <w:tcPr>
            <w:tcW w:w="1497" w:type="dxa"/>
            <w:gridSpan w:val="5"/>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7787764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6295430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779921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5.</w:t>
            </w:r>
          </w:p>
        </w:tc>
      </w:tr>
      <w:tr w:rsidR="001D79FF" w:rsidRPr="00FD7276" w:rsidTr="00911BE6">
        <w:trPr>
          <w:trHeight w:val="80"/>
        </w:trPr>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Semestar</w:t>
            </w:r>
          </w:p>
        </w:tc>
        <w:tc>
          <w:tcPr>
            <w:tcW w:w="1066" w:type="dxa"/>
            <w:gridSpan w:val="3"/>
            <w:vMerge w:val="restart"/>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2947156"/>
              </w:sdtPr>
              <w:sdtEndPr/>
              <w:sdtContent>
                <w:r w:rsidR="001D79FF">
                  <w:rPr>
                    <w:rFonts w:ascii="Times New Roman" w:eastAsia="MS Mincho" w:hAnsi="MS Mincho" w:cs="Times New Roman"/>
                    <w:sz w:val="18"/>
                    <w:szCs w:val="18"/>
                  </w:rPr>
                  <w:t>x</w:t>
                </w:r>
              </w:sdtContent>
            </w:sdt>
            <w:r w:rsidR="001D79FF" w:rsidRPr="00FD7276">
              <w:rPr>
                <w:rFonts w:ascii="Times New Roman" w:hAnsi="Times New Roman" w:cs="Times New Roman"/>
                <w:sz w:val="18"/>
                <w:szCs w:val="18"/>
              </w:rPr>
              <w:t xml:space="preserve"> zimski</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83903199"/>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ljetni</w:t>
            </w:r>
          </w:p>
        </w:tc>
        <w:tc>
          <w:tcPr>
            <w:tcW w:w="1284"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98348503"/>
                <w:showingPlcHdr/>
              </w:sdtPr>
              <w:sdtEndPr/>
              <w:sdtContent>
                <w:r w:rsidR="001D79FF">
                  <w:rPr>
                    <w:rFonts w:ascii="Times New Roman" w:hAnsi="Times New Roman" w:cs="Times New Roman"/>
                    <w:sz w:val="18"/>
                    <w:szCs w:val="18"/>
                  </w:rPr>
                  <w:t xml:space="preserve">     </w:t>
                </w:r>
              </w:sdtContent>
            </w:sdt>
            <w:r w:rsidR="001D79FF" w:rsidRPr="00FD7276">
              <w:rPr>
                <w:rFonts w:ascii="Times New Roman" w:hAnsi="Times New Roman" w:cs="Times New Roman"/>
                <w:sz w:val="18"/>
                <w:szCs w:val="18"/>
              </w:rPr>
              <w:t xml:space="preserve"> I.</w:t>
            </w:r>
          </w:p>
        </w:tc>
        <w:tc>
          <w:tcPr>
            <w:tcW w:w="1284" w:type="dxa"/>
            <w:gridSpan w:val="5"/>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52864146"/>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II.</w:t>
            </w:r>
          </w:p>
        </w:tc>
        <w:tc>
          <w:tcPr>
            <w:tcW w:w="1284" w:type="dxa"/>
            <w:gridSpan w:val="4"/>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13599961"/>
              </w:sdtPr>
              <w:sdtEndPr/>
              <w:sdtContent>
                <w:r w:rsidR="001D79FF">
                  <w:rPr>
                    <w:rFonts w:ascii="Times New Roman" w:hAnsi="Times New Roman" w:cs="Times New Roman"/>
                    <w:sz w:val="18"/>
                    <w:szCs w:val="18"/>
                  </w:rPr>
                  <w:t>x</w:t>
                </w:r>
              </w:sdtContent>
            </w:sdt>
            <w:r w:rsidR="001D79FF" w:rsidRPr="00FD7276">
              <w:rPr>
                <w:rFonts w:ascii="Times New Roman" w:hAnsi="Times New Roman" w:cs="Times New Roman"/>
                <w:sz w:val="18"/>
                <w:szCs w:val="18"/>
              </w:rPr>
              <w:t xml:space="preserve"> III.</w:t>
            </w:r>
          </w:p>
        </w:tc>
        <w:tc>
          <w:tcPr>
            <w:tcW w:w="1284" w:type="dxa"/>
            <w:gridSpan w:val="7"/>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2030917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IV.</w:t>
            </w:r>
          </w:p>
        </w:tc>
        <w:tc>
          <w:tcPr>
            <w:tcW w:w="1285" w:type="dxa"/>
            <w:gridSpan w:val="2"/>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3657990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w:t>
            </w:r>
          </w:p>
        </w:tc>
      </w:tr>
      <w:tr w:rsidR="001D79FF" w:rsidRPr="00FD7276" w:rsidTr="00911BE6">
        <w:trPr>
          <w:trHeight w:val="80"/>
        </w:trPr>
        <w:tc>
          <w:tcPr>
            <w:tcW w:w="1801" w:type="dxa"/>
            <w:vMerge/>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284"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6431339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VI.</w:t>
            </w:r>
          </w:p>
        </w:tc>
        <w:tc>
          <w:tcPr>
            <w:tcW w:w="1284" w:type="dxa"/>
            <w:gridSpan w:val="5"/>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90936600"/>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VII.</w:t>
            </w:r>
          </w:p>
        </w:tc>
        <w:tc>
          <w:tcPr>
            <w:tcW w:w="1284" w:type="dxa"/>
            <w:gridSpan w:val="4"/>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12420736"/>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VIII.</w:t>
            </w:r>
          </w:p>
        </w:tc>
        <w:tc>
          <w:tcPr>
            <w:tcW w:w="1284" w:type="dxa"/>
            <w:gridSpan w:val="7"/>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06634733"/>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IX.</w:t>
            </w:r>
          </w:p>
        </w:tc>
        <w:tc>
          <w:tcPr>
            <w:tcW w:w="1285" w:type="dxa"/>
            <w:gridSpan w:val="2"/>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14397893"/>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X.</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Status kolegija</w:t>
            </w:r>
          </w:p>
        </w:tc>
        <w:tc>
          <w:tcPr>
            <w:tcW w:w="1066" w:type="dxa"/>
            <w:gridSpan w:val="3"/>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4622889"/>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obvezni kolegij</w:t>
            </w:r>
          </w:p>
        </w:tc>
        <w:tc>
          <w:tcPr>
            <w:tcW w:w="1284"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7355023"/>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izborni kolegij</w:t>
            </w:r>
          </w:p>
        </w:tc>
        <w:tc>
          <w:tcPr>
            <w:tcW w:w="2568" w:type="dxa"/>
            <w:gridSpan w:val="9"/>
            <w:vAlign w:val="center"/>
          </w:tcPr>
          <w:p w:rsidR="001D79FF" w:rsidRPr="00FD7276" w:rsidRDefault="00937FCC" w:rsidP="00911BE6">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24645343"/>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sidRPr="00FD7276">
              <w:rPr>
                <w:rFonts w:ascii="Times New Roman" w:hAnsi="Times New Roman" w:cs="Times New Roman"/>
                <w:b/>
                <w:sz w:val="18"/>
                <w:szCs w:val="18"/>
              </w:rPr>
              <w:t>Nastavničke kompetencije</w:t>
            </w:r>
          </w:p>
        </w:tc>
        <w:tc>
          <w:tcPr>
            <w:tcW w:w="1285" w:type="dxa"/>
            <w:gridSpan w:val="2"/>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926208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DA </w:t>
            </w:r>
            <w:sdt>
              <w:sdtPr>
                <w:rPr>
                  <w:rFonts w:ascii="Times New Roman" w:hAnsi="Times New Roman" w:cs="Times New Roman"/>
                  <w:sz w:val="18"/>
                  <w:szCs w:val="18"/>
                </w:rPr>
                <w:id w:val="-632476467"/>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NE</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Opterećenje</w:t>
            </w:r>
          </w:p>
        </w:tc>
        <w:tc>
          <w:tcPr>
            <w:tcW w:w="391" w:type="dxa"/>
          </w:tcPr>
          <w:p w:rsidR="001D79FF" w:rsidRPr="00FD7276" w:rsidRDefault="001D79FF" w:rsidP="00911BE6">
            <w:pPr>
              <w:spacing w:before="20" w:after="20"/>
              <w:jc w:val="center"/>
              <w:rPr>
                <w:rFonts w:ascii="Times New Roman" w:hAnsi="Times New Roman" w:cs="Times New Roman"/>
                <w:sz w:val="18"/>
                <w:szCs w:val="18"/>
              </w:rPr>
            </w:pPr>
            <w:r>
              <w:rPr>
                <w:rFonts w:ascii="Times New Roman" w:hAnsi="Times New Roman" w:cs="Times New Roman"/>
                <w:sz w:val="18"/>
                <w:szCs w:val="18"/>
              </w:rPr>
              <w:t>30</w:t>
            </w:r>
          </w:p>
        </w:tc>
        <w:tc>
          <w:tcPr>
            <w:tcW w:w="392" w:type="dxa"/>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P</w:t>
            </w:r>
          </w:p>
        </w:tc>
        <w:tc>
          <w:tcPr>
            <w:tcW w:w="392" w:type="dxa"/>
            <w:gridSpan w:val="3"/>
          </w:tcPr>
          <w:p w:rsidR="001D79FF" w:rsidRPr="00FD7276" w:rsidRDefault="001D79FF" w:rsidP="00911BE6">
            <w:pPr>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391" w:type="dxa"/>
            <w:gridSpan w:val="3"/>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S</w:t>
            </w:r>
          </w:p>
        </w:tc>
        <w:tc>
          <w:tcPr>
            <w:tcW w:w="392" w:type="dxa"/>
            <w:gridSpan w:val="2"/>
          </w:tcPr>
          <w:p w:rsidR="001D79FF" w:rsidRPr="00FD7276" w:rsidRDefault="001D79FF" w:rsidP="00911BE6">
            <w:pPr>
              <w:spacing w:before="20" w:after="20"/>
              <w:jc w:val="center"/>
              <w:rPr>
                <w:rFonts w:ascii="Times New Roman" w:hAnsi="Times New Roman" w:cs="Times New Roman"/>
                <w:sz w:val="18"/>
                <w:szCs w:val="18"/>
              </w:rPr>
            </w:pPr>
            <w:r>
              <w:rPr>
                <w:rFonts w:ascii="Times New Roman" w:hAnsi="Times New Roman" w:cs="Times New Roman"/>
                <w:sz w:val="18"/>
                <w:szCs w:val="18"/>
              </w:rPr>
              <w:t>0</w:t>
            </w:r>
          </w:p>
        </w:tc>
        <w:tc>
          <w:tcPr>
            <w:tcW w:w="392" w:type="dxa"/>
            <w:gridSpan w:val="2"/>
          </w:tcPr>
          <w:p w:rsidR="001D79FF" w:rsidRPr="00FD7276" w:rsidRDefault="001D79FF" w:rsidP="00911BE6">
            <w:pPr>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rsidR="001D79FF" w:rsidRPr="00FD7276" w:rsidRDefault="001D79FF" w:rsidP="00911BE6">
            <w:pPr>
              <w:tabs>
                <w:tab w:val="left" w:pos="1218"/>
              </w:tabs>
              <w:spacing w:before="20" w:after="20"/>
              <w:jc w:val="center"/>
              <w:rPr>
                <w:rFonts w:ascii="Times New Roman" w:hAnsi="Times New Roman" w:cs="Times New Roman"/>
                <w:b/>
                <w:sz w:val="18"/>
                <w:szCs w:val="18"/>
              </w:rPr>
            </w:pPr>
            <w:r w:rsidRPr="00FD7276">
              <w:rPr>
                <w:rFonts w:ascii="Times New Roman" w:hAnsi="Times New Roman" w:cs="Times New Roman"/>
                <w:b/>
                <w:sz w:val="18"/>
                <w:szCs w:val="18"/>
              </w:rPr>
              <w:t>Mrežne stranice kolegija u sustavu za e-učenje</w:t>
            </w:r>
          </w:p>
        </w:tc>
        <w:tc>
          <w:tcPr>
            <w:tcW w:w="1285" w:type="dxa"/>
            <w:gridSpan w:val="2"/>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41262028"/>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DA </w:t>
            </w:r>
            <w:sdt>
              <w:sdtPr>
                <w:rPr>
                  <w:rFonts w:ascii="Times New Roman" w:hAnsi="Times New Roman" w:cs="Times New Roman"/>
                  <w:sz w:val="18"/>
                  <w:szCs w:val="18"/>
                </w:rPr>
                <w:id w:val="35550422"/>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NE</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Mjesto i vrijeme izvođenja nastave</w:t>
            </w:r>
          </w:p>
        </w:tc>
        <w:tc>
          <w:tcPr>
            <w:tcW w:w="2350" w:type="dxa"/>
            <w:gridSpan w:val="12"/>
            <w:vAlign w:val="center"/>
          </w:tcPr>
          <w:p w:rsidR="001D79FF" w:rsidRPr="00FD7276" w:rsidRDefault="001D79FF" w:rsidP="00911BE6">
            <w:pPr>
              <w:spacing w:before="20" w:after="20"/>
              <w:jc w:val="center"/>
              <w:rPr>
                <w:rFonts w:ascii="Times New Roman" w:hAnsi="Times New Roman" w:cs="Times New Roman"/>
                <w:sz w:val="18"/>
                <w:szCs w:val="18"/>
              </w:rPr>
            </w:pPr>
            <w:r w:rsidRPr="00FD7276">
              <w:rPr>
                <w:rFonts w:ascii="Times New Roman" w:hAnsi="Times New Roman" w:cs="Times New Roman"/>
                <w:sz w:val="18"/>
                <w:szCs w:val="18"/>
              </w:rPr>
              <w:t>Zadar</w:t>
            </w:r>
          </w:p>
        </w:tc>
        <w:tc>
          <w:tcPr>
            <w:tcW w:w="3852" w:type="dxa"/>
            <w:gridSpan w:val="16"/>
            <w:shd w:val="clear" w:color="auto" w:fill="F2F2F2" w:themeFill="background1" w:themeFillShade="F2"/>
            <w:vAlign w:val="center"/>
          </w:tcPr>
          <w:p w:rsidR="001D79FF" w:rsidRPr="00FD7276" w:rsidRDefault="001D79FF" w:rsidP="00911BE6">
            <w:pPr>
              <w:tabs>
                <w:tab w:val="left" w:pos="1218"/>
              </w:tabs>
              <w:spacing w:before="20" w:after="20"/>
              <w:jc w:val="right"/>
              <w:rPr>
                <w:rFonts w:ascii="Times New Roman" w:hAnsi="Times New Roman" w:cs="Times New Roman"/>
                <w:b/>
                <w:color w:val="FF0000"/>
                <w:sz w:val="18"/>
                <w:szCs w:val="18"/>
              </w:rPr>
            </w:pPr>
            <w:r w:rsidRPr="00FD7276">
              <w:rPr>
                <w:rFonts w:ascii="Times New Roman" w:hAnsi="Times New Roman" w:cs="Times New Roman"/>
                <w:b/>
                <w:sz w:val="18"/>
                <w:szCs w:val="18"/>
              </w:rPr>
              <w:t>Jezik/jezici na kojima se izvodi kolegij</w:t>
            </w:r>
          </w:p>
        </w:tc>
        <w:tc>
          <w:tcPr>
            <w:tcW w:w="1285" w:type="dxa"/>
            <w:gridSpan w:val="2"/>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Hrvatski </w:t>
            </w:r>
          </w:p>
        </w:tc>
      </w:tr>
      <w:tr w:rsidR="001D79FF" w:rsidRPr="00FD7276" w:rsidTr="00911BE6">
        <w:trPr>
          <w:trHeight w:val="80"/>
        </w:trPr>
        <w:tc>
          <w:tcPr>
            <w:tcW w:w="1801" w:type="dxa"/>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Početak nastave</w:t>
            </w:r>
          </w:p>
        </w:tc>
        <w:tc>
          <w:tcPr>
            <w:tcW w:w="2350" w:type="dxa"/>
            <w:gridSpan w:val="12"/>
            <w:vAlign w:val="center"/>
          </w:tcPr>
          <w:p w:rsidR="001D79FF" w:rsidRPr="00C64D4B" w:rsidRDefault="001D79FF" w:rsidP="00911BE6">
            <w:pPr>
              <w:spacing w:before="20" w:after="20"/>
              <w:jc w:val="center"/>
              <w:rPr>
                <w:rFonts w:ascii="Times New Roman" w:hAnsi="Times New Roman" w:cs="Times New Roman"/>
                <w:sz w:val="18"/>
                <w:szCs w:val="18"/>
              </w:rPr>
            </w:pPr>
            <w:r w:rsidRPr="00C64D4B">
              <w:rPr>
                <w:rFonts w:ascii="Times New Roman" w:hAnsi="Times New Roman" w:cs="Times New Roman"/>
                <w:sz w:val="18"/>
                <w:szCs w:val="18"/>
              </w:rPr>
              <w:t>7.10.2019.</w:t>
            </w:r>
          </w:p>
        </w:tc>
        <w:tc>
          <w:tcPr>
            <w:tcW w:w="3852" w:type="dxa"/>
            <w:gridSpan w:val="16"/>
            <w:shd w:val="clear" w:color="auto" w:fill="F2F2F2" w:themeFill="background1" w:themeFillShade="F2"/>
            <w:vAlign w:val="center"/>
          </w:tcPr>
          <w:p w:rsidR="001D79FF" w:rsidRPr="00FD7276" w:rsidRDefault="001D79FF" w:rsidP="00911BE6">
            <w:pPr>
              <w:tabs>
                <w:tab w:val="left" w:pos="1218"/>
              </w:tabs>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Završetak nastave</w:t>
            </w:r>
          </w:p>
        </w:tc>
        <w:tc>
          <w:tcPr>
            <w:tcW w:w="1285" w:type="dxa"/>
            <w:gridSpan w:val="2"/>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20.01.2020.</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Preduvjeti za upis kolegija</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Poznavanje hrvatskog jezika</w:t>
            </w:r>
          </w:p>
        </w:tc>
      </w:tr>
      <w:tr w:rsidR="001D79FF" w:rsidRPr="00FD7276" w:rsidTr="00911BE6">
        <w:tc>
          <w:tcPr>
            <w:tcW w:w="9288" w:type="dxa"/>
            <w:gridSpan w:val="31"/>
            <w:shd w:val="clear" w:color="auto" w:fill="D9D9D9" w:themeFill="background1" w:themeFillShade="D9"/>
          </w:tcPr>
          <w:p w:rsidR="001D79FF" w:rsidRPr="00FD7276" w:rsidRDefault="001D79FF" w:rsidP="00911BE6">
            <w:pPr>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Nositelj kolegija</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Izvođač kolegija</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Josip Blažević</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job@ofmconv.hr</w:t>
            </w: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Suradnik na kolegiju</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Suradnik na kolegiju</w:t>
            </w:r>
          </w:p>
        </w:tc>
        <w:tc>
          <w:tcPr>
            <w:tcW w:w="7487" w:type="dxa"/>
            <w:gridSpan w:val="30"/>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jc w:val="right"/>
              <w:rPr>
                <w:rFonts w:ascii="Times New Roman" w:hAnsi="Times New Roman" w:cs="Times New Roman"/>
                <w:b/>
                <w:sz w:val="18"/>
                <w:szCs w:val="18"/>
              </w:rPr>
            </w:pPr>
            <w:r w:rsidRPr="00FD7276">
              <w:rPr>
                <w:rFonts w:ascii="Times New Roman" w:hAnsi="Times New Roman" w:cs="Times New Roman"/>
                <w:b/>
                <w:sz w:val="18"/>
                <w:szCs w:val="18"/>
              </w:rPr>
              <w:lastRenderedPageBreak/>
              <w:t>E-mail</w:t>
            </w:r>
          </w:p>
        </w:tc>
        <w:tc>
          <w:tcPr>
            <w:tcW w:w="3999" w:type="dxa"/>
            <w:gridSpan w:val="19"/>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1197" w:type="dxa"/>
            <w:gridSpan w:val="4"/>
            <w:shd w:val="clear" w:color="auto" w:fill="F2F2F2" w:themeFill="background1" w:themeFillShade="F2"/>
          </w:tcPr>
          <w:p w:rsidR="001D79FF" w:rsidRPr="00FD7276" w:rsidRDefault="001D79FF" w:rsidP="00911BE6">
            <w:pPr>
              <w:tabs>
                <w:tab w:val="left" w:pos="1218"/>
              </w:tabs>
              <w:spacing w:before="20" w:after="20"/>
              <w:rPr>
                <w:rFonts w:ascii="Times New Roman" w:hAnsi="Times New Roman" w:cs="Times New Roman"/>
                <w:b/>
                <w:sz w:val="18"/>
                <w:szCs w:val="18"/>
              </w:rPr>
            </w:pPr>
            <w:r w:rsidRPr="00FD7276">
              <w:rPr>
                <w:rFonts w:ascii="Times New Roman" w:hAnsi="Times New Roman" w:cs="Times New Roman"/>
                <w:b/>
                <w:sz w:val="18"/>
                <w:szCs w:val="18"/>
              </w:rPr>
              <w:t>Konzultacije</w:t>
            </w:r>
          </w:p>
        </w:tc>
        <w:tc>
          <w:tcPr>
            <w:tcW w:w="2291" w:type="dxa"/>
            <w:gridSpan w:val="7"/>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9288" w:type="dxa"/>
            <w:gridSpan w:val="31"/>
            <w:shd w:val="clear" w:color="auto" w:fill="D9D9D9" w:themeFill="background1" w:themeFillShade="D9"/>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Vrste izvođenja nastave</w:t>
            </w: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color w:val="FF0000"/>
                  <w:sz w:val="18"/>
                  <w:szCs w:val="18"/>
                  <w:highlight w:val="yellow"/>
                </w:rPr>
                <w:id w:val="-1588533470"/>
              </w:sdtPr>
              <w:sdtEndPr/>
              <w:sdtContent>
                <w:r w:rsidR="001D79FF" w:rsidRPr="00FD7276">
                  <w:rPr>
                    <w:rFonts w:ascii="Times New Roman" w:eastAsia="MS Gothic" w:hAnsi="Times New Roman" w:cs="Times New Roman"/>
                    <w:sz w:val="18"/>
                    <w:szCs w:val="18"/>
                  </w:rPr>
                  <w:t>x</w:t>
                </w:r>
              </w:sdtContent>
            </w:sdt>
            <w:r w:rsidR="001D79FF" w:rsidRPr="00FD7276">
              <w:rPr>
                <w:rFonts w:ascii="Times New Roman" w:hAnsi="Times New Roman" w:cs="Times New Roman"/>
                <w:sz w:val="18"/>
                <w:szCs w:val="18"/>
              </w:rPr>
              <w:t xml:space="preserve"> predavanja</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4887375"/>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seminari i radionice</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590720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vježbe</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348634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e-učenje</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2017684"/>
              </w:sdtPr>
              <w:sdtEndPr/>
              <w:sdtContent>
                <w:r w:rsidR="001D79FF" w:rsidRPr="00FD7276">
                  <w:rPr>
                    <w:rFonts w:ascii="Times New Roman" w:eastAsia="MS Mincho" w:hAnsi="Times New Roman" w:cs="Times New Roman"/>
                    <w:sz w:val="18"/>
                    <w:szCs w:val="18"/>
                  </w:rPr>
                  <w:t>x</w:t>
                </w:r>
              </w:sdtContent>
            </w:sdt>
            <w:r w:rsidR="001D79FF" w:rsidRPr="00FD7276">
              <w:rPr>
                <w:rFonts w:ascii="Times New Roman" w:hAnsi="Times New Roman" w:cs="Times New Roman"/>
                <w:sz w:val="18"/>
                <w:szCs w:val="18"/>
              </w:rPr>
              <w:t xml:space="preserve"> terenska nastava</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8372545"/>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samostalni zadaci</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5392711"/>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multimedija i mreža</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9702046"/>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laboratorij</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367170"/>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mentorski rad</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7765462"/>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ostalo</w:t>
            </w:r>
          </w:p>
        </w:tc>
      </w:tr>
      <w:tr w:rsidR="001D79FF" w:rsidRPr="00FD7276" w:rsidTr="00911BE6">
        <w:tc>
          <w:tcPr>
            <w:tcW w:w="3296" w:type="dxa"/>
            <w:gridSpan w:val="8"/>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Ishodi učenja kolegija</w:t>
            </w:r>
          </w:p>
        </w:tc>
        <w:tc>
          <w:tcPr>
            <w:tcW w:w="5992" w:type="dxa"/>
            <w:gridSpan w:val="23"/>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Integrirati svjetonazor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u povijesno-kulturni kontekst;</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na primjeru "medicine"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u kontekstu smjene paradigmi u povijesti medicine osposobiti polaznike za samostalnu analizu ostalih područja znanosti u odnosu na njihovu interpretaciju u miljeu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usvojiti filozofsko-teološke kriterije razlikovanja;</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dovesti do spoznaje da New Age ne donosi ništa novoga te da je za kršćane "Novo doba" započelo dolaskom Isusa Krista.</w:t>
            </w:r>
          </w:p>
        </w:tc>
      </w:tr>
      <w:tr w:rsidR="001D79FF" w:rsidRPr="00FD7276" w:rsidTr="00911BE6">
        <w:tc>
          <w:tcPr>
            <w:tcW w:w="3296" w:type="dxa"/>
            <w:gridSpan w:val="8"/>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Ishodi učenja na razini programa kojima kolegij doprinosi</w:t>
            </w:r>
          </w:p>
        </w:tc>
        <w:tc>
          <w:tcPr>
            <w:tcW w:w="5992" w:type="dxa"/>
            <w:gridSpan w:val="23"/>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Usporediti i integrirati filozofske, teološko-antropološke, pedagoško-psihološke i kulturno-povijesne spoznaje o suvremenom čovjeku iz </w:t>
            </w:r>
            <w:proofErr w:type="spellStart"/>
            <w:r w:rsidRPr="00FD7276">
              <w:rPr>
                <w:rFonts w:ascii="Times New Roman" w:hAnsi="Times New Roman" w:cs="Times New Roman"/>
                <w:sz w:val="18"/>
                <w:szCs w:val="18"/>
              </w:rPr>
              <w:t>kristološke</w:t>
            </w:r>
            <w:proofErr w:type="spellEnd"/>
            <w:r w:rsidRPr="00FD7276">
              <w:rPr>
                <w:rFonts w:ascii="Times New Roman" w:hAnsi="Times New Roman" w:cs="Times New Roman"/>
                <w:sz w:val="18"/>
                <w:szCs w:val="18"/>
              </w:rPr>
              <w:t xml:space="preserve"> perspektive;</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valorizirati i kritički prosuđivati suvremene izazove na području religijske prakse;</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djelovati na kvalitetno višim razinama u složenim zahtjevima u religijsko-pedagoškom području;</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usporediti i procijeniti religijski i znanstveni pogled na svijet, čovjeka i društvo;</w:t>
            </w:r>
          </w:p>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xml:space="preserve">■ obrazložiti potrebu i razvijati svijest o nužnosti ekumenskog i </w:t>
            </w:r>
            <w:proofErr w:type="spellStart"/>
            <w:r w:rsidRPr="00FD7276">
              <w:rPr>
                <w:rFonts w:ascii="Times New Roman" w:hAnsi="Times New Roman" w:cs="Times New Roman"/>
                <w:sz w:val="18"/>
                <w:szCs w:val="18"/>
              </w:rPr>
              <w:t>interreligijskog</w:t>
            </w:r>
            <w:proofErr w:type="spellEnd"/>
            <w:r w:rsidRPr="00FD7276">
              <w:rPr>
                <w:rFonts w:ascii="Times New Roman" w:hAnsi="Times New Roman" w:cs="Times New Roman"/>
                <w:sz w:val="18"/>
                <w:szCs w:val="18"/>
              </w:rPr>
              <w:t xml:space="preserve"> dijaloga u suvremenom multikulturnom i multikonfesionalnom svijetu.</w:t>
            </w:r>
          </w:p>
        </w:tc>
      </w:tr>
      <w:tr w:rsidR="001D79FF" w:rsidRPr="00FD7276" w:rsidTr="00911BE6">
        <w:tc>
          <w:tcPr>
            <w:tcW w:w="9288" w:type="dxa"/>
            <w:gridSpan w:val="31"/>
            <w:shd w:val="clear" w:color="auto" w:fill="D9D9D9" w:themeFill="background1" w:themeFillShade="D9"/>
          </w:tcPr>
          <w:p w:rsidR="001D79FF" w:rsidRPr="00FD7276" w:rsidRDefault="001D79FF" w:rsidP="00911BE6">
            <w:pPr>
              <w:spacing w:before="20" w:after="20"/>
              <w:rPr>
                <w:rFonts w:ascii="Times New Roman" w:hAnsi="Times New Roman" w:cs="Times New Roman"/>
                <w:sz w:val="18"/>
                <w:szCs w:val="18"/>
              </w:rPr>
            </w:pPr>
          </w:p>
        </w:tc>
      </w:tr>
      <w:tr w:rsidR="001D79FF" w:rsidRPr="00FD7276" w:rsidTr="00911BE6">
        <w:trPr>
          <w:trHeight w:val="190"/>
        </w:trPr>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Načini praćenja studenata</w:t>
            </w: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264043"/>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pohađanje nastave</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495331"/>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priprema za nastavu</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37273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domaće zadaće</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8706277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kontinuirana evaluacija</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279714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istraživanje</w:t>
            </w:r>
          </w:p>
        </w:tc>
      </w:tr>
      <w:tr w:rsidR="001D79FF" w:rsidRPr="00FD7276" w:rsidTr="00911BE6">
        <w:trPr>
          <w:trHeight w:val="190"/>
        </w:trPr>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308018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praktični rad</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201402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eksperimentalni rad</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23659004"/>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izlaganje</w:t>
            </w:r>
          </w:p>
        </w:tc>
        <w:tc>
          <w:tcPr>
            <w:tcW w:w="1497"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9627934"/>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projekt</w:t>
            </w:r>
          </w:p>
        </w:tc>
        <w:tc>
          <w:tcPr>
            <w:tcW w:w="1500" w:type="dxa"/>
            <w:gridSpan w:val="3"/>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8151538"/>
              </w:sdtPr>
              <w:sdtEndPr/>
              <w:sdtContent>
                <w:r w:rsidR="001D79FF" w:rsidRPr="00FD7276">
                  <w:rPr>
                    <w:rFonts w:ascii="Times New Roman" w:eastAsia="MS Gothic" w:hAnsi="Times New Roman" w:cs="Times New Roman"/>
                    <w:sz w:val="18"/>
                    <w:szCs w:val="18"/>
                  </w:rPr>
                  <w:t>x</w:t>
                </w:r>
              </w:sdtContent>
            </w:sdt>
            <w:r w:rsidR="001D79FF" w:rsidRPr="00FD7276">
              <w:rPr>
                <w:rFonts w:ascii="Times New Roman" w:hAnsi="Times New Roman" w:cs="Times New Roman"/>
                <w:sz w:val="18"/>
                <w:szCs w:val="18"/>
              </w:rPr>
              <w:t xml:space="preserve"> seminar</w:t>
            </w:r>
          </w:p>
        </w:tc>
      </w:tr>
      <w:tr w:rsidR="001D79FF" w:rsidRPr="00FD7276" w:rsidTr="00911BE6">
        <w:trPr>
          <w:trHeight w:val="190"/>
        </w:trPr>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495" w:type="dxa"/>
            <w:gridSpan w:val="7"/>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5814457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kolokvij(i)</w:t>
            </w:r>
          </w:p>
        </w:tc>
        <w:tc>
          <w:tcPr>
            <w:tcW w:w="1498" w:type="dxa"/>
            <w:gridSpan w:val="8"/>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5539314"/>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pismeni ispit</w:t>
            </w:r>
          </w:p>
        </w:tc>
        <w:tc>
          <w:tcPr>
            <w:tcW w:w="1497" w:type="dxa"/>
            <w:gridSpan w:val="5"/>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04162008"/>
              </w:sdtPr>
              <w:sdtEndPr/>
              <w:sdtContent>
                <w:sdt>
                  <w:sdtPr>
                    <w:rPr>
                      <w:rFonts w:ascii="Times New Roman" w:hAnsi="Times New Roman" w:cs="Times New Roman"/>
                      <w:sz w:val="18"/>
                      <w:szCs w:val="18"/>
                    </w:rPr>
                    <w:id w:val="-344320366"/>
                  </w:sdtPr>
                  <w:sdtEndPr/>
                  <w:sdtContent>
                    <w:r w:rsidR="001D79FF" w:rsidRPr="00FD7276">
                      <w:rPr>
                        <w:rFonts w:ascii="Times New Roman" w:eastAsia="MS Gothic" w:hAnsi="MS Gothic" w:cs="Times New Roman"/>
                        <w:sz w:val="18"/>
                        <w:szCs w:val="18"/>
                      </w:rPr>
                      <w:t>☐</w:t>
                    </w:r>
                  </w:sdtContent>
                </w:sdt>
              </w:sdtContent>
            </w:sdt>
            <w:r w:rsidR="001D79FF" w:rsidRPr="00FD7276">
              <w:rPr>
                <w:rFonts w:ascii="Times New Roman" w:hAnsi="Times New Roman" w:cs="Times New Roman"/>
                <w:sz w:val="18"/>
                <w:szCs w:val="18"/>
              </w:rPr>
              <w:t xml:space="preserve"> usmeni ispit</w:t>
            </w:r>
          </w:p>
        </w:tc>
        <w:tc>
          <w:tcPr>
            <w:tcW w:w="2997" w:type="dxa"/>
            <w:gridSpan w:val="10"/>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832274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ostalo: </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Uvjeti pristupanja ispitu</w:t>
            </w:r>
          </w:p>
        </w:tc>
        <w:tc>
          <w:tcPr>
            <w:tcW w:w="7487" w:type="dxa"/>
            <w:gridSpan w:val="30"/>
            <w:vAlign w:val="center"/>
          </w:tcPr>
          <w:p w:rsidR="001D79FF" w:rsidRPr="00FD7276" w:rsidRDefault="001D79FF" w:rsidP="00911BE6">
            <w:pPr>
              <w:tabs>
                <w:tab w:val="left" w:pos="1218"/>
              </w:tabs>
              <w:spacing w:before="20" w:after="20"/>
              <w:rPr>
                <w:rFonts w:ascii="Times New Roman" w:hAnsi="Times New Roman" w:cs="Times New Roman"/>
                <w:i/>
                <w:sz w:val="18"/>
                <w:szCs w:val="18"/>
              </w:rPr>
            </w:pPr>
            <w:r>
              <w:rPr>
                <w:rFonts w:ascii="Times New Roman" w:eastAsia="MS Gothic" w:hAnsi="Times New Roman" w:cs="Times New Roman"/>
                <w:sz w:val="18"/>
                <w:szCs w:val="18"/>
              </w:rPr>
              <w:t>Pohađanje nastave i jedan seminarski rad</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Ispitni rokovi</w:t>
            </w:r>
          </w:p>
        </w:tc>
        <w:tc>
          <w:tcPr>
            <w:tcW w:w="2903" w:type="dxa"/>
            <w:gridSpan w:val="14"/>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5681274"/>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zimski ispitni rok </w:t>
            </w:r>
          </w:p>
        </w:tc>
        <w:tc>
          <w:tcPr>
            <w:tcW w:w="2471" w:type="dxa"/>
            <w:gridSpan w:val="10"/>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76745354"/>
              </w:sdtPr>
              <w:sdtEndPr/>
              <w:sdtContent>
                <w:r w:rsidR="001D79FF" w:rsidRPr="00FD7276">
                  <w:rPr>
                    <w:rFonts w:ascii="Times New Roman" w:eastAsia="MS Mincho" w:hAnsi="MS Mincho" w:cs="Times New Roman"/>
                    <w:sz w:val="18"/>
                    <w:szCs w:val="18"/>
                  </w:rPr>
                  <w:t>☐</w:t>
                </w:r>
              </w:sdtContent>
            </w:sdt>
            <w:r w:rsidR="001D79FF" w:rsidRPr="00FD7276">
              <w:rPr>
                <w:rFonts w:ascii="Times New Roman" w:hAnsi="Times New Roman" w:cs="Times New Roman"/>
                <w:sz w:val="18"/>
                <w:szCs w:val="18"/>
              </w:rPr>
              <w:t xml:space="preserve"> ljetni ispitni rok</w:t>
            </w:r>
          </w:p>
        </w:tc>
        <w:tc>
          <w:tcPr>
            <w:tcW w:w="2113" w:type="dxa"/>
            <w:gridSpan w:val="6"/>
          </w:tcPr>
          <w:p w:rsidR="001D79FF" w:rsidRPr="00FD7276" w:rsidRDefault="001D79FF" w:rsidP="00911BE6">
            <w:pPr>
              <w:tabs>
                <w:tab w:val="left" w:pos="1218"/>
              </w:tabs>
              <w:spacing w:before="20" w:after="20"/>
              <w:rPr>
                <w:rFonts w:ascii="Times New Roman" w:hAnsi="Times New Roman" w:cs="Times New Roman"/>
                <w:sz w:val="18"/>
                <w:szCs w:val="18"/>
              </w:rPr>
            </w:pPr>
            <w:r>
              <w:rPr>
                <w:rFonts w:ascii="Times New Roman" w:eastAsia="MS Mincho" w:hAnsi="MS Mincho" w:cs="Times New Roman"/>
                <w:sz w:val="18"/>
                <w:szCs w:val="18"/>
              </w:rPr>
              <w:t>x</w:t>
            </w:r>
            <w:r w:rsidRPr="00FD7276">
              <w:rPr>
                <w:rFonts w:ascii="Times New Roman" w:hAnsi="Times New Roman" w:cs="Times New Roman"/>
                <w:sz w:val="18"/>
                <w:szCs w:val="18"/>
              </w:rPr>
              <w:t xml:space="preserve"> jesenski ispitni rok</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Termini ispitnih rokova</w:t>
            </w:r>
          </w:p>
        </w:tc>
        <w:tc>
          <w:tcPr>
            <w:tcW w:w="2903" w:type="dxa"/>
            <w:gridSpan w:val="14"/>
            <w:vAlign w:val="center"/>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2471" w:type="dxa"/>
            <w:gridSpan w:val="10"/>
            <w:vAlign w:val="center"/>
          </w:tcPr>
          <w:p w:rsidR="001D79FF" w:rsidRPr="00FD7276" w:rsidRDefault="001D79FF" w:rsidP="00911BE6">
            <w:pPr>
              <w:tabs>
                <w:tab w:val="left" w:pos="1218"/>
              </w:tabs>
              <w:spacing w:before="20" w:after="20"/>
              <w:rPr>
                <w:rFonts w:ascii="Times New Roman" w:hAnsi="Times New Roman" w:cs="Times New Roman"/>
                <w:sz w:val="18"/>
                <w:szCs w:val="18"/>
              </w:rPr>
            </w:pPr>
          </w:p>
        </w:tc>
        <w:tc>
          <w:tcPr>
            <w:tcW w:w="2113" w:type="dxa"/>
            <w:gridSpan w:val="6"/>
            <w:vAlign w:val="center"/>
          </w:tcPr>
          <w:p w:rsidR="001D79FF" w:rsidRPr="00FD7276" w:rsidRDefault="001D79FF" w:rsidP="00911BE6">
            <w:pPr>
              <w:tabs>
                <w:tab w:val="left" w:pos="1218"/>
              </w:tabs>
              <w:spacing w:before="20" w:after="20"/>
              <w:rPr>
                <w:rFonts w:ascii="Times New Roman"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Opis kolegija</w:t>
            </w:r>
          </w:p>
        </w:tc>
        <w:tc>
          <w:tcPr>
            <w:tcW w:w="7487" w:type="dxa"/>
            <w:gridSpan w:val="30"/>
          </w:tcPr>
          <w:p w:rsidR="001D79FF" w:rsidRPr="00FD7276" w:rsidRDefault="001D79FF" w:rsidP="00911BE6">
            <w:pPr>
              <w:tabs>
                <w:tab w:val="left" w:pos="1218"/>
              </w:tabs>
              <w:spacing w:before="20" w:after="20"/>
              <w:rPr>
                <w:rFonts w:ascii="Times New Roman" w:eastAsia="MS Gothic" w:hAnsi="Times New Roman" w:cs="Times New Roman"/>
                <w:sz w:val="18"/>
                <w:szCs w:val="18"/>
              </w:rPr>
            </w:pP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Sadržaj kolegija (nastavne teme)</w:t>
            </w:r>
          </w:p>
        </w:tc>
        <w:tc>
          <w:tcPr>
            <w:tcW w:w="7487" w:type="dxa"/>
            <w:gridSpan w:val="30"/>
          </w:tcPr>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 New Age: "Old Age" ili </w:t>
            </w:r>
            <w:proofErr w:type="spellStart"/>
            <w:r w:rsidRPr="00FD7276">
              <w:rPr>
                <w:rFonts w:ascii="Times New Roman" w:hAnsi="Times New Roman" w:cs="Times New Roman"/>
                <w:sz w:val="18"/>
                <w:szCs w:val="18"/>
              </w:rPr>
              <w:t>neognoza</w:t>
            </w:r>
            <w:proofErr w:type="spellEnd"/>
            <w:r w:rsidRPr="00FD7276">
              <w:rPr>
                <w:rFonts w:ascii="Times New Roman" w:hAnsi="Times New Roman" w:cs="Times New Roman"/>
                <w:sz w:val="18"/>
                <w:szCs w:val="18"/>
              </w:rPr>
              <w:t>? Odnos (</w:t>
            </w:r>
            <w:proofErr w:type="spellStart"/>
            <w:r w:rsidRPr="00FD7276">
              <w:rPr>
                <w:rFonts w:ascii="Times New Roman" w:hAnsi="Times New Roman" w:cs="Times New Roman"/>
                <w:sz w:val="18"/>
                <w:szCs w:val="18"/>
              </w:rPr>
              <w:t>neo</w:t>
            </w:r>
            <w:proofErr w:type="spellEnd"/>
            <w:r w:rsidRPr="00FD7276">
              <w:rPr>
                <w:rFonts w:ascii="Times New Roman" w:hAnsi="Times New Roman" w:cs="Times New Roman"/>
                <w:sz w:val="18"/>
                <w:szCs w:val="18"/>
              </w:rPr>
              <w:t>)</w:t>
            </w:r>
            <w:proofErr w:type="spellStart"/>
            <w:r w:rsidRPr="00FD7276">
              <w:rPr>
                <w:rFonts w:ascii="Times New Roman" w:hAnsi="Times New Roman" w:cs="Times New Roman"/>
                <w:sz w:val="18"/>
                <w:szCs w:val="18"/>
              </w:rPr>
              <w:t>gnoze</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milenarizma</w:t>
            </w:r>
            <w:proofErr w:type="spellEnd"/>
            <w:r w:rsidRPr="00FD7276">
              <w:rPr>
                <w:rFonts w:ascii="Times New Roman" w:hAnsi="Times New Roman" w:cs="Times New Roman"/>
                <w:sz w:val="18"/>
                <w:szCs w:val="18"/>
              </w:rPr>
              <w:t xml:space="preserve"> i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Duhovnost </w:t>
            </w:r>
            <w:proofErr w:type="spellStart"/>
            <w:r w:rsidRPr="00FD7276">
              <w:rPr>
                <w:rFonts w:ascii="Times New Roman" w:hAnsi="Times New Roman" w:cs="Times New Roman"/>
                <w:i/>
                <w:sz w:val="18"/>
                <w:szCs w:val="18"/>
              </w:rPr>
              <w:t>Beat</w:t>
            </w:r>
            <w:proofErr w:type="spellEnd"/>
            <w:r w:rsidRPr="00FD7276">
              <w:rPr>
                <w:rFonts w:ascii="Times New Roman" w:hAnsi="Times New Roman" w:cs="Times New Roman"/>
                <w:i/>
                <w:sz w:val="18"/>
                <w:szCs w:val="18"/>
              </w:rPr>
              <w:t xml:space="preserve"> </w:t>
            </w:r>
            <w:proofErr w:type="spellStart"/>
            <w:r w:rsidRPr="00FD7276">
              <w:rPr>
                <w:rFonts w:ascii="Times New Roman" w:hAnsi="Times New Roman" w:cs="Times New Roman"/>
                <w:i/>
                <w:sz w:val="18"/>
                <w:szCs w:val="18"/>
              </w:rPr>
              <w:t>generation</w:t>
            </w:r>
            <w:proofErr w:type="spellEnd"/>
            <w:r w:rsidRPr="00FD7276">
              <w:rPr>
                <w:rFonts w:ascii="Times New Roman" w:hAnsi="Times New Roman" w:cs="Times New Roman"/>
                <w:sz w:val="18"/>
                <w:szCs w:val="18"/>
              </w:rPr>
              <w:t>; Značenje pojmova ("Doba Vodenjaka", "Nova paradigma");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2. Neki preteče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u spiritizmu: </w:t>
            </w:r>
            <w:proofErr w:type="spellStart"/>
            <w:r w:rsidRPr="00FD7276">
              <w:rPr>
                <w:rFonts w:ascii="Times New Roman" w:hAnsi="Times New Roman" w:cs="Times New Roman"/>
                <w:sz w:val="18"/>
                <w:szCs w:val="18"/>
              </w:rPr>
              <w:t>swednborgijanizam</w:t>
            </w:r>
            <w:proofErr w:type="spellEnd"/>
            <w:r w:rsidRPr="00FD7276">
              <w:rPr>
                <w:rFonts w:ascii="Times New Roman" w:hAnsi="Times New Roman" w:cs="Times New Roman"/>
                <w:sz w:val="18"/>
                <w:szCs w:val="18"/>
              </w:rPr>
              <w:t xml:space="preserve">, teozofija i antropozofija; kronologija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3. Mreža (mega-</w:t>
            </w:r>
            <w:proofErr w:type="spellStart"/>
            <w:r w:rsidRPr="00FD7276">
              <w:rPr>
                <w:rFonts w:ascii="Times New Roman" w:hAnsi="Times New Roman" w:cs="Times New Roman"/>
                <w:sz w:val="18"/>
                <w:szCs w:val="18"/>
              </w:rPr>
              <w:t>network</w:t>
            </w:r>
            <w:proofErr w:type="spellEnd"/>
            <w:r w:rsidRPr="00FD7276">
              <w:rPr>
                <w:rFonts w:ascii="Times New Roman" w:hAnsi="Times New Roman" w:cs="Times New Roman"/>
                <w:sz w:val="18"/>
                <w:szCs w:val="18"/>
              </w:rPr>
              <w:t xml:space="preserve">) laboratorija: Monte </w:t>
            </w:r>
            <w:proofErr w:type="spellStart"/>
            <w:r w:rsidRPr="00FD7276">
              <w:rPr>
                <w:rFonts w:ascii="Times New Roman" w:hAnsi="Times New Roman" w:cs="Times New Roman"/>
                <w:sz w:val="18"/>
                <w:szCs w:val="18"/>
              </w:rPr>
              <w:t>Verità</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Esalen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Findhorn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Damanhur</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Ken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Wilber</w:t>
            </w:r>
            <w:proofErr w:type="spellEnd"/>
            <w:r w:rsidRPr="00FD7276">
              <w:rPr>
                <w:rFonts w:ascii="Times New Roman" w:hAnsi="Times New Roman" w:cs="Times New Roman"/>
                <w:sz w:val="18"/>
                <w:szCs w:val="18"/>
              </w:rPr>
              <w:t>: "vječna filozofija" i "</w:t>
            </w:r>
            <w:proofErr w:type="spellStart"/>
            <w:r w:rsidRPr="00FD7276">
              <w:rPr>
                <w:rFonts w:ascii="Times New Roman" w:hAnsi="Times New Roman" w:cs="Times New Roman"/>
                <w:sz w:val="18"/>
                <w:szCs w:val="18"/>
              </w:rPr>
              <w:t>sanatana</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dharma</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4. Značajniji protagonisti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Marilyn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Ferguson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Fritjof</w:t>
            </w:r>
            <w:proofErr w:type="spellEnd"/>
            <w:r w:rsidRPr="00FD7276">
              <w:rPr>
                <w:rFonts w:ascii="Times New Roman" w:hAnsi="Times New Roman" w:cs="Times New Roman"/>
                <w:sz w:val="18"/>
                <w:szCs w:val="18"/>
              </w:rPr>
              <w:t xml:space="preserve"> Capra…) i literatura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5. Pojam reinkarnacije u kontekstu teozofije, antropozofije i fenomena "tik do smrti" (dr. </w:t>
            </w:r>
            <w:proofErr w:type="spellStart"/>
            <w:r w:rsidRPr="00FD7276">
              <w:rPr>
                <w:rFonts w:ascii="Times New Roman" w:hAnsi="Times New Roman" w:cs="Times New Roman"/>
                <w:sz w:val="18"/>
                <w:szCs w:val="18"/>
              </w:rPr>
              <w:t>Ian</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Stevenson</w:t>
            </w:r>
            <w:proofErr w:type="spellEnd"/>
            <w:r w:rsidRPr="00FD7276">
              <w:rPr>
                <w:rFonts w:ascii="Times New Roman" w:hAnsi="Times New Roman" w:cs="Times New Roman"/>
                <w:sz w:val="18"/>
                <w:szCs w:val="18"/>
              </w:rPr>
              <w:t>); "kozmički proces reciklaže" (</w:t>
            </w:r>
            <w:proofErr w:type="spellStart"/>
            <w:r w:rsidRPr="00FD7276">
              <w:rPr>
                <w:rFonts w:ascii="Times New Roman" w:hAnsi="Times New Roman" w:cs="Times New Roman"/>
                <w:sz w:val="18"/>
                <w:szCs w:val="18"/>
              </w:rPr>
              <w:t>Svamiji</w:t>
            </w:r>
            <w:proofErr w:type="spellEnd"/>
            <w:r w:rsidRPr="00FD7276">
              <w:rPr>
                <w:rFonts w:ascii="Times New Roman" w:hAnsi="Times New Roman" w:cs="Times New Roman"/>
                <w:sz w:val="18"/>
                <w:szCs w:val="18"/>
              </w:rPr>
              <w:t xml:space="preserve">); kršćanstvo i reinkarnacija;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6. Antropologija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glazba i pedagogija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7. Ezoterijsko kršćanstvo i duhovnost lišena religija; "</w:t>
            </w:r>
            <w:proofErr w:type="spellStart"/>
            <w:r w:rsidRPr="00FD7276">
              <w:rPr>
                <w:rFonts w:ascii="Times New Roman" w:hAnsi="Times New Roman" w:cs="Times New Roman"/>
                <w:sz w:val="18"/>
                <w:szCs w:val="18"/>
              </w:rPr>
              <w:t>Kristologija</w:t>
            </w:r>
            <w:proofErr w:type="spellEnd"/>
            <w:r w:rsidRPr="00FD7276">
              <w:rPr>
                <w:rFonts w:ascii="Times New Roman" w:hAnsi="Times New Roman" w:cs="Times New Roman"/>
                <w:sz w:val="18"/>
                <w:szCs w:val="18"/>
              </w:rPr>
              <w:t xml:space="preserv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neki </w:t>
            </w:r>
            <w:proofErr w:type="spellStart"/>
            <w:r w:rsidRPr="00FD7276">
              <w:rPr>
                <w:rFonts w:ascii="Times New Roman" w:hAnsi="Times New Roman" w:cs="Times New Roman"/>
                <w:sz w:val="18"/>
                <w:szCs w:val="18"/>
              </w:rPr>
              <w:t>pentekostalno</w:t>
            </w:r>
            <w:proofErr w:type="spellEnd"/>
            <w:r w:rsidRPr="00FD7276">
              <w:rPr>
                <w:rFonts w:ascii="Times New Roman" w:hAnsi="Times New Roman" w:cs="Times New Roman"/>
                <w:sz w:val="18"/>
                <w:szCs w:val="18"/>
              </w:rPr>
              <w:t>-karizmatski pokreti; virtualna religija;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8. Spiritizam i/ili </w:t>
            </w:r>
            <w:proofErr w:type="spellStart"/>
            <w:r w:rsidRPr="00FD7276">
              <w:rPr>
                <w:rFonts w:ascii="Times New Roman" w:hAnsi="Times New Roman" w:cs="Times New Roman"/>
                <w:sz w:val="18"/>
                <w:szCs w:val="18"/>
              </w:rPr>
              <w:t>Channeling</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angelologija</w:t>
            </w:r>
            <w:proofErr w:type="spellEnd"/>
            <w:r w:rsidRPr="00FD7276">
              <w:rPr>
                <w:rFonts w:ascii="Times New Roman" w:hAnsi="Times New Roman" w:cs="Times New Roman"/>
                <w:sz w:val="18"/>
                <w:szCs w:val="18"/>
              </w:rPr>
              <w:t xml:space="preserv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i kult UFO-a)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9. Kult </w:t>
            </w:r>
            <w:proofErr w:type="spellStart"/>
            <w:r w:rsidRPr="00FD7276">
              <w:rPr>
                <w:rFonts w:ascii="Times New Roman" w:hAnsi="Times New Roman" w:cs="Times New Roman"/>
                <w:sz w:val="18"/>
                <w:szCs w:val="18"/>
              </w:rPr>
              <w:t>samoobožavanja</w:t>
            </w:r>
            <w:proofErr w:type="spellEnd"/>
            <w:r w:rsidRPr="00FD7276">
              <w:rPr>
                <w:rFonts w:ascii="Times New Roman" w:hAnsi="Times New Roman" w:cs="Times New Roman"/>
                <w:sz w:val="18"/>
                <w:szCs w:val="18"/>
              </w:rPr>
              <w:t xml:space="preserve"> i </w:t>
            </w:r>
            <w:proofErr w:type="spellStart"/>
            <w:r w:rsidRPr="00FD7276">
              <w:rPr>
                <w:rFonts w:ascii="Times New Roman" w:hAnsi="Times New Roman" w:cs="Times New Roman"/>
                <w:i/>
                <w:sz w:val="18"/>
                <w:szCs w:val="18"/>
              </w:rPr>
              <w:t>self</w:t>
            </w:r>
            <w:proofErr w:type="spellEnd"/>
            <w:r w:rsidRPr="00FD7276">
              <w:rPr>
                <w:rFonts w:ascii="Times New Roman" w:hAnsi="Times New Roman" w:cs="Times New Roman"/>
                <w:i/>
                <w:sz w:val="18"/>
                <w:szCs w:val="18"/>
              </w:rPr>
              <w:t>-helf</w:t>
            </w:r>
            <w:r w:rsidRPr="00FD7276">
              <w:rPr>
                <w:rFonts w:ascii="Times New Roman" w:hAnsi="Times New Roman" w:cs="Times New Roman"/>
                <w:sz w:val="18"/>
                <w:szCs w:val="18"/>
              </w:rPr>
              <w:t xml:space="preserve"> literatura; </w:t>
            </w:r>
            <w:proofErr w:type="spellStart"/>
            <w:r w:rsidRPr="00FD7276">
              <w:rPr>
                <w:rFonts w:ascii="Times New Roman" w:hAnsi="Times New Roman" w:cs="Times New Roman"/>
                <w:sz w:val="18"/>
                <w:szCs w:val="18"/>
              </w:rPr>
              <w:t>transpersonalna</w:t>
            </w:r>
            <w:proofErr w:type="spellEnd"/>
            <w:r w:rsidRPr="00FD7276">
              <w:rPr>
                <w:rFonts w:ascii="Times New Roman" w:hAnsi="Times New Roman" w:cs="Times New Roman"/>
                <w:sz w:val="18"/>
                <w:szCs w:val="18"/>
              </w:rPr>
              <w:t xml:space="preserve"> psihologija: Stanislav Grof; </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10. Medicina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("kult </w:t>
            </w:r>
            <w:proofErr w:type="spellStart"/>
            <w:r w:rsidRPr="00FD7276">
              <w:rPr>
                <w:rFonts w:ascii="Times New Roman" w:hAnsi="Times New Roman" w:cs="Times New Roman"/>
                <w:sz w:val="18"/>
                <w:szCs w:val="18"/>
              </w:rPr>
              <w:t>zdravizma</w:t>
            </w:r>
            <w:proofErr w:type="spellEnd"/>
            <w:r w:rsidRPr="00FD7276">
              <w:rPr>
                <w:rFonts w:ascii="Times New Roman" w:hAnsi="Times New Roman" w:cs="Times New Roman"/>
                <w:sz w:val="18"/>
                <w:szCs w:val="18"/>
              </w:rPr>
              <w:t>") i problem definicije ("tradicionalna medicina", "nekonvencionalna", "alternativna"…)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lastRenderedPageBreak/>
              <w:t xml:space="preserve">11. Fizika, politika i teatrologija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12. New Age i sekte (</w:t>
            </w:r>
            <w:proofErr w:type="spellStart"/>
            <w:r w:rsidRPr="00FD7276">
              <w:rPr>
                <w:rFonts w:ascii="Times New Roman" w:hAnsi="Times New Roman" w:cs="Times New Roman"/>
                <w:sz w:val="18"/>
                <w:szCs w:val="18"/>
              </w:rPr>
              <w:t>baha</w:t>
            </w:r>
            <w:proofErr w:type="spellEnd"/>
            <w:r w:rsidRPr="00FD7276">
              <w:rPr>
                <w:rFonts w:ascii="Times New Roman" w:hAnsi="Times New Roman" w:cs="Times New Roman"/>
                <w:sz w:val="18"/>
                <w:szCs w:val="18"/>
              </w:rPr>
              <w:t xml:space="preserve">'i, Crkva ujedinjenja, </w:t>
            </w:r>
            <w:proofErr w:type="spellStart"/>
            <w:r w:rsidRPr="00FD7276">
              <w:rPr>
                <w:rFonts w:ascii="Times New Roman" w:hAnsi="Times New Roman" w:cs="Times New Roman"/>
                <w:sz w:val="18"/>
                <w:szCs w:val="18"/>
              </w:rPr>
              <w:t>Cao</w:t>
            </w:r>
            <w:proofErr w:type="spellEnd"/>
            <w:r w:rsidRPr="00FD7276">
              <w:rPr>
                <w:rFonts w:ascii="Times New Roman" w:hAnsi="Times New Roman" w:cs="Times New Roman"/>
                <w:sz w:val="18"/>
                <w:szCs w:val="18"/>
              </w:rPr>
              <w:t>-</w:t>
            </w:r>
            <w:proofErr w:type="spellStart"/>
            <w:r w:rsidRPr="00FD7276">
              <w:rPr>
                <w:rFonts w:ascii="Times New Roman" w:hAnsi="Times New Roman" w:cs="Times New Roman"/>
                <w:sz w:val="18"/>
                <w:szCs w:val="18"/>
              </w:rPr>
              <w:t>dai</w:t>
            </w:r>
            <w:proofErr w:type="spellEnd"/>
            <w:r w:rsidRPr="00FD7276">
              <w:rPr>
                <w:rFonts w:ascii="Times New Roman" w:hAnsi="Times New Roman" w:cs="Times New Roman"/>
                <w:sz w:val="18"/>
                <w:szCs w:val="18"/>
              </w:rPr>
              <w:t>)</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13. (</w:t>
            </w:r>
            <w:proofErr w:type="spellStart"/>
            <w:r w:rsidRPr="00FD7276">
              <w:rPr>
                <w:rFonts w:ascii="Times New Roman" w:hAnsi="Times New Roman" w:cs="Times New Roman"/>
                <w:sz w:val="18"/>
                <w:szCs w:val="18"/>
              </w:rPr>
              <w:t>Neo</w:t>
            </w:r>
            <w:proofErr w:type="spellEnd"/>
            <w:r w:rsidRPr="00FD7276">
              <w:rPr>
                <w:rFonts w:ascii="Times New Roman" w:hAnsi="Times New Roman" w:cs="Times New Roman"/>
                <w:sz w:val="18"/>
                <w:szCs w:val="18"/>
              </w:rPr>
              <w:t>)poganstvo i New Age: "ekološka religija"; evolucionistički mit i teorija evolucije (</w:t>
            </w:r>
            <w:proofErr w:type="spellStart"/>
            <w:r w:rsidRPr="00FD7276">
              <w:rPr>
                <w:rFonts w:ascii="Times New Roman" w:hAnsi="Times New Roman" w:cs="Times New Roman"/>
                <w:sz w:val="18"/>
                <w:szCs w:val="18"/>
              </w:rPr>
              <w:t>Teilhard</w:t>
            </w:r>
            <w:proofErr w:type="spellEnd"/>
            <w:r w:rsidRPr="00FD7276">
              <w:rPr>
                <w:rFonts w:ascii="Times New Roman" w:hAnsi="Times New Roman" w:cs="Times New Roman"/>
                <w:sz w:val="18"/>
                <w:szCs w:val="18"/>
              </w:rPr>
              <w:t xml:space="preserve"> de </w:t>
            </w:r>
            <w:proofErr w:type="spellStart"/>
            <w:r w:rsidRPr="00FD7276">
              <w:rPr>
                <w:rFonts w:ascii="Times New Roman" w:hAnsi="Times New Roman" w:cs="Times New Roman"/>
                <w:sz w:val="18"/>
                <w:szCs w:val="18"/>
              </w:rPr>
              <w:t>Chardin</w:t>
            </w:r>
            <w:proofErr w:type="spellEnd"/>
            <w:r w:rsidRPr="00FD7276">
              <w:rPr>
                <w:rFonts w:ascii="Times New Roman" w:hAnsi="Times New Roman" w:cs="Times New Roman"/>
                <w:sz w:val="18"/>
                <w:szCs w:val="18"/>
              </w:rPr>
              <w:t>); "</w:t>
            </w:r>
            <w:proofErr w:type="spellStart"/>
            <w:r w:rsidRPr="00FD7276">
              <w:rPr>
                <w:rFonts w:ascii="Times New Roman" w:hAnsi="Times New Roman" w:cs="Times New Roman"/>
                <w:sz w:val="18"/>
                <w:szCs w:val="18"/>
              </w:rPr>
              <w:t>biocentrička</w:t>
            </w:r>
            <w:proofErr w:type="spellEnd"/>
            <w:r w:rsidRPr="00FD7276">
              <w:rPr>
                <w:rFonts w:ascii="Times New Roman" w:hAnsi="Times New Roman" w:cs="Times New Roman"/>
                <w:sz w:val="18"/>
                <w:szCs w:val="18"/>
              </w:rPr>
              <w:t xml:space="preserve"> paradigma" ("Zemlja kao živi organizam" – "samoorganizacija kozmosa");</w:t>
            </w:r>
          </w:p>
          <w:p w:rsidR="001D79FF" w:rsidRPr="00FD7276" w:rsidRDefault="001D79FF" w:rsidP="00911BE6">
            <w:pPr>
              <w:tabs>
                <w:tab w:val="left" w:pos="2820"/>
              </w:tabs>
              <w:rPr>
                <w:rFonts w:ascii="Times New Roman" w:hAnsi="Times New Roman" w:cs="Times New Roman"/>
                <w:sz w:val="18"/>
                <w:szCs w:val="18"/>
              </w:rPr>
            </w:pPr>
            <w:r w:rsidRPr="00FD7276">
              <w:rPr>
                <w:rFonts w:ascii="Times New Roman" w:hAnsi="Times New Roman" w:cs="Times New Roman"/>
                <w:sz w:val="18"/>
                <w:szCs w:val="18"/>
              </w:rPr>
              <w:t xml:space="preserve">14. </w:t>
            </w:r>
            <w:proofErr w:type="spellStart"/>
            <w:r w:rsidRPr="00FD7276">
              <w:rPr>
                <w:rFonts w:ascii="Times New Roman" w:hAnsi="Times New Roman" w:cs="Times New Roman"/>
                <w:sz w:val="18"/>
                <w:szCs w:val="18"/>
              </w:rPr>
              <w:t>Vodenjakova</w:t>
            </w:r>
            <w:proofErr w:type="spellEnd"/>
            <w:r w:rsidRPr="00FD7276">
              <w:rPr>
                <w:rFonts w:ascii="Times New Roman" w:hAnsi="Times New Roman" w:cs="Times New Roman"/>
                <w:sz w:val="18"/>
                <w:szCs w:val="18"/>
              </w:rPr>
              <w:t xml:space="preserve"> </w:t>
            </w:r>
            <w:proofErr w:type="spellStart"/>
            <w:r w:rsidRPr="00FD7276">
              <w:rPr>
                <w:rFonts w:ascii="Times New Roman" w:hAnsi="Times New Roman" w:cs="Times New Roman"/>
                <w:sz w:val="18"/>
                <w:szCs w:val="18"/>
              </w:rPr>
              <w:t>socio</w:t>
            </w:r>
            <w:proofErr w:type="spellEnd"/>
            <w:r w:rsidRPr="00FD7276">
              <w:rPr>
                <w:rFonts w:ascii="Times New Roman" w:hAnsi="Times New Roman" w:cs="Times New Roman"/>
                <w:sz w:val="18"/>
                <w:szCs w:val="18"/>
              </w:rPr>
              <w:t xml:space="preserve">-politička utopija; humanistička religija; </w:t>
            </w:r>
          </w:p>
          <w:p w:rsidR="001D79FF" w:rsidRPr="00FD7276" w:rsidRDefault="001D79FF" w:rsidP="00911BE6">
            <w:pPr>
              <w:pStyle w:val="Bezproreda"/>
              <w:jc w:val="both"/>
              <w:rPr>
                <w:rFonts w:ascii="Times New Roman" w:hAnsi="Times New Roman" w:cs="Times New Roman"/>
                <w:sz w:val="18"/>
                <w:szCs w:val="18"/>
              </w:rPr>
            </w:pPr>
            <w:r w:rsidRPr="00FD7276">
              <w:rPr>
                <w:rFonts w:ascii="Times New Roman" w:hAnsi="Times New Roman" w:cs="Times New Roman"/>
                <w:sz w:val="18"/>
                <w:szCs w:val="18"/>
              </w:rPr>
              <w:t xml:space="preserve">15. Valoriziranje New </w:t>
            </w:r>
            <w:proofErr w:type="spellStart"/>
            <w:r w:rsidRPr="00FD7276">
              <w:rPr>
                <w:rFonts w:ascii="Times New Roman" w:hAnsi="Times New Roman" w:cs="Times New Roman"/>
                <w:sz w:val="18"/>
                <w:szCs w:val="18"/>
              </w:rPr>
              <w:t>Agea</w:t>
            </w:r>
            <w:proofErr w:type="spellEnd"/>
            <w:r w:rsidRPr="00FD7276">
              <w:rPr>
                <w:rFonts w:ascii="Times New Roman" w:hAnsi="Times New Roman" w:cs="Times New Roman"/>
                <w:sz w:val="18"/>
                <w:szCs w:val="18"/>
              </w:rPr>
              <w:t xml:space="preserve">; autentično kršćansko spasenje i stav dijaloga: evangelizirati suvremene </w:t>
            </w:r>
            <w:proofErr w:type="spellStart"/>
            <w:r w:rsidRPr="00FD7276">
              <w:rPr>
                <w:rFonts w:ascii="Times New Roman" w:hAnsi="Times New Roman" w:cs="Times New Roman"/>
                <w:sz w:val="18"/>
                <w:szCs w:val="18"/>
              </w:rPr>
              <w:t>areopagove</w:t>
            </w:r>
            <w:proofErr w:type="spellEnd"/>
            <w:r w:rsidRPr="00FD7276">
              <w:rPr>
                <w:rFonts w:ascii="Times New Roman" w:hAnsi="Times New Roman" w:cs="Times New Roman"/>
                <w:sz w:val="18"/>
                <w:szCs w:val="18"/>
              </w:rPr>
              <w:t xml:space="preserve"> i "služenje istini", Isus Krist – donositelj vode žive.</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lastRenderedPageBreak/>
              <w:t>Obvezna literatura</w:t>
            </w:r>
          </w:p>
        </w:tc>
        <w:tc>
          <w:tcPr>
            <w:tcW w:w="7487" w:type="dxa"/>
            <w:gridSpan w:val="30"/>
          </w:tcPr>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BLAŽEVIĆ, Josip, </w:t>
            </w:r>
            <w:r w:rsidRPr="00FD7276">
              <w:rPr>
                <w:rFonts w:ascii="Times New Roman" w:eastAsia="MS Gothic" w:hAnsi="Times New Roman" w:cs="Times New Roman"/>
                <w:i/>
                <w:sz w:val="18"/>
                <w:szCs w:val="18"/>
              </w:rPr>
              <w:t>New Age i kršćanstvo. Enciklopedijski priručnik</w:t>
            </w:r>
            <w:r w:rsidRPr="00FD7276">
              <w:rPr>
                <w:rFonts w:ascii="Times New Roman" w:eastAsia="MS Gothic" w:hAnsi="Times New Roman" w:cs="Times New Roman"/>
                <w:sz w:val="18"/>
                <w:szCs w:val="18"/>
              </w:rPr>
              <w:t>, Split, 2014.</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LACROIX, </w:t>
            </w:r>
            <w:proofErr w:type="spellStart"/>
            <w:r w:rsidRPr="00FD7276">
              <w:rPr>
                <w:rFonts w:ascii="Times New Roman" w:eastAsia="MS Gothic" w:hAnsi="Times New Roman" w:cs="Times New Roman"/>
                <w:sz w:val="18"/>
                <w:szCs w:val="18"/>
              </w:rPr>
              <w:t>Michael</w:t>
            </w:r>
            <w:proofErr w:type="spellEnd"/>
            <w:r w:rsidRPr="00FD7276">
              <w:rPr>
                <w:rFonts w:ascii="Times New Roman" w:eastAsia="MS Gothic" w:hAnsi="Times New Roman" w:cs="Times New Roman"/>
                <w:sz w:val="18"/>
                <w:szCs w:val="18"/>
              </w:rPr>
              <w:t xml:space="preserve">, </w:t>
            </w:r>
            <w:r w:rsidRPr="00FD7276">
              <w:rPr>
                <w:rFonts w:ascii="Times New Roman" w:eastAsia="MS Gothic" w:hAnsi="Times New Roman" w:cs="Times New Roman"/>
                <w:i/>
                <w:sz w:val="18"/>
                <w:szCs w:val="18"/>
              </w:rPr>
              <w:t xml:space="preserve">Ideologija New </w:t>
            </w:r>
            <w:proofErr w:type="spellStart"/>
            <w:r w:rsidRPr="00FD7276">
              <w:rPr>
                <w:rFonts w:ascii="Times New Roman" w:eastAsia="MS Gothic" w:hAnsi="Times New Roman" w:cs="Times New Roman"/>
                <w:i/>
                <w:sz w:val="18"/>
                <w:szCs w:val="18"/>
              </w:rPr>
              <w:t>Agea</w:t>
            </w:r>
            <w:proofErr w:type="spellEnd"/>
            <w:r w:rsidRPr="00FD7276">
              <w:rPr>
                <w:rFonts w:ascii="Times New Roman" w:eastAsia="MS Gothic" w:hAnsi="Times New Roman" w:cs="Times New Roman"/>
                <w:i/>
                <w:sz w:val="18"/>
                <w:szCs w:val="18"/>
              </w:rPr>
              <w:t xml:space="preserve">. </w:t>
            </w:r>
            <w:proofErr w:type="spellStart"/>
            <w:r w:rsidRPr="00FD7276">
              <w:rPr>
                <w:rFonts w:ascii="Times New Roman" w:eastAsia="MS Gothic" w:hAnsi="Times New Roman" w:cs="Times New Roman"/>
                <w:i/>
                <w:sz w:val="18"/>
                <w:szCs w:val="18"/>
              </w:rPr>
              <w:t>Espoze</w:t>
            </w:r>
            <w:proofErr w:type="spellEnd"/>
            <w:r w:rsidRPr="00FD7276">
              <w:rPr>
                <w:rFonts w:ascii="Times New Roman" w:eastAsia="MS Gothic" w:hAnsi="Times New Roman" w:cs="Times New Roman"/>
                <w:i/>
                <w:sz w:val="18"/>
                <w:szCs w:val="18"/>
              </w:rPr>
              <w:t xml:space="preserve"> za razumijevanje. Esej za razmišljanje</w:t>
            </w:r>
            <w:r w:rsidRPr="00FD7276">
              <w:rPr>
                <w:rFonts w:ascii="Times New Roman" w:eastAsia="MS Gothic" w:hAnsi="Times New Roman" w:cs="Times New Roman"/>
                <w:sz w:val="18"/>
                <w:szCs w:val="18"/>
              </w:rPr>
              <w:t>, Zagreb, 2006.</w:t>
            </w:r>
          </w:p>
          <w:p w:rsidR="001D79FF" w:rsidRPr="00FD7276" w:rsidRDefault="001D79FF" w:rsidP="00911BE6">
            <w:pPr>
              <w:tabs>
                <w:tab w:val="left" w:pos="1218"/>
              </w:tabs>
              <w:spacing w:before="20" w:after="20"/>
              <w:rPr>
                <w:rFonts w:ascii="Times New Roman" w:eastAsia="MS Gothic" w:hAnsi="Times New Roman" w:cs="Times New Roman"/>
                <w:i/>
                <w:sz w:val="18"/>
                <w:szCs w:val="18"/>
              </w:rPr>
            </w:pPr>
            <w:r w:rsidRPr="00FD7276">
              <w:rPr>
                <w:rFonts w:ascii="Times New Roman" w:eastAsia="MS Gothic" w:hAnsi="Times New Roman" w:cs="Times New Roman"/>
                <w:sz w:val="18"/>
                <w:szCs w:val="18"/>
              </w:rPr>
              <w:t xml:space="preserve">PAPINSKO VIJEĆE ZA KULTURU-PAPINSKO VIJEĆE ZA MEĐURELIGIJSKI DIJALOG, </w:t>
            </w:r>
            <w:r w:rsidRPr="00FD7276">
              <w:rPr>
                <w:rFonts w:ascii="Times New Roman" w:eastAsia="MS Gothic" w:hAnsi="Times New Roman" w:cs="Times New Roman"/>
                <w:i/>
                <w:sz w:val="18"/>
                <w:szCs w:val="18"/>
              </w:rPr>
              <w:t xml:space="preserve">Isus Krist – donositelj vode žive. Kršćansko promišljanje o "New </w:t>
            </w:r>
            <w:proofErr w:type="spellStart"/>
            <w:r w:rsidRPr="00FD7276">
              <w:rPr>
                <w:rFonts w:ascii="Times New Roman" w:eastAsia="MS Gothic" w:hAnsi="Times New Roman" w:cs="Times New Roman"/>
                <w:i/>
                <w:sz w:val="18"/>
                <w:szCs w:val="18"/>
              </w:rPr>
              <w:t>Ageu</w:t>
            </w:r>
            <w:proofErr w:type="spellEnd"/>
            <w:r w:rsidRPr="00FD7276">
              <w:rPr>
                <w:rFonts w:ascii="Times New Roman" w:eastAsia="MS Gothic" w:hAnsi="Times New Roman" w:cs="Times New Roman"/>
                <w:i/>
                <w:sz w:val="18"/>
                <w:szCs w:val="18"/>
              </w:rPr>
              <w:t>"</w:t>
            </w:r>
            <w:r w:rsidRPr="00FD7276">
              <w:rPr>
                <w:rFonts w:ascii="Times New Roman" w:eastAsia="MS Gothic" w:hAnsi="Times New Roman" w:cs="Times New Roman"/>
                <w:sz w:val="18"/>
                <w:szCs w:val="18"/>
              </w:rPr>
              <w:t>, Split, 2003.</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Dodatna literatura </w:t>
            </w:r>
          </w:p>
        </w:tc>
        <w:tc>
          <w:tcPr>
            <w:tcW w:w="7487" w:type="dxa"/>
            <w:gridSpan w:val="30"/>
          </w:tcPr>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BLAŽEVIĆ, Josip, </w:t>
            </w:r>
            <w:r>
              <w:rPr>
                <w:rFonts w:ascii="Times New Roman" w:eastAsia="MS Gothic" w:hAnsi="Times New Roman" w:cs="Times New Roman"/>
                <w:i/>
                <w:sz w:val="18"/>
                <w:szCs w:val="18"/>
              </w:rPr>
              <w:t>Praznovjerje</w:t>
            </w:r>
            <w:r w:rsidRPr="00FD7276">
              <w:rPr>
                <w:rFonts w:ascii="Times New Roman" w:eastAsia="MS Gothic" w:hAnsi="Times New Roman" w:cs="Times New Roman"/>
                <w:i/>
                <w:sz w:val="18"/>
                <w:szCs w:val="18"/>
              </w:rPr>
              <w:t xml:space="preserve">. </w:t>
            </w:r>
            <w:r>
              <w:rPr>
                <w:rFonts w:ascii="Times New Roman" w:eastAsia="MS Gothic" w:hAnsi="Times New Roman" w:cs="Times New Roman"/>
                <w:i/>
                <w:sz w:val="18"/>
                <w:szCs w:val="18"/>
              </w:rPr>
              <w:t>Kako djeluju stvari koje ne djeluju</w:t>
            </w:r>
            <w:r w:rsidRPr="00FD7276">
              <w:rPr>
                <w:rFonts w:ascii="Times New Roman" w:eastAsia="MS Gothic" w:hAnsi="Times New Roman" w:cs="Times New Roman"/>
                <w:sz w:val="18"/>
                <w:szCs w:val="18"/>
              </w:rPr>
              <w:t xml:space="preserve">, </w:t>
            </w:r>
            <w:r>
              <w:rPr>
                <w:rFonts w:ascii="Times New Roman" w:eastAsia="MS Gothic" w:hAnsi="Times New Roman" w:cs="Times New Roman"/>
                <w:sz w:val="18"/>
                <w:szCs w:val="18"/>
              </w:rPr>
              <w:t>Zagreb</w:t>
            </w:r>
            <w:r w:rsidRPr="00FD7276">
              <w:rPr>
                <w:rFonts w:ascii="Times New Roman" w:eastAsia="MS Gothic" w:hAnsi="Times New Roman" w:cs="Times New Roman"/>
                <w:sz w:val="18"/>
                <w:szCs w:val="18"/>
              </w:rPr>
              <w:t>, 201</w:t>
            </w:r>
            <w:r>
              <w:rPr>
                <w:rFonts w:ascii="Times New Roman" w:eastAsia="MS Gothic" w:hAnsi="Times New Roman" w:cs="Times New Roman"/>
                <w:sz w:val="18"/>
                <w:szCs w:val="18"/>
              </w:rPr>
              <w:t>9</w:t>
            </w:r>
            <w:r w:rsidRPr="00FD7276">
              <w:rPr>
                <w:rFonts w:ascii="Times New Roman" w:eastAsia="MS Gothic" w:hAnsi="Times New Roman" w:cs="Times New Roman"/>
                <w:sz w:val="18"/>
                <w:szCs w:val="18"/>
              </w:rPr>
              <w:t>.</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DESPOT, Blaženka, </w:t>
            </w:r>
            <w:r w:rsidRPr="00FD7276">
              <w:rPr>
                <w:rFonts w:ascii="Times New Roman" w:eastAsia="MS Gothic" w:hAnsi="Times New Roman" w:cs="Times New Roman"/>
                <w:i/>
                <w:sz w:val="18"/>
                <w:szCs w:val="18"/>
              </w:rPr>
              <w:t>"New Age" i Moderna</w:t>
            </w:r>
            <w:r w:rsidRPr="00FD7276">
              <w:rPr>
                <w:rFonts w:ascii="Times New Roman" w:eastAsia="MS Gothic" w:hAnsi="Times New Roman" w:cs="Times New Roman"/>
                <w:sz w:val="18"/>
                <w:szCs w:val="18"/>
              </w:rPr>
              <w:t>, Zagreb, 1995.</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DRAGUN, Maja, </w:t>
            </w:r>
            <w:r w:rsidRPr="00FD7276">
              <w:rPr>
                <w:rFonts w:ascii="Times New Roman" w:eastAsia="MS Gothic" w:hAnsi="Times New Roman" w:cs="Times New Roman"/>
                <w:i/>
                <w:sz w:val="18"/>
                <w:szCs w:val="18"/>
              </w:rPr>
              <w:t xml:space="preserve">New Age. Povijesni korijeni i </w:t>
            </w:r>
            <w:proofErr w:type="spellStart"/>
            <w:r w:rsidRPr="00FD7276">
              <w:rPr>
                <w:rFonts w:ascii="Times New Roman" w:eastAsia="MS Gothic" w:hAnsi="Times New Roman" w:cs="Times New Roman"/>
                <w:i/>
                <w:sz w:val="18"/>
                <w:szCs w:val="18"/>
              </w:rPr>
              <w:t>postmoderna</w:t>
            </w:r>
            <w:proofErr w:type="spellEnd"/>
            <w:r w:rsidRPr="00FD7276">
              <w:rPr>
                <w:rFonts w:ascii="Times New Roman" w:eastAsia="MS Gothic" w:hAnsi="Times New Roman" w:cs="Times New Roman"/>
                <w:i/>
                <w:sz w:val="18"/>
                <w:szCs w:val="18"/>
              </w:rPr>
              <w:t xml:space="preserve"> tumačenja</w:t>
            </w:r>
            <w:r w:rsidRPr="00FD7276">
              <w:rPr>
                <w:rFonts w:ascii="Times New Roman" w:eastAsia="MS Gothic" w:hAnsi="Times New Roman" w:cs="Times New Roman"/>
                <w:sz w:val="18"/>
                <w:szCs w:val="18"/>
              </w:rPr>
              <w:t>, Zagreb, 2012.</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FUSS, Michael, "New Age: supermarket alternativnih duhovnosti, u: </w:t>
            </w:r>
            <w:r w:rsidRPr="00FD7276">
              <w:rPr>
                <w:rFonts w:ascii="Times New Roman" w:eastAsia="MS Gothic" w:hAnsi="Times New Roman" w:cs="Times New Roman"/>
                <w:i/>
                <w:sz w:val="18"/>
                <w:szCs w:val="18"/>
              </w:rPr>
              <w:t>Svesci</w:t>
            </w:r>
            <w:r w:rsidRPr="00FD7276">
              <w:rPr>
                <w:rFonts w:ascii="Times New Roman" w:eastAsia="MS Gothic" w:hAnsi="Times New Roman" w:cs="Times New Roman"/>
                <w:sz w:val="18"/>
                <w:szCs w:val="18"/>
              </w:rPr>
              <w:t xml:space="preserve"> 26 (1992) 2-4, 31-36.</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KONGREGACIJA ZA NAUK VJERE, "Istočnjački oblici meditacije i kršćanska molitva. Pismo Kongregacije za nauk vjere biskupima o nekim </w:t>
            </w:r>
            <w:proofErr w:type="spellStart"/>
            <w:r w:rsidRPr="00FD7276">
              <w:rPr>
                <w:rFonts w:ascii="Times New Roman" w:eastAsia="MS Gothic" w:hAnsi="Times New Roman" w:cs="Times New Roman"/>
                <w:sz w:val="18"/>
                <w:szCs w:val="18"/>
              </w:rPr>
              <w:t>aspketima</w:t>
            </w:r>
            <w:proofErr w:type="spellEnd"/>
            <w:r w:rsidRPr="00FD7276">
              <w:rPr>
                <w:rFonts w:ascii="Times New Roman" w:eastAsia="MS Gothic" w:hAnsi="Times New Roman" w:cs="Times New Roman"/>
                <w:sz w:val="18"/>
                <w:szCs w:val="18"/>
              </w:rPr>
              <w:t xml:space="preserve"> kršćanske meditacije, u: Svesci, 68-69 (1990) 3-11.</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NIKIĆ, Mijo, "Kriza New </w:t>
            </w:r>
            <w:proofErr w:type="spellStart"/>
            <w:r w:rsidRPr="00FD7276">
              <w:rPr>
                <w:rFonts w:ascii="Times New Roman" w:eastAsia="MS Gothic" w:hAnsi="Times New Roman" w:cs="Times New Roman"/>
                <w:sz w:val="18"/>
                <w:szCs w:val="18"/>
              </w:rPr>
              <w:t>Agea</w:t>
            </w:r>
            <w:proofErr w:type="spellEnd"/>
            <w:r w:rsidRPr="00FD7276">
              <w:rPr>
                <w:rFonts w:ascii="Times New Roman" w:eastAsia="MS Gothic" w:hAnsi="Times New Roman" w:cs="Times New Roman"/>
                <w:sz w:val="18"/>
                <w:szCs w:val="18"/>
              </w:rPr>
              <w:t xml:space="preserve">", u: </w:t>
            </w:r>
            <w:r w:rsidRPr="00FD7276">
              <w:rPr>
                <w:rFonts w:ascii="Times New Roman" w:eastAsia="MS Gothic" w:hAnsi="Times New Roman" w:cs="Times New Roman"/>
                <w:i/>
                <w:sz w:val="18"/>
                <w:szCs w:val="18"/>
              </w:rPr>
              <w:t>Obnovljeni život</w:t>
            </w:r>
            <w:r w:rsidRPr="00FD7276">
              <w:rPr>
                <w:rFonts w:ascii="Times New Roman" w:eastAsia="MS Gothic" w:hAnsi="Times New Roman" w:cs="Times New Roman"/>
                <w:sz w:val="18"/>
                <w:szCs w:val="18"/>
              </w:rPr>
              <w:t>, 56 (2001) 3, 373-383.</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PENNESI, OLIVERI ALESSANDRO, "Krist i New Age", u: </w:t>
            </w:r>
            <w:r w:rsidRPr="00FD7276">
              <w:rPr>
                <w:rFonts w:ascii="Times New Roman" w:eastAsia="MS Gothic" w:hAnsi="Times New Roman" w:cs="Times New Roman"/>
                <w:i/>
                <w:sz w:val="18"/>
                <w:szCs w:val="18"/>
              </w:rPr>
              <w:t>Svesci</w:t>
            </w:r>
            <w:r w:rsidRPr="00FD7276">
              <w:rPr>
                <w:rFonts w:ascii="Times New Roman" w:eastAsia="MS Gothic" w:hAnsi="Times New Roman" w:cs="Times New Roman"/>
                <w:sz w:val="18"/>
                <w:szCs w:val="18"/>
              </w:rPr>
              <w:t>, 95 (1999) 63-71.</w:t>
            </w:r>
          </w:p>
          <w:p w:rsidR="001D79FF" w:rsidRPr="00FD7276" w:rsidRDefault="001D79FF" w:rsidP="00911BE6">
            <w:pPr>
              <w:tabs>
                <w:tab w:val="left" w:pos="1218"/>
              </w:tabs>
              <w:spacing w:before="20" w:after="20"/>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ZALOKAR, Jadran, "Izvori i dometi New </w:t>
            </w:r>
            <w:proofErr w:type="spellStart"/>
            <w:r w:rsidRPr="00FD7276">
              <w:rPr>
                <w:rFonts w:ascii="Times New Roman" w:eastAsia="MS Gothic" w:hAnsi="Times New Roman" w:cs="Times New Roman"/>
                <w:sz w:val="18"/>
                <w:szCs w:val="18"/>
              </w:rPr>
              <w:t>agea</w:t>
            </w:r>
            <w:proofErr w:type="spellEnd"/>
            <w:r w:rsidRPr="00FD7276">
              <w:rPr>
                <w:rFonts w:ascii="Times New Roman" w:eastAsia="MS Gothic" w:hAnsi="Times New Roman" w:cs="Times New Roman"/>
                <w:sz w:val="18"/>
                <w:szCs w:val="18"/>
              </w:rPr>
              <w:t>. Jedno dublje razumijevanje u kontekstu mišljenja planetarnog politologa", u: NIKIĆ, Mijo (</w:t>
            </w:r>
            <w:proofErr w:type="spellStart"/>
            <w:r w:rsidRPr="00FD7276">
              <w:rPr>
                <w:rFonts w:ascii="Times New Roman" w:eastAsia="MS Gothic" w:hAnsi="Times New Roman" w:cs="Times New Roman"/>
                <w:sz w:val="18"/>
                <w:szCs w:val="18"/>
              </w:rPr>
              <w:t>ur</w:t>
            </w:r>
            <w:proofErr w:type="spellEnd"/>
            <w:r w:rsidRPr="00FD7276">
              <w:rPr>
                <w:rFonts w:ascii="Times New Roman" w:eastAsia="MS Gothic" w:hAnsi="Times New Roman" w:cs="Times New Roman"/>
                <w:sz w:val="18"/>
                <w:szCs w:val="18"/>
              </w:rPr>
              <w:t xml:space="preserve">.), </w:t>
            </w:r>
            <w:r w:rsidRPr="00FD7276">
              <w:rPr>
                <w:rFonts w:ascii="Times New Roman" w:eastAsia="MS Gothic" w:hAnsi="Times New Roman" w:cs="Times New Roman"/>
                <w:i/>
                <w:sz w:val="18"/>
                <w:szCs w:val="18"/>
              </w:rPr>
              <w:t xml:space="preserve">Novi religiozni pokreti. </w:t>
            </w:r>
            <w:r w:rsidRPr="00FD7276">
              <w:rPr>
                <w:rFonts w:ascii="Times New Roman" w:eastAsia="MS Gothic" w:hAnsi="Times New Roman" w:cs="Times New Roman"/>
                <w:sz w:val="18"/>
                <w:szCs w:val="18"/>
              </w:rPr>
              <w:t xml:space="preserve">Zbornik radova znanstvenog simpozija Filozofsko-teološkog instituta i Filozofskog </w:t>
            </w:r>
            <w:proofErr w:type="spellStart"/>
            <w:r w:rsidRPr="00FD7276">
              <w:rPr>
                <w:rFonts w:ascii="Times New Roman" w:eastAsia="MS Gothic" w:hAnsi="Times New Roman" w:cs="Times New Roman"/>
                <w:sz w:val="18"/>
                <w:szCs w:val="18"/>
              </w:rPr>
              <w:t>fakkulteta</w:t>
            </w:r>
            <w:proofErr w:type="spellEnd"/>
            <w:r w:rsidRPr="00FD7276">
              <w:rPr>
                <w:rFonts w:ascii="Times New Roman" w:eastAsia="MS Gothic" w:hAnsi="Times New Roman" w:cs="Times New Roman"/>
                <w:sz w:val="18"/>
                <w:szCs w:val="18"/>
              </w:rPr>
              <w:t xml:space="preserve"> Družbe Isusove u zagrebu o novim religioznim pokretima, održanog 15. i 16. studenoga 1996. u Zagrebu, Zagreb, 1997., 173-180.</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Mrežni izvori </w:t>
            </w:r>
          </w:p>
        </w:tc>
        <w:tc>
          <w:tcPr>
            <w:tcW w:w="7487" w:type="dxa"/>
            <w:gridSpan w:val="30"/>
          </w:tcPr>
          <w:p w:rsidR="001D79FF" w:rsidRPr="00FD7276" w:rsidRDefault="001D79FF" w:rsidP="00911BE6">
            <w:pPr>
              <w:pStyle w:val="Bezproreda"/>
              <w:jc w:val="both"/>
              <w:rPr>
                <w:rFonts w:ascii="Times New Roman" w:hAnsi="Times New Roman" w:cs="Times New Roman"/>
                <w:bCs/>
                <w:sz w:val="18"/>
                <w:szCs w:val="18"/>
              </w:rPr>
            </w:pPr>
            <w:proofErr w:type="spellStart"/>
            <w:r w:rsidRPr="00FD7276">
              <w:rPr>
                <w:rFonts w:ascii="Times New Roman" w:hAnsi="Times New Roman" w:cs="Times New Roman"/>
                <w:bCs/>
                <w:sz w:val="18"/>
                <w:szCs w:val="18"/>
              </w:rPr>
              <w:t>Gods</w:t>
            </w:r>
            <w:proofErr w:type="spellEnd"/>
            <w:r w:rsidRPr="00FD7276">
              <w:rPr>
                <w:rFonts w:ascii="Times New Roman" w:hAnsi="Times New Roman" w:cs="Times New Roman"/>
                <w:bCs/>
                <w:sz w:val="18"/>
                <w:szCs w:val="18"/>
              </w:rPr>
              <w:t xml:space="preserve"> </w:t>
            </w:r>
            <w:proofErr w:type="spellStart"/>
            <w:r w:rsidRPr="00FD7276">
              <w:rPr>
                <w:rFonts w:ascii="Times New Roman" w:hAnsi="Times New Roman" w:cs="Times New Roman"/>
                <w:bCs/>
                <w:sz w:val="18"/>
                <w:szCs w:val="18"/>
              </w:rPr>
              <w:t>of</w:t>
            </w:r>
            <w:proofErr w:type="spellEnd"/>
            <w:r w:rsidRPr="00FD7276">
              <w:rPr>
                <w:rFonts w:ascii="Times New Roman" w:hAnsi="Times New Roman" w:cs="Times New Roman"/>
                <w:bCs/>
                <w:sz w:val="18"/>
                <w:szCs w:val="18"/>
              </w:rPr>
              <w:t xml:space="preserve"> </w:t>
            </w:r>
            <w:proofErr w:type="spellStart"/>
            <w:r w:rsidRPr="00FD7276">
              <w:rPr>
                <w:rFonts w:ascii="Times New Roman" w:hAnsi="Times New Roman" w:cs="Times New Roman"/>
                <w:bCs/>
                <w:sz w:val="18"/>
                <w:szCs w:val="18"/>
              </w:rPr>
              <w:t>the</w:t>
            </w:r>
            <w:proofErr w:type="spellEnd"/>
            <w:r w:rsidRPr="00FD7276">
              <w:rPr>
                <w:rFonts w:ascii="Times New Roman" w:hAnsi="Times New Roman" w:cs="Times New Roman"/>
                <w:bCs/>
                <w:sz w:val="18"/>
                <w:szCs w:val="18"/>
              </w:rPr>
              <w:t xml:space="preserve"> New Age</w:t>
            </w:r>
            <w:r>
              <w:rPr>
                <w:rFonts w:ascii="Times New Roman" w:hAnsi="Times New Roman" w:cs="Times New Roman"/>
                <w:bCs/>
                <w:sz w:val="18"/>
                <w:szCs w:val="18"/>
              </w:rPr>
              <w:t xml:space="preserve">: </w:t>
            </w:r>
            <w:hyperlink r:id="rId59" w:history="1">
              <w:r w:rsidRPr="00FD7276">
                <w:rPr>
                  <w:rStyle w:val="Hiperveza"/>
                  <w:rFonts w:ascii="Times New Roman" w:hAnsi="Times New Roman" w:cs="Times New Roman"/>
                  <w:bCs/>
                  <w:sz w:val="18"/>
                  <w:szCs w:val="18"/>
                </w:rPr>
                <w:t>https://www.youtube.com/watch?v=oiIHbFvUcnY</w:t>
              </w:r>
            </w:hyperlink>
            <w:r w:rsidRPr="00FD7276">
              <w:rPr>
                <w:rFonts w:ascii="Times New Roman" w:hAnsi="Times New Roman" w:cs="Times New Roman"/>
                <w:bCs/>
                <w:sz w:val="18"/>
                <w:szCs w:val="18"/>
              </w:rPr>
              <w:t xml:space="preserve">) </w:t>
            </w:r>
          </w:p>
        </w:tc>
      </w:tr>
      <w:tr w:rsidR="001D79FF" w:rsidRPr="00FD7276" w:rsidTr="00911BE6">
        <w:tc>
          <w:tcPr>
            <w:tcW w:w="1801" w:type="dxa"/>
            <w:vMerge w:val="restart"/>
            <w:shd w:val="clear" w:color="auto" w:fill="F2F2F2" w:themeFill="background1" w:themeFillShade="F2"/>
            <w:vAlign w:val="center"/>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Provjera ishoda učenja (prema uputama AZVO)</w:t>
            </w:r>
          </w:p>
        </w:tc>
        <w:tc>
          <w:tcPr>
            <w:tcW w:w="5754" w:type="dxa"/>
            <w:gridSpan w:val="25"/>
          </w:tcPr>
          <w:p w:rsidR="001D79FF" w:rsidRPr="00FD7276" w:rsidRDefault="001D79FF" w:rsidP="00911BE6">
            <w:pPr>
              <w:tabs>
                <w:tab w:val="left" w:pos="1218"/>
              </w:tabs>
              <w:spacing w:before="20" w:after="20"/>
              <w:jc w:val="center"/>
              <w:rPr>
                <w:rFonts w:ascii="Times New Roman" w:eastAsia="MS Gothic" w:hAnsi="Times New Roman" w:cs="Times New Roman"/>
                <w:sz w:val="18"/>
                <w:szCs w:val="18"/>
              </w:rPr>
            </w:pPr>
            <w:r>
              <w:rPr>
                <w:rFonts w:ascii="Times New Roman" w:hAnsi="Times New Roman" w:cs="Times New Roman"/>
                <w:sz w:val="18"/>
                <w:szCs w:val="18"/>
                <w:lang w:eastAsia="hr-HR"/>
              </w:rPr>
              <w:t>Seminarski rad</w:t>
            </w:r>
          </w:p>
        </w:tc>
        <w:tc>
          <w:tcPr>
            <w:tcW w:w="1733" w:type="dxa"/>
            <w:gridSpan w:val="5"/>
          </w:tcPr>
          <w:p w:rsidR="001D79FF" w:rsidRPr="00FD7276" w:rsidRDefault="001D79FF" w:rsidP="00911BE6">
            <w:pPr>
              <w:tabs>
                <w:tab w:val="left" w:pos="1218"/>
              </w:tabs>
              <w:spacing w:before="20" w:after="20"/>
              <w:jc w:val="center"/>
              <w:rPr>
                <w:rFonts w:ascii="Times New Roman" w:eastAsia="MS Gothic" w:hAnsi="Times New Roman" w:cs="Times New Roman"/>
                <w:sz w:val="18"/>
                <w:szCs w:val="18"/>
              </w:rPr>
            </w:pP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2080" w:type="dxa"/>
            <w:gridSpan w:val="11"/>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78573022"/>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završni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pismeni ispit</w:t>
            </w:r>
          </w:p>
        </w:tc>
        <w:tc>
          <w:tcPr>
            <w:tcW w:w="1862" w:type="dxa"/>
            <w:gridSpan w:val="7"/>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86321747"/>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završni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usmeni ispit</w:t>
            </w:r>
          </w:p>
        </w:tc>
        <w:tc>
          <w:tcPr>
            <w:tcW w:w="1812" w:type="dxa"/>
            <w:gridSpan w:val="7"/>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20196876"/>
              </w:sdtPr>
              <w:sdtEndPr/>
              <w:sdtContent>
                <w:r w:rsidR="001D79FF">
                  <w:rPr>
                    <w:rFonts w:ascii="Times New Roman" w:eastAsia="MS Gothic" w:hAnsi="MS Gothic" w:cs="Times New Roman"/>
                    <w:sz w:val="18"/>
                    <w:szCs w:val="18"/>
                  </w:rPr>
                  <w:t>x</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pismeni i usmeni završni ispit</w:t>
            </w:r>
          </w:p>
        </w:tc>
        <w:tc>
          <w:tcPr>
            <w:tcW w:w="1733" w:type="dxa"/>
            <w:gridSpan w:val="5"/>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8803551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praktični rad i završni ispit</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383" w:type="dxa"/>
            <w:gridSpan w:val="6"/>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0247300"/>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samo kolokvij/zadaće</w:t>
            </w:r>
          </w:p>
        </w:tc>
        <w:tc>
          <w:tcPr>
            <w:tcW w:w="1405" w:type="dxa"/>
            <w:gridSpan w:val="7"/>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08294463"/>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kolokvij / zadaća i završni ispit</w:t>
            </w:r>
          </w:p>
        </w:tc>
        <w:tc>
          <w:tcPr>
            <w:tcW w:w="1154" w:type="dxa"/>
            <w:gridSpan w:val="5"/>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54660688"/>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seminarski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rad</w:t>
            </w:r>
          </w:p>
        </w:tc>
        <w:tc>
          <w:tcPr>
            <w:tcW w:w="1233" w:type="dxa"/>
            <w:gridSpan w:val="4"/>
            <w:vAlign w:val="center"/>
          </w:tcPr>
          <w:p w:rsidR="001D79FF" w:rsidRPr="00FD7276"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45689682"/>
              </w:sdtPr>
              <w:sdtEndPr/>
              <w:sdtContent>
                <w:r w:rsidR="001D79FF" w:rsidRPr="00FD7276">
                  <w:rPr>
                    <w:rFonts w:ascii="Times New Roman" w:eastAsia="MS Gothic" w:hAnsi="Times New Roman" w:cs="Times New Roman"/>
                    <w:sz w:val="18"/>
                    <w:szCs w:val="18"/>
                  </w:rPr>
                  <w:t>x</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seminarski</w:t>
            </w:r>
          </w:p>
          <w:p w:rsidR="001D79FF" w:rsidRPr="00FD7276"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FD7276">
              <w:rPr>
                <w:rFonts w:ascii="Times New Roman" w:hAnsi="Times New Roman" w:cs="Times New Roman"/>
                <w:sz w:val="18"/>
                <w:szCs w:val="18"/>
                <w:lang w:eastAsia="hr-HR"/>
              </w:rPr>
              <w:t>rad ili završni ispit</w:t>
            </w:r>
          </w:p>
        </w:tc>
        <w:tc>
          <w:tcPr>
            <w:tcW w:w="1128" w:type="dxa"/>
            <w:gridSpan w:val="7"/>
            <w:vAlign w:val="center"/>
          </w:tcPr>
          <w:p w:rsidR="001D79FF" w:rsidRPr="00FD7276"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22633602"/>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praktični rad</w:t>
            </w:r>
          </w:p>
        </w:tc>
        <w:tc>
          <w:tcPr>
            <w:tcW w:w="1184" w:type="dxa"/>
            <w:vAlign w:val="center"/>
          </w:tcPr>
          <w:p w:rsidR="001D79FF" w:rsidRPr="00FD7276"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37313305"/>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w:t>
            </w:r>
            <w:r w:rsidR="001D79FF" w:rsidRPr="00FD7276">
              <w:rPr>
                <w:rFonts w:ascii="Times New Roman" w:hAnsi="Times New Roman" w:cs="Times New Roman"/>
                <w:sz w:val="18"/>
                <w:szCs w:val="18"/>
                <w:lang w:eastAsia="hr-HR"/>
              </w:rPr>
              <w:t>drugi oblici</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Način formiranja završne ocjene (%)</w:t>
            </w:r>
          </w:p>
        </w:tc>
        <w:tc>
          <w:tcPr>
            <w:tcW w:w="7487" w:type="dxa"/>
            <w:gridSpan w:val="30"/>
            <w:vAlign w:val="center"/>
          </w:tcPr>
          <w:p w:rsidR="001D79FF" w:rsidRPr="00FD7276" w:rsidRDefault="001D79FF" w:rsidP="00911BE6">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3</w:t>
            </w:r>
            <w:r w:rsidRPr="00FD7276">
              <w:rPr>
                <w:rFonts w:ascii="Times New Roman" w:eastAsia="MS Gothic" w:hAnsi="Times New Roman" w:cs="Times New Roman"/>
                <w:sz w:val="18"/>
                <w:szCs w:val="18"/>
              </w:rPr>
              <w:t xml:space="preserve">0%  </w:t>
            </w:r>
            <w:r>
              <w:rPr>
                <w:rFonts w:ascii="Times New Roman" w:eastAsia="MS Gothic" w:hAnsi="Times New Roman" w:cs="Times New Roman"/>
                <w:sz w:val="18"/>
                <w:szCs w:val="18"/>
              </w:rPr>
              <w:t>sudjelovanje u raspravi</w:t>
            </w:r>
            <w:r w:rsidRPr="00FD7276">
              <w:rPr>
                <w:rFonts w:ascii="Times New Roman" w:eastAsia="MS Gothic" w:hAnsi="Times New Roman" w:cs="Times New Roman"/>
                <w:sz w:val="18"/>
                <w:szCs w:val="18"/>
              </w:rPr>
              <w:t xml:space="preserve"> + </w:t>
            </w:r>
            <w:r>
              <w:rPr>
                <w:rFonts w:ascii="Times New Roman" w:eastAsia="MS Gothic" w:hAnsi="Times New Roman" w:cs="Times New Roman"/>
                <w:sz w:val="18"/>
                <w:szCs w:val="18"/>
              </w:rPr>
              <w:t>7</w:t>
            </w:r>
            <w:r w:rsidRPr="00FD7276">
              <w:rPr>
                <w:rFonts w:ascii="Times New Roman" w:eastAsia="MS Gothic" w:hAnsi="Times New Roman" w:cs="Times New Roman"/>
                <w:sz w:val="18"/>
                <w:szCs w:val="18"/>
              </w:rPr>
              <w:t xml:space="preserve">0% </w:t>
            </w:r>
            <w:r>
              <w:rPr>
                <w:rFonts w:ascii="Times New Roman" w:eastAsia="MS Gothic" w:hAnsi="Times New Roman" w:cs="Times New Roman"/>
                <w:sz w:val="18"/>
                <w:szCs w:val="18"/>
              </w:rPr>
              <w:t>seminarski rad</w:t>
            </w:r>
            <w:r w:rsidRPr="00FD7276">
              <w:rPr>
                <w:rFonts w:ascii="Times New Roman" w:eastAsia="MS Gothic" w:hAnsi="Times New Roman" w:cs="Times New Roman"/>
                <w:sz w:val="18"/>
                <w:szCs w:val="18"/>
              </w:rPr>
              <w:t xml:space="preserve"> </w:t>
            </w:r>
          </w:p>
        </w:tc>
      </w:tr>
      <w:tr w:rsidR="001D79FF" w:rsidRPr="00FD7276" w:rsidTr="00911BE6">
        <w:tc>
          <w:tcPr>
            <w:tcW w:w="1801" w:type="dxa"/>
            <w:vMerge w:val="restart"/>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 xml:space="preserve">Ocjenjivanje </w:t>
            </w:r>
          </w:p>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sz w:val="18"/>
                <w:szCs w:val="18"/>
              </w:rPr>
              <w:t>/upisati postotak ili broj bodova za elemente koji se ocjenjuju/</w:t>
            </w: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0-20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nedovoljan (1)</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20-40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dovoljan (2)</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40-60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dobar (3)</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60-80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vrlo dobar (4)</w:t>
            </w:r>
          </w:p>
        </w:tc>
      </w:tr>
      <w:tr w:rsidR="001D79FF" w:rsidRPr="00FD7276" w:rsidTr="00911BE6">
        <w:tc>
          <w:tcPr>
            <w:tcW w:w="1801" w:type="dxa"/>
            <w:vMerge/>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p>
        </w:tc>
        <w:tc>
          <w:tcPr>
            <w:tcW w:w="1097" w:type="dxa"/>
            <w:gridSpan w:val="4"/>
            <w:vAlign w:val="center"/>
          </w:tcPr>
          <w:p w:rsidR="001D79FF" w:rsidRPr="00FD7276" w:rsidRDefault="001D79FF" w:rsidP="00911BE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80-100</w:t>
            </w:r>
          </w:p>
        </w:tc>
        <w:tc>
          <w:tcPr>
            <w:tcW w:w="6390" w:type="dxa"/>
            <w:gridSpan w:val="26"/>
            <w:vAlign w:val="center"/>
          </w:tcPr>
          <w:p w:rsidR="001D79FF" w:rsidRPr="00FD7276" w:rsidRDefault="001D79FF" w:rsidP="00911BE6">
            <w:pPr>
              <w:tabs>
                <w:tab w:val="left" w:pos="1218"/>
              </w:tabs>
              <w:spacing w:before="20" w:after="20"/>
              <w:rPr>
                <w:rFonts w:ascii="Times New Roman" w:hAnsi="Times New Roman" w:cs="Times New Roman"/>
                <w:sz w:val="18"/>
                <w:szCs w:val="18"/>
              </w:rPr>
            </w:pPr>
            <w:r w:rsidRPr="00FD7276">
              <w:rPr>
                <w:rFonts w:ascii="Times New Roman" w:hAnsi="Times New Roman" w:cs="Times New Roman"/>
                <w:sz w:val="18"/>
                <w:szCs w:val="18"/>
              </w:rPr>
              <w:t>% izvrstan (5)</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Način praćenja kvalitete</w:t>
            </w:r>
          </w:p>
        </w:tc>
        <w:tc>
          <w:tcPr>
            <w:tcW w:w="7487" w:type="dxa"/>
            <w:gridSpan w:val="30"/>
            <w:vAlign w:val="center"/>
          </w:tcPr>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1841306"/>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studentska evaluacija nastave na razini Sveučilišta </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1579974"/>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studentska evaluacija nastave na razini sastavnice</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1078759"/>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interna evaluacija nastave </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9057847"/>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tematske sjednice stručnih vijeća sastavnica o kvaliteti nastave i rezultatima studentske ankete</w:t>
            </w:r>
          </w:p>
          <w:p w:rsidR="001D79FF" w:rsidRPr="00FD7276"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8398297"/>
              </w:sdtPr>
              <w:sdtEndPr/>
              <w:sdtContent>
                <w:r w:rsidR="001D79FF" w:rsidRPr="00FD7276">
                  <w:rPr>
                    <w:rFonts w:ascii="Times New Roman" w:eastAsia="MS Gothic" w:hAnsi="MS Gothic" w:cs="Times New Roman"/>
                    <w:sz w:val="18"/>
                    <w:szCs w:val="18"/>
                  </w:rPr>
                  <w:t>☐</w:t>
                </w:r>
              </w:sdtContent>
            </w:sdt>
            <w:r w:rsidR="001D79FF" w:rsidRPr="00FD7276">
              <w:rPr>
                <w:rFonts w:ascii="Times New Roman" w:hAnsi="Times New Roman" w:cs="Times New Roman"/>
                <w:sz w:val="18"/>
                <w:szCs w:val="18"/>
              </w:rPr>
              <w:t xml:space="preserve"> ostalo</w:t>
            </w:r>
          </w:p>
        </w:tc>
      </w:tr>
      <w:tr w:rsidR="001D79FF" w:rsidRPr="00FD7276" w:rsidTr="00911BE6">
        <w:tc>
          <w:tcPr>
            <w:tcW w:w="1801" w:type="dxa"/>
            <w:shd w:val="clear" w:color="auto" w:fill="F2F2F2" w:themeFill="background1" w:themeFillShade="F2"/>
          </w:tcPr>
          <w:p w:rsidR="001D79FF" w:rsidRPr="00FD7276" w:rsidRDefault="001D79FF" w:rsidP="00911BE6">
            <w:pPr>
              <w:spacing w:before="20" w:after="20"/>
              <w:rPr>
                <w:rFonts w:ascii="Times New Roman" w:hAnsi="Times New Roman" w:cs="Times New Roman"/>
                <w:b/>
                <w:sz w:val="18"/>
                <w:szCs w:val="18"/>
              </w:rPr>
            </w:pPr>
            <w:r w:rsidRPr="00FD7276">
              <w:rPr>
                <w:rFonts w:ascii="Times New Roman" w:hAnsi="Times New Roman" w:cs="Times New Roman"/>
                <w:b/>
                <w:sz w:val="18"/>
                <w:szCs w:val="18"/>
              </w:rPr>
              <w:t>Napomena / Ostalo</w:t>
            </w:r>
          </w:p>
        </w:tc>
        <w:tc>
          <w:tcPr>
            <w:tcW w:w="7487" w:type="dxa"/>
            <w:gridSpan w:val="30"/>
            <w:shd w:val="clear" w:color="auto" w:fill="auto"/>
          </w:tcPr>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Sukladno čl. 6. </w:t>
            </w:r>
            <w:r w:rsidRPr="00FD7276">
              <w:rPr>
                <w:rFonts w:ascii="Times New Roman" w:eastAsia="MS Gothic" w:hAnsi="Times New Roman" w:cs="Times New Roman"/>
                <w:i/>
                <w:sz w:val="18"/>
                <w:szCs w:val="18"/>
              </w:rPr>
              <w:t>Etičkog kodeksa</w:t>
            </w:r>
            <w:r w:rsidRPr="00FD7276">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Prema čl. 14. </w:t>
            </w:r>
            <w:r w:rsidRPr="00FD7276">
              <w:rPr>
                <w:rFonts w:ascii="Times New Roman" w:eastAsia="MS Gothic" w:hAnsi="Times New Roman" w:cs="Times New Roman"/>
                <w:i/>
                <w:sz w:val="18"/>
                <w:szCs w:val="18"/>
              </w:rPr>
              <w:t>Etičkog kodeksa</w:t>
            </w:r>
            <w:r w:rsidRPr="00FD7276">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D7276">
              <w:rPr>
                <w:rFonts w:ascii="Times New Roman" w:hAnsi="Times New Roman" w:cs="Times New Roman"/>
                <w:sz w:val="18"/>
                <w:szCs w:val="18"/>
              </w:rPr>
              <w:t xml:space="preserve"> </w:t>
            </w:r>
            <w:r w:rsidRPr="00FD7276">
              <w:rPr>
                <w:rFonts w:ascii="Times New Roman" w:eastAsia="MS Gothic" w:hAnsi="Times New Roman" w:cs="Times New Roman"/>
                <w:sz w:val="18"/>
                <w:szCs w:val="18"/>
              </w:rPr>
              <w:t xml:space="preserve">[…]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60" w:history="1">
              <w:r w:rsidRPr="00FD7276">
                <w:rPr>
                  <w:rStyle w:val="Hiperveza"/>
                  <w:rFonts w:ascii="Times New Roman" w:eastAsia="MS Gothic" w:hAnsi="Times New Roman" w:cs="Times New Roman"/>
                  <w:i/>
                  <w:sz w:val="18"/>
                  <w:szCs w:val="18"/>
                </w:rPr>
                <w:t>Pravilnik o stegovnoj odgovornosti studenata/studentica Sveučilišta u Zadru</w:t>
              </w:r>
            </w:hyperlink>
            <w:r w:rsidRPr="00FD7276">
              <w:rPr>
                <w:rFonts w:ascii="Times New Roman" w:eastAsia="MS Gothic" w:hAnsi="Times New Roman" w:cs="Times New Roman"/>
                <w:sz w:val="18"/>
                <w:szCs w:val="18"/>
              </w:rPr>
              <w:t>.</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p>
          <w:p w:rsidR="001D79FF" w:rsidRPr="00FD7276" w:rsidRDefault="001D79FF" w:rsidP="00911BE6">
            <w:pPr>
              <w:tabs>
                <w:tab w:val="left" w:pos="1218"/>
              </w:tabs>
              <w:spacing w:before="20" w:after="20"/>
              <w:jc w:val="both"/>
              <w:rPr>
                <w:rFonts w:ascii="Times New Roman" w:eastAsia="MS Gothic" w:hAnsi="Times New Roman" w:cs="Times New Roman"/>
                <w:sz w:val="18"/>
                <w:szCs w:val="18"/>
              </w:rPr>
            </w:pPr>
            <w:r w:rsidRPr="00FD7276">
              <w:rPr>
                <w:rFonts w:ascii="Times New Roman" w:eastAsia="MS Gothic" w:hAnsi="Times New Roman" w:cs="Times New Roman"/>
                <w:sz w:val="18"/>
                <w:szCs w:val="18"/>
              </w:rPr>
              <w:t xml:space="preserve">U kolegiju se koristi Merlin, sustav za e-učenje, pa su studentima                                                                                                                                                                                                                                                                                                                                                                                                                                                                                                                                                                                                                                                                                                                                                                                                                                                                                                                                                                                                                                                                                                                                                                                                                                                                                                                                                                                                                                                                                                                                                                                                                           potrebni AAI računi. </w:t>
            </w:r>
            <w:r w:rsidRPr="00FD7276">
              <w:rPr>
                <w:rFonts w:ascii="Times New Roman" w:eastAsia="MS Gothic" w:hAnsi="Times New Roman" w:cs="Times New Roman"/>
                <w:i/>
                <w:sz w:val="18"/>
                <w:szCs w:val="18"/>
              </w:rPr>
              <w:t>/izbrisati po potrebi/</w:t>
            </w:r>
          </w:p>
        </w:tc>
      </w:tr>
    </w:tbl>
    <w:p w:rsidR="001D79FF" w:rsidRPr="00FD7276" w:rsidRDefault="001D79FF" w:rsidP="001D79FF">
      <w:pPr>
        <w:rPr>
          <w:rFonts w:ascii="Times New Roman" w:hAnsi="Times New Roman" w:cs="Times New Roman"/>
          <w:sz w:val="18"/>
          <w:szCs w:val="18"/>
        </w:rPr>
      </w:pPr>
    </w:p>
    <w:p w:rsidR="001D79FF" w:rsidRPr="00AA1A5A" w:rsidRDefault="001D79FF" w:rsidP="001D79FF">
      <w:pPr>
        <w:rPr>
          <w:rFonts w:ascii="Times New Roman" w:hAnsi="Times New Roman" w:cs="Times New Roman"/>
          <w:b/>
          <w:sz w:val="24"/>
        </w:rPr>
      </w:pPr>
      <w:r w:rsidRPr="00AA1A5A">
        <w:rPr>
          <w:rFonts w:ascii="Times New Roman" w:hAnsi="Times New Roman" w:cs="Times New Roman"/>
          <w:b/>
          <w:sz w:val="24"/>
        </w:rPr>
        <w:t>Obrazac</w:t>
      </w:r>
      <w:r>
        <w:rPr>
          <w:rFonts w:ascii="Times New Roman" w:hAnsi="Times New Roman" w:cs="Times New Roman"/>
          <w:b/>
          <w:sz w:val="24"/>
        </w:rPr>
        <w:t xml:space="preserve"> 1.3.2. Izvedbeni plan nastave (</w:t>
      </w:r>
      <w:proofErr w:type="spellStart"/>
      <w:r w:rsidRPr="00AA1A5A">
        <w:rPr>
          <w:rFonts w:ascii="Times New Roman" w:hAnsi="Times New Roman" w:cs="Times New Roman"/>
          <w:b/>
          <w:i/>
          <w:sz w:val="24"/>
        </w:rPr>
        <w:t>syllabus</w:t>
      </w:r>
      <w:proofErr w:type="spellEnd"/>
      <w:r>
        <w:rPr>
          <w:rFonts w:ascii="Times New Roman" w:hAnsi="Times New Roman" w:cs="Times New Roman"/>
          <w:b/>
          <w:sz w:val="24"/>
        </w:rPr>
        <w:t>)</w:t>
      </w:r>
      <w:r>
        <w:rPr>
          <w:rStyle w:val="Referencafusnote"/>
          <w:rFonts w:ascii="Times New Roman" w:hAnsi="Times New Roman" w:cs="Times New Roman"/>
          <w:b/>
          <w:sz w:val="24"/>
        </w:rPr>
        <w:footnoteReference w:customMarkFollows="1" w:id="22"/>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1D79FF" w:rsidRPr="004923F4" w:rsidRDefault="001D79FF" w:rsidP="00911BE6">
            <w:pPr>
              <w:spacing w:before="20" w:after="20"/>
              <w:rPr>
                <w:rFonts w:ascii="Times New Roman" w:hAnsi="Times New Roman" w:cs="Times New Roman"/>
                <w:b/>
                <w:sz w:val="20"/>
              </w:rPr>
            </w:pPr>
            <w:r w:rsidRPr="00495594">
              <w:rPr>
                <w:rFonts w:ascii="Arial Narrow" w:hAnsi="Arial Narrow" w:cs="Arial"/>
                <w:b/>
              </w:rPr>
              <w:t>Svjetske religije</w:t>
            </w:r>
          </w:p>
        </w:tc>
        <w:tc>
          <w:tcPr>
            <w:tcW w:w="758" w:type="dxa"/>
            <w:gridSpan w:val="3"/>
            <w:shd w:val="clear" w:color="auto" w:fill="F2F2F2" w:themeFill="background1" w:themeFillShade="F2"/>
          </w:tcPr>
          <w:p w:rsidR="001D79FF" w:rsidRPr="004923F4" w:rsidRDefault="001D79FF" w:rsidP="00911BE6">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1D79FF" w:rsidRPr="004923F4" w:rsidRDefault="001D79FF" w:rsidP="00911BE6">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1D79FF" w:rsidRPr="004923F4" w:rsidRDefault="001D79FF" w:rsidP="00911BE6">
            <w:pPr>
              <w:spacing w:before="20" w:after="20"/>
              <w:rPr>
                <w:rFonts w:ascii="Times New Roman" w:hAnsi="Times New Roman" w:cs="Times New Roman"/>
                <w:sz w:val="20"/>
              </w:rPr>
            </w:pPr>
            <w:r w:rsidRPr="00495594">
              <w:rPr>
                <w:rFonts w:ascii="Arial Narrow" w:hAnsi="Arial Narrow" w:cs="Arial"/>
              </w:rPr>
              <w:t>Preddiplomski Teološko-katehetski studij</w:t>
            </w:r>
          </w:p>
        </w:tc>
        <w:tc>
          <w:tcPr>
            <w:tcW w:w="758" w:type="dxa"/>
            <w:gridSpan w:val="3"/>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1D79FF" w:rsidRPr="004923F4" w:rsidRDefault="001D79FF" w:rsidP="00911BE6">
            <w:pPr>
              <w:spacing w:before="20" w:after="20"/>
              <w:jc w:val="center"/>
              <w:rPr>
                <w:rFonts w:ascii="Times New Roman" w:hAnsi="Times New Roman" w:cs="Times New Roman"/>
                <w:b/>
                <w:sz w:val="20"/>
              </w:rPr>
            </w:pPr>
            <w:r>
              <w:rPr>
                <w:rFonts w:ascii="Times New Roman" w:hAnsi="Times New Roman" w:cs="Times New Roman"/>
                <w:b/>
                <w:sz w:val="20"/>
              </w:rPr>
              <w:t>2</w:t>
            </w:r>
          </w:p>
        </w:tc>
      </w:tr>
      <w:tr w:rsidR="001D79FF" w:rsidRPr="009947BA" w:rsidTr="00911BE6">
        <w:tc>
          <w:tcPr>
            <w:tcW w:w="1801" w:type="dxa"/>
            <w:shd w:val="clear" w:color="auto" w:fill="F2F2F2" w:themeFill="background1" w:themeFillShade="F2"/>
          </w:tcPr>
          <w:p w:rsidR="001D79FF" w:rsidRPr="004923F4" w:rsidRDefault="001D79FF" w:rsidP="00911BE6">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1D79FF" w:rsidRPr="004923F4" w:rsidRDefault="001D79FF" w:rsidP="00911BE6">
            <w:pPr>
              <w:spacing w:before="20" w:after="20"/>
              <w:rPr>
                <w:rFonts w:ascii="Times New Roman" w:hAnsi="Times New Roman" w:cs="Times New Roman"/>
                <w:sz w:val="20"/>
              </w:rPr>
            </w:pP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2341668"/>
              </w:sdtPr>
              <w:sdtEndPr/>
              <w:sdtContent>
                <w:r w:rsidR="001D79FF">
                  <w:rPr>
                    <w:rFonts w:ascii="MS Gothic" w:eastAsia="MS Gothic" w:hAnsi="MS Gothic" w:cs="Times New Roman" w:hint="eastAsia"/>
                    <w:sz w:val="18"/>
                    <w:szCs w:val="18"/>
                  </w:rPr>
                  <w:t>x</w:t>
                </w:r>
              </w:sdtContent>
            </w:sdt>
            <w:r w:rsidR="001D79FF" w:rsidRPr="004923F4">
              <w:rPr>
                <w:rFonts w:ascii="Times New Roman" w:hAnsi="Times New Roman" w:cs="Times New Roman"/>
                <w:sz w:val="18"/>
                <w:szCs w:val="18"/>
              </w:rPr>
              <w:t xml:space="preserve"> preddiplomski </w:t>
            </w:r>
          </w:p>
        </w:tc>
        <w:tc>
          <w:tcPr>
            <w:tcW w:w="1531"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3962656"/>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diplomski</w:t>
            </w:r>
          </w:p>
        </w:tc>
        <w:tc>
          <w:tcPr>
            <w:tcW w:w="1936" w:type="dxa"/>
            <w:gridSpan w:val="7"/>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621227"/>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1410650273"/>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poslijediplomski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42144942"/>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jednopredmetni</w:t>
            </w:r>
          </w:p>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79307246"/>
              </w:sdtPr>
              <w:sdtEndPr/>
              <w:sdtContent>
                <w:r w:rsidR="001D79FF">
                  <w:rPr>
                    <w:rFonts w:ascii="MS Gothic" w:eastAsia="MS Gothic" w:hAnsi="MS Gothic" w:cs="Times New Roman" w:hint="eastAsia"/>
                    <w:sz w:val="18"/>
                    <w:szCs w:val="20"/>
                  </w:rPr>
                  <w:t>x</w:t>
                </w:r>
              </w:sdtContent>
            </w:sdt>
            <w:r w:rsidR="001D79FF" w:rsidRPr="004923F4">
              <w:rPr>
                <w:rFonts w:ascii="Times New Roman" w:hAnsi="Times New Roman" w:cs="Times New Roman"/>
                <w:sz w:val="18"/>
                <w:szCs w:val="20"/>
              </w:rPr>
              <w:t xml:space="preserve"> </w:t>
            </w:r>
            <w:proofErr w:type="spellStart"/>
            <w:r w:rsidR="001D79FF" w:rsidRPr="004923F4">
              <w:rPr>
                <w:rFonts w:ascii="Times New Roman" w:hAnsi="Times New Roman" w:cs="Times New Roman"/>
                <w:sz w:val="18"/>
                <w:szCs w:val="20"/>
              </w:rPr>
              <w:t>dvopredmetni</w:t>
            </w:r>
            <w:proofErr w:type="spellEnd"/>
          </w:p>
        </w:tc>
        <w:tc>
          <w:tcPr>
            <w:tcW w:w="1531"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36005834"/>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sveučilišni</w:t>
            </w:r>
          </w:p>
        </w:tc>
        <w:tc>
          <w:tcPr>
            <w:tcW w:w="1936" w:type="dxa"/>
            <w:gridSpan w:val="7"/>
            <w:vAlign w:val="center"/>
          </w:tcPr>
          <w:p w:rsidR="001D79FF" w:rsidRPr="004923F4" w:rsidRDefault="00937FCC" w:rsidP="00911BE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9161925"/>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D79FF" w:rsidRPr="004923F4" w:rsidRDefault="00937FCC" w:rsidP="00911BE6">
            <w:pPr>
              <w:spacing w:before="20" w:after="20"/>
              <w:rPr>
                <w:rFonts w:ascii="Times New Roman" w:hAnsi="Times New Roman" w:cs="Times New Roman"/>
                <w:sz w:val="18"/>
                <w:szCs w:val="18"/>
              </w:rPr>
            </w:pPr>
            <w:sdt>
              <w:sdtPr>
                <w:rPr>
                  <w:rFonts w:ascii="Times New Roman" w:hAnsi="Times New Roman" w:cs="Times New Roman"/>
                  <w:sz w:val="18"/>
                  <w:szCs w:val="18"/>
                </w:rPr>
                <w:id w:val="298578899"/>
              </w:sdtPr>
              <w:sdtEndPr/>
              <w:sdtContent>
                <w:r w:rsidR="001D79FF" w:rsidRPr="004923F4">
                  <w:rPr>
                    <w:rFonts w:ascii="MS Mincho" w:eastAsia="MS Mincho" w:hAnsi="MS Mincho" w:cs="MS Mincho" w:hint="eastAsia"/>
                    <w:sz w:val="18"/>
                    <w:szCs w:val="18"/>
                  </w:rPr>
                  <w:t>☐</w:t>
                </w:r>
              </w:sdtContent>
            </w:sdt>
            <w:r w:rsidR="001D79FF" w:rsidRPr="004923F4">
              <w:rPr>
                <w:rFonts w:ascii="Times New Roman" w:hAnsi="Times New Roman" w:cs="Times New Roman"/>
                <w:sz w:val="18"/>
                <w:szCs w:val="18"/>
              </w:rPr>
              <w:t xml:space="preserve"> specijalistički</w:t>
            </w:r>
          </w:p>
        </w:tc>
      </w:tr>
      <w:tr w:rsidR="001D79FF" w:rsidRPr="009947BA" w:rsidTr="00911BE6">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4529994"/>
              </w:sdtPr>
              <w:sdtEndPr/>
              <w:sdtContent>
                <w:r w:rsidR="001D79FF">
                  <w:rPr>
                    <w:rFonts w:ascii="MS Mincho" w:eastAsia="MS Mincho" w:hAnsi="MS Mincho" w:cs="MS Mincho" w:hint="eastAsia"/>
                    <w:sz w:val="18"/>
                  </w:rPr>
                  <w:t>x</w:t>
                </w:r>
              </w:sdtContent>
            </w:sdt>
            <w:r w:rsidR="001D79F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7900313"/>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01562658"/>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7532400"/>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06327633"/>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5.</w:t>
            </w:r>
          </w:p>
        </w:tc>
      </w:tr>
      <w:tr w:rsidR="001D79FF" w:rsidRPr="009947BA" w:rsidTr="00911BE6">
        <w:trPr>
          <w:trHeight w:val="80"/>
        </w:trPr>
        <w:tc>
          <w:tcPr>
            <w:tcW w:w="1801" w:type="dxa"/>
            <w:vMerge w:val="restart"/>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065087"/>
              </w:sdtPr>
              <w:sdtEndPr/>
              <w:sdtContent>
                <w:r w:rsidR="001D79FF">
                  <w:rPr>
                    <w:rFonts w:ascii="MS Mincho" w:eastAsia="MS Mincho" w:hAnsi="MS Mincho" w:cs="MS Mincho" w:hint="eastAsia"/>
                    <w:sz w:val="18"/>
                    <w:szCs w:val="20"/>
                  </w:rPr>
                  <w:t>x</w:t>
                </w:r>
              </w:sdtContent>
            </w:sdt>
            <w:r w:rsidR="001D79FF" w:rsidRPr="004923F4">
              <w:rPr>
                <w:rFonts w:ascii="Times New Roman" w:hAnsi="Times New Roman" w:cs="Times New Roman"/>
                <w:sz w:val="18"/>
                <w:szCs w:val="20"/>
              </w:rPr>
              <w:t xml:space="preserve"> zimski</w:t>
            </w:r>
          </w:p>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3639087"/>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ljetni</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9938647"/>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8729879"/>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18514736"/>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8987698"/>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IV.</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0816749"/>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w:t>
            </w:r>
          </w:p>
        </w:tc>
      </w:tr>
      <w:tr w:rsidR="001D79FF" w:rsidRPr="009947BA" w:rsidTr="00911BE6">
        <w:trPr>
          <w:trHeight w:val="80"/>
        </w:trPr>
        <w:tc>
          <w:tcPr>
            <w:tcW w:w="1801" w:type="dxa"/>
            <w:vMerge/>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p>
        </w:tc>
        <w:tc>
          <w:tcPr>
            <w:tcW w:w="1066" w:type="dxa"/>
            <w:gridSpan w:val="3"/>
            <w:vMerge/>
          </w:tcPr>
          <w:p w:rsidR="001D79FF" w:rsidRPr="004923F4" w:rsidRDefault="001D79FF" w:rsidP="00911BE6">
            <w:pPr>
              <w:tabs>
                <w:tab w:val="left" w:pos="1218"/>
              </w:tabs>
              <w:spacing w:before="20" w:after="20"/>
              <w:rPr>
                <w:rFonts w:ascii="Times New Roman" w:hAnsi="Times New Roman" w:cs="Times New Roman"/>
                <w:sz w:val="18"/>
                <w:szCs w:val="20"/>
              </w:rPr>
            </w:pP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7553329"/>
              </w:sdtPr>
              <w:sdtEndPr/>
              <w:sdtContent>
                <w:r w:rsidR="001D79FF" w:rsidRPr="004923F4">
                  <w:rPr>
                    <w:rFonts w:ascii="MS Gothic" w:eastAsia="MS Gothic" w:hAnsi="MS Gothic" w:cs="Times New Roman" w:hint="eastAsia"/>
                    <w:sz w:val="18"/>
                  </w:rPr>
                  <w:t>☐</w:t>
                </w:r>
              </w:sdtContent>
            </w:sdt>
            <w:r w:rsidR="001D79FF" w:rsidRPr="004923F4">
              <w:rPr>
                <w:rFonts w:ascii="Times New Roman" w:hAnsi="Times New Roman" w:cs="Times New Roman"/>
                <w:sz w:val="18"/>
              </w:rPr>
              <w:t xml:space="preserve"> VI.</w:t>
            </w:r>
          </w:p>
        </w:tc>
        <w:tc>
          <w:tcPr>
            <w:tcW w:w="1284" w:type="dxa"/>
            <w:gridSpan w:val="5"/>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3451415"/>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w:t>
            </w:r>
          </w:p>
        </w:tc>
        <w:tc>
          <w:tcPr>
            <w:tcW w:w="1284" w:type="dxa"/>
            <w:gridSpan w:val="4"/>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3857431"/>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VIII.</w:t>
            </w:r>
          </w:p>
        </w:tc>
        <w:tc>
          <w:tcPr>
            <w:tcW w:w="1284" w:type="dxa"/>
            <w:gridSpan w:val="7"/>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5983033"/>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IX.</w:t>
            </w:r>
          </w:p>
        </w:tc>
        <w:tc>
          <w:tcPr>
            <w:tcW w:w="1285" w:type="dxa"/>
            <w:gridSpan w:val="2"/>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9937438"/>
              </w:sdtPr>
              <w:sdtEndPr/>
              <w:sdtContent>
                <w:r w:rsidR="001D79FF" w:rsidRPr="004923F4">
                  <w:rPr>
                    <w:rFonts w:ascii="MS Mincho" w:eastAsia="MS Mincho" w:hAnsi="MS Mincho" w:cs="MS Mincho" w:hint="eastAsia"/>
                    <w:sz w:val="18"/>
                  </w:rPr>
                  <w:t>☐</w:t>
                </w:r>
              </w:sdtContent>
            </w:sdt>
            <w:r w:rsidR="001D79FF" w:rsidRPr="004923F4">
              <w:rPr>
                <w:rFonts w:ascii="Times New Roman" w:hAnsi="Times New Roman" w:cs="Times New Roman"/>
                <w:sz w:val="18"/>
              </w:rPr>
              <w:t xml:space="preserve"> X.</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92772612"/>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obvezni kolegij</w:t>
            </w:r>
          </w:p>
        </w:tc>
        <w:tc>
          <w:tcPr>
            <w:tcW w:w="1284"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103172983"/>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izborni kolegij</w:t>
            </w:r>
          </w:p>
        </w:tc>
        <w:tc>
          <w:tcPr>
            <w:tcW w:w="2568" w:type="dxa"/>
            <w:gridSpan w:val="9"/>
            <w:vAlign w:val="center"/>
          </w:tcPr>
          <w:p w:rsidR="001D79FF" w:rsidRPr="004923F4" w:rsidRDefault="00937FCC" w:rsidP="00911BE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074927997"/>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55957666"/>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32779806"/>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Pr="004923F4" w:rsidRDefault="001D79FF" w:rsidP="00911BE6">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1D79FF" w:rsidRPr="004923F4" w:rsidRDefault="001D79FF" w:rsidP="00911BE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1D79FF" w:rsidRPr="004923F4" w:rsidRDefault="001D79FF" w:rsidP="00911BE6">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D79FF" w:rsidRPr="004923F4" w:rsidRDefault="001D79FF" w:rsidP="00911BE6">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1D79FF" w:rsidRPr="004923F4" w:rsidRDefault="00937FCC" w:rsidP="00911BE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60128626"/>
              </w:sdtPr>
              <w:sdtEndPr/>
              <w:sdtContent>
                <w:r w:rsidR="001D79FF" w:rsidRPr="004923F4">
                  <w:rPr>
                    <w:rFonts w:ascii="MS Mincho" w:eastAsia="MS Mincho" w:hAnsi="MS Mincho" w:cs="MS Mincho" w:hint="eastAsia"/>
                    <w:sz w:val="18"/>
                    <w:szCs w:val="20"/>
                  </w:rPr>
                  <w:t>☐</w:t>
                </w:r>
              </w:sdtContent>
            </w:sdt>
            <w:r w:rsidR="001D79FF" w:rsidRPr="004923F4">
              <w:rPr>
                <w:rFonts w:ascii="Times New Roman" w:hAnsi="Times New Roman" w:cs="Times New Roman"/>
                <w:sz w:val="18"/>
                <w:szCs w:val="20"/>
              </w:rPr>
              <w:t xml:space="preserve"> DA </w:t>
            </w:r>
            <w:sdt>
              <w:sdtPr>
                <w:rPr>
                  <w:rFonts w:ascii="Times New Roman" w:hAnsi="Times New Roman" w:cs="Times New Roman"/>
                  <w:sz w:val="18"/>
                  <w:szCs w:val="20"/>
                </w:rPr>
                <w:id w:val="-1928803656"/>
              </w:sdtPr>
              <w:sdtEndPr/>
              <w:sdtContent>
                <w:r w:rsidR="001D79FF" w:rsidRPr="004923F4">
                  <w:rPr>
                    <w:rFonts w:ascii="MS Gothic" w:eastAsia="MS Gothic" w:hAnsi="MS Gothic" w:cs="Times New Roman" w:hint="eastAsia"/>
                    <w:sz w:val="18"/>
                    <w:szCs w:val="20"/>
                  </w:rPr>
                  <w:t>☐</w:t>
                </w:r>
              </w:sdtContent>
            </w:sdt>
            <w:r w:rsidR="001D79FF" w:rsidRPr="004923F4">
              <w:rPr>
                <w:rFonts w:ascii="Times New Roman" w:hAnsi="Times New Roman" w:cs="Times New Roman"/>
                <w:sz w:val="18"/>
                <w:szCs w:val="20"/>
              </w:rPr>
              <w:t xml:space="preserve"> NE</w:t>
            </w:r>
          </w:p>
        </w:tc>
      </w:tr>
      <w:tr w:rsidR="001D79FF" w:rsidRPr="009947BA" w:rsidTr="00911BE6">
        <w:trPr>
          <w:trHeight w:val="80"/>
        </w:trPr>
        <w:tc>
          <w:tcPr>
            <w:tcW w:w="1801" w:type="dxa"/>
            <w:shd w:val="clear" w:color="auto" w:fill="F2F2F2" w:themeFill="background1" w:themeFillShade="F2"/>
            <w:vAlign w:val="center"/>
          </w:tcPr>
          <w:p w:rsidR="001D79FF"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sidRPr="00495594">
              <w:rPr>
                <w:rFonts w:ascii="Arial Narrow" w:hAnsi="Arial Narrow" w:cs="Arial"/>
              </w:rPr>
              <w:t xml:space="preserve">Novi </w:t>
            </w:r>
            <w:proofErr w:type="spellStart"/>
            <w:r w:rsidRPr="00495594">
              <w:rPr>
                <w:rFonts w:ascii="Arial Narrow" w:hAnsi="Arial Narrow" w:cs="Arial"/>
              </w:rPr>
              <w:t>kampus</w:t>
            </w:r>
            <w:proofErr w:type="spellEnd"/>
            <w:r w:rsidRPr="00495594">
              <w:rPr>
                <w:rFonts w:ascii="Arial Narrow" w:hAnsi="Arial Narrow" w:cs="Arial"/>
              </w:rPr>
              <w:t xml:space="preserve"> Sveučilišta u Zadru, Ulica dr.</w:t>
            </w:r>
            <w:r>
              <w:rPr>
                <w:rFonts w:ascii="Arial Narrow" w:hAnsi="Arial Narrow" w:cs="Arial"/>
              </w:rPr>
              <w:t xml:space="preserve"> Franje Tuđmana 24i, dvorana 121, utorkom 10:00-12:00 sati</w:t>
            </w:r>
          </w:p>
        </w:tc>
        <w:tc>
          <w:tcPr>
            <w:tcW w:w="3852" w:type="dxa"/>
            <w:gridSpan w:val="16"/>
            <w:shd w:val="clear" w:color="auto" w:fill="F2F2F2" w:themeFill="background1" w:themeFillShade="F2"/>
            <w:vAlign w:val="center"/>
          </w:tcPr>
          <w:p w:rsidR="001D79FF" w:rsidRPr="009A284F" w:rsidRDefault="001D79FF" w:rsidP="00911BE6">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1D79FF" w:rsidRPr="009947BA" w:rsidTr="00911BE6">
        <w:trPr>
          <w:trHeight w:val="80"/>
        </w:trPr>
        <w:tc>
          <w:tcPr>
            <w:tcW w:w="1801" w:type="dxa"/>
            <w:shd w:val="clear" w:color="auto" w:fill="F2F2F2" w:themeFill="background1" w:themeFillShade="F2"/>
            <w:vAlign w:val="center"/>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1D79FF" w:rsidRDefault="001D79FF" w:rsidP="00911BE6">
            <w:pPr>
              <w:spacing w:before="20" w:after="20"/>
              <w:jc w:val="center"/>
              <w:rPr>
                <w:rFonts w:ascii="Times New Roman" w:hAnsi="Times New Roman" w:cs="Times New Roman"/>
                <w:b/>
                <w:sz w:val="18"/>
                <w:szCs w:val="20"/>
              </w:rPr>
            </w:pPr>
            <w:r>
              <w:rPr>
                <w:rFonts w:ascii="Times New Roman" w:hAnsi="Times New Roman" w:cs="Times New Roman"/>
                <w:sz w:val="18"/>
              </w:rPr>
              <w:t>8.10.2019.</w:t>
            </w:r>
          </w:p>
        </w:tc>
        <w:tc>
          <w:tcPr>
            <w:tcW w:w="3852" w:type="dxa"/>
            <w:gridSpan w:val="16"/>
            <w:shd w:val="clear" w:color="auto" w:fill="F2F2F2" w:themeFill="background1" w:themeFillShade="F2"/>
            <w:vAlign w:val="center"/>
          </w:tcPr>
          <w:p w:rsidR="001D79FF" w:rsidRDefault="001D79FF" w:rsidP="00911BE6">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1D79FF" w:rsidRDefault="001D79FF" w:rsidP="00911BE6">
            <w:pPr>
              <w:tabs>
                <w:tab w:val="left" w:pos="1218"/>
              </w:tabs>
              <w:spacing w:before="20" w:after="20"/>
              <w:rPr>
                <w:rFonts w:ascii="Times New Roman" w:hAnsi="Times New Roman" w:cs="Times New Roman"/>
                <w:sz w:val="18"/>
                <w:szCs w:val="20"/>
              </w:rPr>
            </w:pPr>
            <w:r>
              <w:rPr>
                <w:rFonts w:ascii="Times New Roman" w:hAnsi="Times New Roman" w:cs="Times New Roman"/>
                <w:sz w:val="18"/>
              </w:rPr>
              <w:t>21.01.2020.</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1D79FF" w:rsidRDefault="001D79FF" w:rsidP="00911BE6">
            <w:pPr>
              <w:tabs>
                <w:tab w:val="left" w:pos="1218"/>
              </w:tabs>
              <w:spacing w:before="20" w:after="20"/>
              <w:rPr>
                <w:rFonts w:ascii="Arial Narrow" w:hAnsi="Arial Narrow" w:cs="Arial"/>
              </w:rPr>
            </w:pPr>
          </w:p>
          <w:p w:rsidR="001D79FF" w:rsidRDefault="001D79FF" w:rsidP="00911BE6">
            <w:pPr>
              <w:tabs>
                <w:tab w:val="left" w:pos="1218"/>
              </w:tabs>
              <w:spacing w:before="20" w:after="20"/>
              <w:rPr>
                <w:rFonts w:ascii="Arial Narrow" w:hAnsi="Arial Narrow" w:cs="Arial"/>
              </w:rPr>
            </w:pPr>
            <w:r w:rsidRPr="00495594">
              <w:rPr>
                <w:rFonts w:ascii="Arial Narrow" w:hAnsi="Arial Narrow" w:cs="Arial"/>
              </w:rPr>
              <w:t>Nema</w:t>
            </w:r>
          </w:p>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spacing w:before="20" w:after="20"/>
              <w:rPr>
                <w:rFonts w:ascii="Times New Roman" w:hAnsi="Times New Roman" w:cs="Times New Roman"/>
                <w:sz w:val="18"/>
                <w:szCs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sidRPr="00495594">
              <w:rPr>
                <w:rFonts w:ascii="Arial Narrow" w:hAnsi="Arial Narrow" w:cs="Arial"/>
              </w:rPr>
              <w:t xml:space="preserve">Doc. dr. sc. Klara </w:t>
            </w:r>
            <w:proofErr w:type="spellStart"/>
            <w:r w:rsidRPr="00495594">
              <w:rPr>
                <w:rFonts w:ascii="Arial Narrow" w:hAnsi="Arial Narrow" w:cs="Arial"/>
              </w:rPr>
              <w:t>Ćavar</w:t>
            </w:r>
            <w:proofErr w:type="spellEnd"/>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61" w:history="1">
              <w:r w:rsidR="001D79FF" w:rsidRPr="00495594">
                <w:rPr>
                  <w:rFonts w:ascii="Arial Narrow" w:hAnsi="Arial Narrow" w:cs="Arial"/>
                  <w:color w:val="0000FF"/>
                  <w:u w:val="single"/>
                </w:rPr>
                <w:t>kcavar@unizd.hr</w:t>
              </w:r>
            </w:hyperlink>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r w:rsidRPr="00495594">
              <w:rPr>
                <w:rFonts w:ascii="Arial Narrow" w:hAnsi="Arial Narrow" w:cs="Arial"/>
              </w:rPr>
              <w:t>Mr. sc. Ivica Jurišić</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937FCC" w:rsidP="00911BE6">
            <w:pPr>
              <w:tabs>
                <w:tab w:val="left" w:pos="1218"/>
              </w:tabs>
              <w:spacing w:before="20" w:after="20"/>
              <w:rPr>
                <w:rFonts w:ascii="Times New Roman" w:hAnsi="Times New Roman" w:cs="Times New Roman"/>
                <w:sz w:val="18"/>
              </w:rPr>
            </w:pPr>
            <w:hyperlink r:id="rId62" w:history="1">
              <w:r w:rsidR="001D79FF" w:rsidRPr="00495594">
                <w:rPr>
                  <w:rFonts w:ascii="Arial Narrow" w:hAnsi="Arial Narrow" w:cs="Arial"/>
                  <w:color w:val="0000FF"/>
                  <w:u w:val="single"/>
                </w:rPr>
                <w:t>ivica.jurisic@zd.t-com.hr</w:t>
              </w:r>
            </w:hyperlink>
          </w:p>
        </w:tc>
        <w:tc>
          <w:tcPr>
            <w:tcW w:w="1197" w:type="dxa"/>
            <w:gridSpan w:val="4"/>
            <w:shd w:val="clear" w:color="auto" w:fill="F2F2F2" w:themeFill="background1" w:themeFillShade="F2"/>
          </w:tcPr>
          <w:p w:rsidR="001D79FF" w:rsidRPr="009947BA"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Suradnik na kolegiju</w:t>
            </w:r>
          </w:p>
        </w:tc>
        <w:tc>
          <w:tcPr>
            <w:tcW w:w="7487" w:type="dxa"/>
            <w:gridSpan w:val="30"/>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Default="001D79FF" w:rsidP="00911BE6">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1D79FF" w:rsidRPr="009947BA" w:rsidRDefault="001D79FF" w:rsidP="00911BE6">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D79FF" w:rsidRDefault="001D79FF" w:rsidP="00911BE6">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1D79FF" w:rsidRPr="009947B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7361E7" w:rsidRDefault="001D79FF" w:rsidP="00911BE6">
            <w:pPr>
              <w:tabs>
                <w:tab w:val="left" w:pos="1218"/>
              </w:tabs>
              <w:spacing w:before="20" w:after="20"/>
              <w:rPr>
                <w:rFonts w:ascii="Times New Roman" w:hAnsi="Times New Roman" w:cs="Times New Roman"/>
                <w:sz w:val="18"/>
                <w:szCs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lastRenderedPageBreak/>
              <w:t>Vrste izvođenja nastave</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5304249"/>
              </w:sdtPr>
              <w:sdtEndPr/>
              <w:sdtContent>
                <w:r w:rsidR="001D79FF">
                  <w:rPr>
                    <w:rFonts w:ascii="MS Gothic" w:eastAsia="MS Gothic" w:hAnsi="MS Gothic" w:cs="Times New Roman" w:hint="eastAsia"/>
                    <w:sz w:val="18"/>
                  </w:rPr>
                  <w:t>x</w:t>
                </w:r>
              </w:sdtContent>
            </w:sdt>
            <w:r w:rsidR="001D79FF" w:rsidRPr="00C02454">
              <w:rPr>
                <w:rFonts w:ascii="Times New Roman" w:hAnsi="Times New Roman" w:cs="Times New Roman"/>
                <w:sz w:val="18"/>
              </w:rPr>
              <w:t xml:space="preserve"> predavanja</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8768106"/>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seminari i radionice</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20952"/>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vježbe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4251812"/>
              </w:sdtPr>
              <w:sdtEndPr/>
              <w:sdtContent>
                <w:r w:rsidR="001D79FF" w:rsidRPr="00B4202A">
                  <w:rPr>
                    <w:rFonts w:ascii="MS Mincho" w:eastAsia="MS Mincho" w:hAnsi="MS Mincho" w:cs="MS Mincho" w:hint="eastAsia"/>
                    <w:sz w:val="18"/>
                  </w:rPr>
                  <w:t>☐</w:t>
                </w:r>
              </w:sdtContent>
            </w:sdt>
            <w:r w:rsidR="001D79FF" w:rsidRPr="00B4202A">
              <w:rPr>
                <w:rFonts w:ascii="Times New Roman" w:hAnsi="Times New Roman" w:cs="Times New Roman"/>
                <w:sz w:val="18"/>
              </w:rPr>
              <w:t xml:space="preserve"> e-učenje</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716355"/>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terenska nastava</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2261956"/>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samostalni zadaci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46569163"/>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multimedija i mreža</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0385374"/>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laboratorij</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886932"/>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mentorski rad</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518771"/>
              </w:sdtPr>
              <w:sdtEndPr/>
              <w:sdtContent>
                <w:r w:rsidR="001D79FF" w:rsidRPr="00C02454">
                  <w:rPr>
                    <w:rFonts w:ascii="MS Mincho" w:eastAsia="MS Mincho" w:hAnsi="MS Mincho" w:cs="MS Mincho" w:hint="eastAsia"/>
                    <w:sz w:val="18"/>
                  </w:rPr>
                  <w:t>☐</w:t>
                </w:r>
              </w:sdtContent>
            </w:sdt>
            <w:r w:rsidR="001D79FF" w:rsidRPr="00C02454">
              <w:rPr>
                <w:rFonts w:ascii="Times New Roman" w:hAnsi="Times New Roman" w:cs="Times New Roman"/>
                <w:sz w:val="18"/>
              </w:rPr>
              <w:t xml:space="preserve"> ostalo</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1D79FF" w:rsidRPr="00495594" w:rsidRDefault="001D79FF" w:rsidP="00911BE6">
            <w:pPr>
              <w:autoSpaceDE w:val="0"/>
              <w:autoSpaceDN w:val="0"/>
              <w:adjustRightInd w:val="0"/>
              <w:spacing w:after="0"/>
              <w:rPr>
                <w:rFonts w:ascii="Arial Narrow" w:eastAsia="Times New Roman" w:hAnsi="Arial Narrow" w:cs="ArialNarrow"/>
              </w:rPr>
            </w:pPr>
            <w:r w:rsidRPr="00495594">
              <w:rPr>
                <w:rFonts w:ascii="Arial Narrow" w:eastAsia="Times New Roman" w:hAnsi="Arial Narrow" w:cs="ArialNarrow"/>
              </w:rPr>
              <w:t>Nakon uspješno završenog kolegija student će moći:</w:t>
            </w:r>
          </w:p>
          <w:p w:rsidR="001D79FF" w:rsidRPr="00495594" w:rsidRDefault="001D79FF" w:rsidP="00911BE6">
            <w:pPr>
              <w:autoSpaceDE w:val="0"/>
              <w:autoSpaceDN w:val="0"/>
              <w:adjustRightInd w:val="0"/>
              <w:spacing w:after="0"/>
              <w:rPr>
                <w:rFonts w:ascii="Arial Narrow" w:eastAsia="Times New Roman" w:hAnsi="Arial Narrow" w:cs="ArialNarrow"/>
              </w:rPr>
            </w:pPr>
            <w:r w:rsidRPr="00495594">
              <w:rPr>
                <w:rFonts w:ascii="Arial Narrow" w:eastAsia="Times New Roman" w:hAnsi="Arial Narrow" w:cs="ArialNarrow"/>
              </w:rPr>
              <w:t>1. Razumjeti činjenicu religioznosti i religije, te prepoznati osnovne</w:t>
            </w:r>
            <w:r>
              <w:rPr>
                <w:rFonts w:ascii="Arial Narrow" w:eastAsia="Times New Roman" w:hAnsi="Arial Narrow" w:cs="ArialNarrow"/>
              </w:rPr>
              <w:t xml:space="preserve"> </w:t>
            </w:r>
            <w:r w:rsidRPr="00495594">
              <w:rPr>
                <w:rFonts w:ascii="Arial Narrow" w:eastAsia="Times New Roman" w:hAnsi="Arial Narrow" w:cs="ArialNarrow"/>
              </w:rPr>
              <w:t>elemente religije.</w:t>
            </w:r>
          </w:p>
          <w:p w:rsidR="001D79FF" w:rsidRPr="00E14F18" w:rsidRDefault="001D79FF" w:rsidP="00911BE6">
            <w:pPr>
              <w:autoSpaceDE w:val="0"/>
              <w:autoSpaceDN w:val="0"/>
              <w:adjustRightInd w:val="0"/>
              <w:spacing w:after="0"/>
              <w:rPr>
                <w:rFonts w:ascii="Arial Narrow" w:eastAsia="Times New Roman" w:hAnsi="Arial Narrow" w:cs="ArialNarrow"/>
              </w:rPr>
            </w:pPr>
            <w:r w:rsidRPr="00495594">
              <w:rPr>
                <w:rFonts w:ascii="Arial Narrow" w:eastAsia="Times New Roman" w:hAnsi="Arial Narrow" w:cs="ArialNarrow"/>
              </w:rPr>
              <w:t>2. Nabrojati koje su velike svjetske religije i koje su njihove specifi</w:t>
            </w:r>
            <w:r w:rsidRPr="00E14F18">
              <w:rPr>
                <w:rFonts w:ascii="Arial Narrow" w:eastAsia="Times New Roman" w:hAnsi="Arial Narrow" w:cs="ArialNarrow"/>
              </w:rPr>
              <w:t>čnosti.</w:t>
            </w:r>
          </w:p>
          <w:p w:rsidR="001D79FF" w:rsidRPr="00495594" w:rsidRDefault="001D79FF" w:rsidP="00911BE6">
            <w:pPr>
              <w:autoSpaceDE w:val="0"/>
              <w:autoSpaceDN w:val="0"/>
              <w:adjustRightInd w:val="0"/>
              <w:spacing w:after="0"/>
              <w:rPr>
                <w:rFonts w:ascii="Arial Narrow" w:eastAsia="Times New Roman" w:hAnsi="Arial Narrow" w:cs="ArialNarrow"/>
                <w:lang w:val="it-IT"/>
              </w:rPr>
            </w:pPr>
            <w:r w:rsidRPr="00495594">
              <w:rPr>
                <w:rFonts w:ascii="Arial Narrow" w:eastAsia="Times New Roman" w:hAnsi="Arial Narrow" w:cs="ArialNarrow"/>
                <w:lang w:val="it-IT"/>
              </w:rPr>
              <w:t xml:space="preserve">3. </w:t>
            </w:r>
            <w:proofErr w:type="spellStart"/>
            <w:r w:rsidRPr="00495594">
              <w:rPr>
                <w:rFonts w:ascii="Arial Narrow" w:eastAsia="Times New Roman" w:hAnsi="Arial Narrow" w:cs="ArialNarrow"/>
                <w:lang w:val="it-IT"/>
              </w:rPr>
              <w:t>Opravdati</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specifičnost</w:t>
            </w:r>
            <w:proofErr w:type="spellEnd"/>
            <w:r w:rsidRPr="00495594">
              <w:rPr>
                <w:rFonts w:ascii="Arial Narrow" w:eastAsia="Times New Roman" w:hAnsi="Arial Narrow" w:cs="ArialNarrow"/>
                <w:lang w:val="it-IT"/>
              </w:rPr>
              <w:t xml:space="preserve"> i </w:t>
            </w:r>
            <w:proofErr w:type="spellStart"/>
            <w:r w:rsidRPr="00495594">
              <w:rPr>
                <w:rFonts w:ascii="Arial Narrow" w:eastAsia="Times New Roman" w:hAnsi="Arial Narrow" w:cs="ArialNarrow"/>
                <w:lang w:val="it-IT"/>
              </w:rPr>
              <w:t>jedincatost</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kršćanstva</w:t>
            </w:r>
            <w:proofErr w:type="spellEnd"/>
            <w:r w:rsidRPr="00495594">
              <w:rPr>
                <w:rFonts w:ascii="Arial Narrow" w:eastAsia="Times New Roman" w:hAnsi="Arial Narrow" w:cs="ArialNarrow"/>
                <w:lang w:val="it-IT"/>
              </w:rPr>
              <w:t xml:space="preserve"> u </w:t>
            </w:r>
            <w:proofErr w:type="spellStart"/>
            <w:r w:rsidRPr="00495594">
              <w:rPr>
                <w:rFonts w:ascii="Arial Narrow" w:eastAsia="Times New Roman" w:hAnsi="Arial Narrow" w:cs="ArialNarrow"/>
                <w:lang w:val="it-IT"/>
              </w:rPr>
              <w:t>odnosu</w:t>
            </w:r>
            <w:proofErr w:type="spellEnd"/>
            <w:r w:rsidRPr="00495594">
              <w:rPr>
                <w:rFonts w:ascii="Arial Narrow" w:eastAsia="Times New Roman" w:hAnsi="Arial Narrow" w:cs="ArialNarrow"/>
                <w:lang w:val="it-IT"/>
              </w:rPr>
              <w:t xml:space="preserve"> prema</w:t>
            </w:r>
            <w:r>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religijama</w:t>
            </w:r>
            <w:proofErr w:type="spellEnd"/>
            <w:r w:rsidRPr="00495594">
              <w:rPr>
                <w:rFonts w:ascii="Arial Narrow" w:eastAsia="Times New Roman" w:hAnsi="Arial Narrow" w:cs="ArialNarrow"/>
                <w:lang w:val="it-IT"/>
              </w:rPr>
              <w:t>.</w:t>
            </w:r>
          </w:p>
          <w:p w:rsidR="001D79FF" w:rsidRPr="00495594" w:rsidRDefault="001D79FF" w:rsidP="00911BE6">
            <w:pPr>
              <w:autoSpaceDE w:val="0"/>
              <w:autoSpaceDN w:val="0"/>
              <w:adjustRightInd w:val="0"/>
              <w:spacing w:after="0"/>
              <w:rPr>
                <w:rFonts w:ascii="Arial Narrow" w:eastAsia="Times New Roman" w:hAnsi="Arial Narrow" w:cs="ArialNarrow"/>
                <w:lang w:val="it-IT"/>
              </w:rPr>
            </w:pPr>
            <w:r w:rsidRPr="00495594">
              <w:rPr>
                <w:rFonts w:ascii="Arial Narrow" w:eastAsia="Times New Roman" w:hAnsi="Arial Narrow" w:cs="ArialNarrow"/>
                <w:lang w:val="it-IT"/>
              </w:rPr>
              <w:t xml:space="preserve">4. </w:t>
            </w:r>
            <w:proofErr w:type="spellStart"/>
            <w:r w:rsidRPr="00495594">
              <w:rPr>
                <w:rFonts w:ascii="Arial Narrow" w:eastAsia="Times New Roman" w:hAnsi="Arial Narrow" w:cs="ArialNarrow"/>
                <w:lang w:val="it-IT"/>
              </w:rPr>
              <w:t>Promatrati</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uočavati</w:t>
            </w:r>
            <w:proofErr w:type="spellEnd"/>
            <w:r w:rsidRPr="00495594">
              <w:rPr>
                <w:rFonts w:ascii="Arial Narrow" w:eastAsia="Times New Roman" w:hAnsi="Arial Narrow" w:cs="ArialNarrow"/>
                <w:lang w:val="it-IT"/>
              </w:rPr>
              <w:t xml:space="preserve"> i </w:t>
            </w:r>
            <w:proofErr w:type="spellStart"/>
            <w:r w:rsidRPr="00495594">
              <w:rPr>
                <w:rFonts w:ascii="Arial Narrow" w:eastAsia="Times New Roman" w:hAnsi="Arial Narrow" w:cs="ArialNarrow"/>
                <w:lang w:val="it-IT"/>
              </w:rPr>
              <w:t>znati</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prosuditi</w:t>
            </w:r>
            <w:proofErr w:type="spellEnd"/>
            <w:r w:rsidRPr="00495594">
              <w:rPr>
                <w:rFonts w:ascii="Arial Narrow" w:eastAsia="Times New Roman" w:hAnsi="Arial Narrow" w:cs="ArialNarrow"/>
                <w:lang w:val="it-IT"/>
              </w:rPr>
              <w:t xml:space="preserve"> u </w:t>
            </w:r>
            <w:proofErr w:type="spellStart"/>
            <w:r w:rsidRPr="00495594">
              <w:rPr>
                <w:rFonts w:ascii="Arial Narrow" w:eastAsia="Times New Roman" w:hAnsi="Arial Narrow" w:cs="ArialNarrow"/>
                <w:lang w:val="it-IT"/>
              </w:rPr>
              <w:t>kulturalno-društvenom</w:t>
            </w:r>
            <w:proofErr w:type="spellEnd"/>
            <w:r>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kontekstu</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prisutnost</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religioznog</w:t>
            </w:r>
            <w:proofErr w:type="spellEnd"/>
            <w:r w:rsidRPr="00495594">
              <w:rPr>
                <w:rFonts w:ascii="Arial Narrow" w:eastAsia="Times New Roman" w:hAnsi="Arial Narrow" w:cs="ArialNarrow"/>
                <w:lang w:val="it-IT"/>
              </w:rPr>
              <w:t xml:space="preserve"> i </w:t>
            </w:r>
            <w:proofErr w:type="spellStart"/>
            <w:r w:rsidRPr="00495594">
              <w:rPr>
                <w:rFonts w:ascii="Arial Narrow" w:eastAsia="Times New Roman" w:hAnsi="Arial Narrow" w:cs="ArialNarrow"/>
                <w:lang w:val="it-IT"/>
              </w:rPr>
              <w:t>njegovu</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vjerodostojnost</w:t>
            </w:r>
            <w:proofErr w:type="spellEnd"/>
            <w:r w:rsidRPr="00495594">
              <w:rPr>
                <w:rFonts w:ascii="Arial Narrow" w:eastAsia="Times New Roman" w:hAnsi="Arial Narrow" w:cs="ArialNarrow"/>
                <w:lang w:val="it-IT"/>
              </w:rPr>
              <w:t>.</w:t>
            </w:r>
          </w:p>
          <w:p w:rsidR="001D79FF" w:rsidRPr="00B4202A" w:rsidRDefault="001D79FF" w:rsidP="00911BE6">
            <w:pPr>
              <w:tabs>
                <w:tab w:val="left" w:pos="1218"/>
              </w:tabs>
              <w:spacing w:before="20" w:after="20"/>
              <w:rPr>
                <w:rFonts w:ascii="Times New Roman" w:hAnsi="Times New Roman" w:cs="Times New Roman"/>
                <w:sz w:val="18"/>
              </w:rPr>
            </w:pPr>
            <w:r w:rsidRPr="00E14F18">
              <w:rPr>
                <w:rFonts w:ascii="Arial Narrow" w:eastAsia="Times New Roman" w:hAnsi="Arial Narrow" w:cs="ArialNarrow"/>
                <w:lang w:val="it-IT"/>
              </w:rPr>
              <w:t xml:space="preserve">5. </w:t>
            </w:r>
            <w:proofErr w:type="spellStart"/>
            <w:r w:rsidRPr="00E14F18">
              <w:rPr>
                <w:rFonts w:ascii="Arial Narrow" w:eastAsia="Times New Roman" w:hAnsi="Arial Narrow" w:cs="ArialNarrow"/>
                <w:lang w:val="it-IT"/>
              </w:rPr>
              <w:t>Vrjednovati</w:t>
            </w:r>
            <w:proofErr w:type="spellEnd"/>
            <w:r w:rsidRPr="00E14F18">
              <w:rPr>
                <w:rFonts w:ascii="Arial Narrow" w:eastAsia="Times New Roman" w:hAnsi="Arial Narrow" w:cs="ArialNarrow"/>
                <w:lang w:val="it-IT"/>
              </w:rPr>
              <w:t xml:space="preserve"> </w:t>
            </w:r>
            <w:proofErr w:type="spellStart"/>
            <w:r w:rsidRPr="00E14F18">
              <w:rPr>
                <w:rFonts w:ascii="Arial Narrow" w:eastAsia="Times New Roman" w:hAnsi="Arial Narrow" w:cs="ArialNarrow"/>
                <w:lang w:val="it-IT"/>
              </w:rPr>
              <w:t>važnost</w:t>
            </w:r>
            <w:proofErr w:type="spellEnd"/>
            <w:r w:rsidRPr="00E14F18">
              <w:rPr>
                <w:rFonts w:ascii="Arial Narrow" w:eastAsia="Times New Roman" w:hAnsi="Arial Narrow" w:cs="ArialNarrow"/>
                <w:lang w:val="it-IT"/>
              </w:rPr>
              <w:t xml:space="preserve"> </w:t>
            </w:r>
            <w:proofErr w:type="spellStart"/>
            <w:r w:rsidRPr="00E14F18">
              <w:rPr>
                <w:rFonts w:ascii="Arial Narrow" w:eastAsia="Times New Roman" w:hAnsi="Arial Narrow" w:cs="ArialNarrow"/>
                <w:lang w:val="it-IT"/>
              </w:rPr>
              <w:t>dijaloga</w:t>
            </w:r>
            <w:proofErr w:type="spellEnd"/>
            <w:r w:rsidRPr="00E14F18">
              <w:rPr>
                <w:rFonts w:ascii="Arial Narrow" w:eastAsia="Times New Roman" w:hAnsi="Arial Narrow" w:cs="ArialNarrow"/>
                <w:lang w:val="it-IT"/>
              </w:rPr>
              <w:t xml:space="preserve"> s </w:t>
            </w:r>
            <w:proofErr w:type="spellStart"/>
            <w:r w:rsidRPr="00E14F18">
              <w:rPr>
                <w:rFonts w:ascii="Arial Narrow" w:eastAsia="Times New Roman" w:hAnsi="Arial Narrow" w:cs="ArialNarrow"/>
                <w:lang w:val="it-IT"/>
              </w:rPr>
              <w:t>drugim</w:t>
            </w:r>
            <w:proofErr w:type="spellEnd"/>
            <w:r w:rsidRPr="00E14F18">
              <w:rPr>
                <w:rFonts w:ascii="Arial Narrow" w:eastAsia="Times New Roman" w:hAnsi="Arial Narrow" w:cs="ArialNarrow"/>
                <w:lang w:val="it-IT"/>
              </w:rPr>
              <w:t xml:space="preserve"> </w:t>
            </w:r>
            <w:proofErr w:type="spellStart"/>
            <w:r w:rsidRPr="00E14F18">
              <w:rPr>
                <w:rFonts w:ascii="Arial Narrow" w:eastAsia="Times New Roman" w:hAnsi="Arial Narrow" w:cs="ArialNarrow"/>
                <w:lang w:val="it-IT"/>
              </w:rPr>
              <w:t>religijama</w:t>
            </w:r>
            <w:proofErr w:type="spellEnd"/>
            <w:r w:rsidRPr="00E14F18">
              <w:rPr>
                <w:rFonts w:ascii="Arial Narrow" w:eastAsia="Times New Roman" w:hAnsi="Arial Narrow" w:cs="ArialNarrow"/>
                <w:lang w:val="it-IT"/>
              </w:rPr>
              <w:t xml:space="preserve">, te se </w:t>
            </w:r>
            <w:proofErr w:type="spellStart"/>
            <w:r w:rsidRPr="00E14F18">
              <w:rPr>
                <w:rFonts w:ascii="Arial Narrow" w:eastAsia="Times New Roman" w:hAnsi="Arial Narrow" w:cs="ArialNarrow"/>
                <w:lang w:val="it-IT"/>
              </w:rPr>
              <w:t>uključiti</w:t>
            </w:r>
            <w:proofErr w:type="spellEnd"/>
            <w:r w:rsidRPr="00E14F18">
              <w:rPr>
                <w:rFonts w:ascii="Arial Narrow" w:eastAsia="Times New Roman" w:hAnsi="Arial Narrow" w:cs="ArialNarrow"/>
                <w:lang w:val="it-IT"/>
              </w:rPr>
              <w:t xml:space="preserve"> </w:t>
            </w:r>
            <w:r w:rsidRPr="00495594">
              <w:rPr>
                <w:rFonts w:ascii="Arial Narrow" w:eastAsia="Times New Roman" w:hAnsi="Arial Narrow" w:cs="ArialNarrow"/>
                <w:lang w:val="it-IT"/>
              </w:rPr>
              <w:t xml:space="preserve">u </w:t>
            </w:r>
            <w:proofErr w:type="spellStart"/>
            <w:r w:rsidRPr="00495594">
              <w:rPr>
                <w:rFonts w:ascii="Arial Narrow" w:eastAsia="Times New Roman" w:hAnsi="Arial Narrow" w:cs="ArialNarrow"/>
                <w:lang w:val="it-IT"/>
              </w:rPr>
              <w:t>međureligijski</w:t>
            </w:r>
            <w:proofErr w:type="spellEnd"/>
            <w:r w:rsidRPr="00495594">
              <w:rPr>
                <w:rFonts w:ascii="Arial Narrow" w:eastAsia="Times New Roman" w:hAnsi="Arial Narrow" w:cs="ArialNarrow"/>
                <w:lang w:val="it-IT"/>
              </w:rPr>
              <w:t xml:space="preserve"> </w:t>
            </w:r>
            <w:proofErr w:type="spellStart"/>
            <w:r w:rsidRPr="00495594">
              <w:rPr>
                <w:rFonts w:ascii="Arial Narrow" w:eastAsia="Times New Roman" w:hAnsi="Arial Narrow" w:cs="ArialNarrow"/>
                <w:lang w:val="it-IT"/>
              </w:rPr>
              <w:t>dijalog</w:t>
            </w:r>
            <w:proofErr w:type="spellEnd"/>
            <w:r w:rsidRPr="00495594">
              <w:rPr>
                <w:rFonts w:ascii="Arial Narrow" w:eastAsia="Times New Roman" w:hAnsi="Arial Narrow" w:cs="ArialNarrow"/>
                <w:lang w:val="it-IT"/>
              </w:rPr>
              <w:t>.</w:t>
            </w:r>
          </w:p>
        </w:tc>
      </w:tr>
      <w:tr w:rsidR="001D79FF" w:rsidRPr="009947BA" w:rsidTr="00911BE6">
        <w:tc>
          <w:tcPr>
            <w:tcW w:w="3296" w:type="dxa"/>
            <w:gridSpan w:val="8"/>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1D79FF" w:rsidRPr="00B4202A"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9288" w:type="dxa"/>
            <w:gridSpan w:val="31"/>
            <w:shd w:val="clear" w:color="auto" w:fill="D9D9D9" w:themeFill="background1" w:themeFillShade="D9"/>
          </w:tcPr>
          <w:p w:rsidR="001D79FF" w:rsidRPr="009947BA" w:rsidRDefault="001D79FF" w:rsidP="00911BE6">
            <w:pPr>
              <w:spacing w:before="20" w:after="20"/>
              <w:rPr>
                <w:rFonts w:ascii="Times New Roman" w:hAnsi="Times New Roman" w:cs="Times New Roman"/>
                <w:sz w:val="18"/>
                <w:szCs w:val="20"/>
              </w:rPr>
            </w:pPr>
          </w:p>
        </w:tc>
      </w:tr>
      <w:tr w:rsidR="001D79FF" w:rsidRPr="009947BA" w:rsidTr="00911BE6">
        <w:trPr>
          <w:trHeight w:val="190"/>
        </w:trPr>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4588826"/>
              </w:sdtPr>
              <w:sdtEndPr/>
              <w:sdtContent>
                <w:r w:rsidR="001D79FF">
                  <w:rPr>
                    <w:rFonts w:ascii="MS Gothic" w:eastAsia="MS Gothic" w:hAnsi="MS Gothic" w:cs="Times New Roman" w:hint="eastAsia"/>
                    <w:sz w:val="18"/>
                  </w:rPr>
                  <w:t>x</w:t>
                </w:r>
              </w:sdtContent>
            </w:sdt>
            <w:r w:rsidR="001D79FF" w:rsidRPr="00C02454">
              <w:rPr>
                <w:rFonts w:ascii="Times New Roman" w:hAnsi="Times New Roman" w:cs="Times New Roman"/>
                <w:sz w:val="18"/>
              </w:rPr>
              <w:t xml:space="preserve"> pohađanje nastave</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947128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priprema za nastavu</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112418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domaće zadaće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7151277"/>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kontinuirana evaluacija</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0026550"/>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istraživanje</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023820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praktični rad</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1937740"/>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6"/>
              </w:rPr>
              <w:t>eksperimentalni rad</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22692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izlaganje</w:t>
            </w:r>
          </w:p>
        </w:tc>
        <w:tc>
          <w:tcPr>
            <w:tcW w:w="1497"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6552182"/>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projekt</w:t>
            </w:r>
          </w:p>
        </w:tc>
        <w:tc>
          <w:tcPr>
            <w:tcW w:w="1500" w:type="dxa"/>
            <w:gridSpan w:val="3"/>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1705128"/>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seminar</w:t>
            </w:r>
          </w:p>
        </w:tc>
      </w:tr>
      <w:tr w:rsidR="001D79FF" w:rsidRPr="009947BA" w:rsidTr="00911BE6">
        <w:trPr>
          <w:trHeight w:val="190"/>
        </w:trPr>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495" w:type="dxa"/>
            <w:gridSpan w:val="7"/>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5872564"/>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kolokvij(i)</w:t>
            </w:r>
          </w:p>
        </w:tc>
        <w:tc>
          <w:tcPr>
            <w:tcW w:w="1498" w:type="dxa"/>
            <w:gridSpan w:val="8"/>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7406058"/>
              </w:sdtPr>
              <w:sdtEndPr/>
              <w:sdtContent>
                <w:r w:rsidR="001D79FF">
                  <w:rPr>
                    <w:rFonts w:ascii="MS Gothic" w:eastAsia="MS Gothic" w:hAnsi="MS Gothic" w:cs="Times New Roman" w:hint="eastAsia"/>
                    <w:sz w:val="18"/>
                  </w:rPr>
                  <w:t>x</w:t>
                </w:r>
              </w:sdtContent>
            </w:sdt>
            <w:r w:rsidR="001D79FF" w:rsidRPr="00C02454">
              <w:rPr>
                <w:rFonts w:ascii="Times New Roman" w:hAnsi="Times New Roman" w:cs="Times New Roman"/>
                <w:sz w:val="18"/>
              </w:rPr>
              <w:t xml:space="preserve"> pismeni ispit</w:t>
            </w:r>
          </w:p>
        </w:tc>
        <w:tc>
          <w:tcPr>
            <w:tcW w:w="1497" w:type="dxa"/>
            <w:gridSpan w:val="5"/>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8970083"/>
              </w:sdtPr>
              <w:sdtEndPr/>
              <w:sdtContent>
                <w:r w:rsidR="001D79FF">
                  <w:rPr>
                    <w:rFonts w:ascii="MS Gothic" w:eastAsia="MS Gothic" w:hAnsi="MS Gothic" w:cs="Times New Roman" w:hint="eastAsia"/>
                    <w:sz w:val="18"/>
                  </w:rPr>
                  <w:t>x</w:t>
                </w:r>
              </w:sdtContent>
            </w:sdt>
            <w:r w:rsidR="001D79FF" w:rsidRPr="00C02454">
              <w:rPr>
                <w:rFonts w:ascii="Times New Roman" w:hAnsi="Times New Roman" w:cs="Times New Roman"/>
                <w:sz w:val="18"/>
              </w:rPr>
              <w:t xml:space="preserve"> usmeni ispit</w:t>
            </w:r>
          </w:p>
        </w:tc>
        <w:tc>
          <w:tcPr>
            <w:tcW w:w="2997" w:type="dxa"/>
            <w:gridSpan w:val="10"/>
            <w:vAlign w:val="center"/>
          </w:tcPr>
          <w:p w:rsidR="001D79FF" w:rsidRPr="00C02454"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74141"/>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ostalo: </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1D79FF" w:rsidRPr="00A54006"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Redovito pohađanje nastave</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0537644"/>
              </w:sdtPr>
              <w:sdtEndPr/>
              <w:sdtContent>
                <w:r w:rsidR="001D79FF">
                  <w:rPr>
                    <w:rFonts w:ascii="MS Gothic" w:eastAsia="MS Gothic" w:hAnsi="MS Gothic" w:cs="Times New Roman" w:hint="eastAsia"/>
                    <w:sz w:val="18"/>
                  </w:rPr>
                  <w:t>x</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 xml:space="preserve">zimski ispitni rok </w:t>
            </w:r>
          </w:p>
        </w:tc>
        <w:tc>
          <w:tcPr>
            <w:tcW w:w="2471" w:type="dxa"/>
            <w:gridSpan w:val="10"/>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7912621"/>
              </w:sdtPr>
              <w:sdtEndPr/>
              <w:sdtContent>
                <w:r w:rsidR="001D79FF" w:rsidRPr="009947BA">
                  <w:rPr>
                    <w:rFonts w:ascii="MS Mincho" w:eastAsia="MS Mincho" w:hAnsi="MS Mincho" w:cs="MS Mincho" w:hint="eastAsia"/>
                    <w:sz w:val="18"/>
                  </w:rPr>
                  <w:t>☐</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ljetni ispitni rok</w:t>
            </w:r>
          </w:p>
        </w:tc>
        <w:tc>
          <w:tcPr>
            <w:tcW w:w="2113" w:type="dxa"/>
            <w:gridSpan w:val="6"/>
          </w:tcPr>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5702138"/>
              </w:sdtPr>
              <w:sdtEndPr/>
              <w:sdtContent>
                <w:r w:rsidR="001D79FF">
                  <w:rPr>
                    <w:rFonts w:ascii="MS Mincho" w:eastAsia="MS Mincho" w:hAnsi="MS Mincho" w:cs="MS Mincho" w:hint="eastAsia"/>
                    <w:sz w:val="18"/>
                  </w:rPr>
                  <w:t>x</w:t>
                </w:r>
              </w:sdtContent>
            </w:sdt>
            <w:r w:rsidR="001D79FF">
              <w:rPr>
                <w:rFonts w:ascii="Times New Roman" w:hAnsi="Times New Roman" w:cs="Times New Roman"/>
                <w:sz w:val="18"/>
              </w:rPr>
              <w:t xml:space="preserve"> </w:t>
            </w:r>
            <w:r w:rsidR="001D79FF" w:rsidRPr="009947BA">
              <w:rPr>
                <w:rFonts w:ascii="Times New Roman" w:hAnsi="Times New Roman" w:cs="Times New Roman"/>
                <w:sz w:val="18"/>
              </w:rPr>
              <w:t>jesenski ispitni rok</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1D79FF" w:rsidRDefault="001D79FF" w:rsidP="00911BE6">
            <w:pPr>
              <w:tabs>
                <w:tab w:val="left" w:pos="1218"/>
              </w:tabs>
              <w:spacing w:before="20" w:after="20"/>
              <w:rPr>
                <w:rFonts w:ascii="Times New Roman" w:hAnsi="Times New Roman" w:cs="Times New Roman"/>
                <w:sz w:val="18"/>
              </w:rPr>
            </w:pPr>
          </w:p>
        </w:tc>
        <w:tc>
          <w:tcPr>
            <w:tcW w:w="2471" w:type="dxa"/>
            <w:gridSpan w:val="10"/>
            <w:vAlign w:val="center"/>
          </w:tcPr>
          <w:p w:rsidR="001D79FF" w:rsidRDefault="001D79FF" w:rsidP="00911BE6">
            <w:pPr>
              <w:tabs>
                <w:tab w:val="left" w:pos="1218"/>
              </w:tabs>
              <w:spacing w:before="20" w:after="20"/>
              <w:rPr>
                <w:rFonts w:ascii="Times New Roman" w:hAnsi="Times New Roman" w:cs="Times New Roman"/>
                <w:sz w:val="18"/>
              </w:rPr>
            </w:pPr>
          </w:p>
        </w:tc>
        <w:tc>
          <w:tcPr>
            <w:tcW w:w="2113" w:type="dxa"/>
            <w:gridSpan w:val="6"/>
            <w:vAlign w:val="center"/>
          </w:tcPr>
          <w:p w:rsidR="001D79FF" w:rsidRDefault="001D79FF" w:rsidP="00911BE6">
            <w:pPr>
              <w:tabs>
                <w:tab w:val="left" w:pos="1218"/>
              </w:tabs>
              <w:spacing w:before="20" w:after="20"/>
              <w:rPr>
                <w:rFonts w:ascii="Times New Roman" w:hAnsi="Times New Roman" w:cs="Times New Roman"/>
                <w:sz w:val="18"/>
              </w:rPr>
            </w:pP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1D79FF" w:rsidRPr="00495594" w:rsidRDefault="001D79FF" w:rsidP="00911BE6">
            <w:pPr>
              <w:spacing w:after="0"/>
              <w:rPr>
                <w:rFonts w:ascii="Arial Narrow" w:hAnsi="Arial Narrow" w:cs="Arial"/>
              </w:rPr>
            </w:pPr>
            <w:r w:rsidRPr="00495594">
              <w:rPr>
                <w:rFonts w:ascii="Arial Narrow" w:hAnsi="Arial Narrow" w:cs="Arial"/>
              </w:rPr>
              <w:t>U prvom se dijelu analizira fenomen religije, religioznosti i primitivnih</w:t>
            </w:r>
            <w:r>
              <w:rPr>
                <w:rFonts w:ascii="Arial Narrow" w:hAnsi="Arial Narrow" w:cs="Arial"/>
              </w:rPr>
              <w:t xml:space="preserve"> </w:t>
            </w:r>
            <w:r w:rsidRPr="00495594">
              <w:rPr>
                <w:rFonts w:ascii="Arial Narrow" w:hAnsi="Arial Narrow" w:cs="Arial"/>
              </w:rPr>
              <w:t>oblika religioznosti (totemizma, animizma, fetišizma, magije).</w:t>
            </w:r>
            <w:r>
              <w:rPr>
                <w:rFonts w:ascii="Arial Narrow" w:hAnsi="Arial Narrow" w:cs="Arial"/>
              </w:rPr>
              <w:t xml:space="preserve"> </w:t>
            </w:r>
            <w:r w:rsidRPr="00495594">
              <w:rPr>
                <w:rFonts w:ascii="Arial Narrow" w:hAnsi="Arial Narrow" w:cs="Arial"/>
              </w:rPr>
              <w:t>Zatim se ulazi u analizu temeljnih kategorija koje strukturiraju</w:t>
            </w:r>
            <w:r>
              <w:rPr>
                <w:rFonts w:ascii="Arial Narrow" w:hAnsi="Arial Narrow" w:cs="Arial"/>
              </w:rPr>
              <w:t xml:space="preserve"> </w:t>
            </w:r>
            <w:r w:rsidRPr="00495594">
              <w:rPr>
                <w:rFonts w:ascii="Arial Narrow" w:hAnsi="Arial Narrow" w:cs="Arial"/>
              </w:rPr>
              <w:t>is</w:t>
            </w:r>
            <w:r>
              <w:rPr>
                <w:rFonts w:ascii="Arial Narrow" w:hAnsi="Arial Narrow" w:cs="Arial"/>
              </w:rPr>
              <w:t xml:space="preserve">kustvo </w:t>
            </w:r>
            <w:proofErr w:type="spellStart"/>
            <w:r>
              <w:rPr>
                <w:rFonts w:ascii="Arial Narrow" w:hAnsi="Arial Narrow" w:cs="Arial"/>
              </w:rPr>
              <w:t>homo</w:t>
            </w:r>
            <w:proofErr w:type="spellEnd"/>
            <w:r>
              <w:rPr>
                <w:rFonts w:ascii="Arial Narrow" w:hAnsi="Arial Narrow" w:cs="Arial"/>
              </w:rPr>
              <w:t xml:space="preserve"> </w:t>
            </w:r>
            <w:proofErr w:type="spellStart"/>
            <w:r>
              <w:rPr>
                <w:rFonts w:ascii="Arial Narrow" w:hAnsi="Arial Narrow" w:cs="Arial"/>
              </w:rPr>
              <w:t>religiosus</w:t>
            </w:r>
            <w:proofErr w:type="spellEnd"/>
            <w:r>
              <w:rPr>
                <w:rFonts w:ascii="Arial Narrow" w:hAnsi="Arial Narrow" w:cs="Arial"/>
              </w:rPr>
              <w:t>-a. To su k</w:t>
            </w:r>
            <w:r w:rsidRPr="00495594">
              <w:rPr>
                <w:rFonts w:ascii="Arial Narrow" w:hAnsi="Arial Narrow" w:cs="Arial"/>
              </w:rPr>
              <w:t>ategorije svetog i svjetovnog,</w:t>
            </w:r>
            <w:r>
              <w:rPr>
                <w:rFonts w:ascii="Arial Narrow" w:hAnsi="Arial Narrow" w:cs="Arial"/>
              </w:rPr>
              <w:t xml:space="preserve"> </w:t>
            </w:r>
            <w:r w:rsidRPr="00495594">
              <w:rPr>
                <w:rFonts w:ascii="Arial Narrow" w:hAnsi="Arial Narrow" w:cs="Arial"/>
              </w:rPr>
              <w:t>svetog prostora, svetog vremena, mita, molitve, obreda, kulta,</w:t>
            </w:r>
            <w:r>
              <w:rPr>
                <w:rFonts w:ascii="Arial Narrow" w:hAnsi="Arial Narrow" w:cs="Arial"/>
              </w:rPr>
              <w:t xml:space="preserve"> </w:t>
            </w:r>
            <w:r w:rsidRPr="00495594">
              <w:rPr>
                <w:rFonts w:ascii="Arial Narrow" w:hAnsi="Arial Narrow" w:cs="Arial"/>
              </w:rPr>
              <w:t>meditacije, hodočašća.</w:t>
            </w:r>
          </w:p>
          <w:p w:rsidR="001D79FF" w:rsidRPr="00495594" w:rsidRDefault="001D79FF" w:rsidP="00911BE6">
            <w:pPr>
              <w:spacing w:after="0"/>
              <w:rPr>
                <w:rFonts w:ascii="Arial Narrow" w:hAnsi="Arial Narrow" w:cs="Arial"/>
              </w:rPr>
            </w:pPr>
            <w:r w:rsidRPr="00495594">
              <w:rPr>
                <w:rFonts w:ascii="Arial Narrow" w:hAnsi="Arial Narrow" w:cs="Arial"/>
              </w:rPr>
              <w:t>U drugom dijelu, proučava se povijest nastanka, naučavanje,</w:t>
            </w:r>
            <w:r>
              <w:rPr>
                <w:rFonts w:ascii="Arial Narrow" w:hAnsi="Arial Narrow" w:cs="Arial"/>
              </w:rPr>
              <w:t xml:space="preserve"> </w:t>
            </w:r>
            <w:r w:rsidRPr="00495594">
              <w:rPr>
                <w:rFonts w:ascii="Arial Narrow" w:hAnsi="Arial Narrow" w:cs="Arial"/>
              </w:rPr>
              <w:t>duhovnost, povijesni razvoj, širenje, razgranatost, aktualni ustroj</w:t>
            </w:r>
            <w:r>
              <w:rPr>
                <w:rFonts w:ascii="Arial Narrow" w:hAnsi="Arial Narrow" w:cs="Arial"/>
              </w:rPr>
              <w:t xml:space="preserve"> </w:t>
            </w:r>
            <w:r w:rsidRPr="00495594">
              <w:rPr>
                <w:rFonts w:ascii="Arial Narrow" w:hAnsi="Arial Narrow" w:cs="Arial"/>
              </w:rPr>
              <w:t>i stanje velikih svjetskih religija kao što su hinduizam, budizam,</w:t>
            </w:r>
            <w:r>
              <w:rPr>
                <w:rFonts w:ascii="Arial Narrow" w:hAnsi="Arial Narrow" w:cs="Arial"/>
              </w:rPr>
              <w:t xml:space="preserve"> </w:t>
            </w:r>
            <w:proofErr w:type="spellStart"/>
            <w:r w:rsidRPr="00495594">
              <w:rPr>
                <w:rFonts w:ascii="Arial Narrow" w:hAnsi="Arial Narrow" w:cs="Arial"/>
              </w:rPr>
              <w:t>konfucijanizam</w:t>
            </w:r>
            <w:proofErr w:type="spellEnd"/>
            <w:r w:rsidRPr="00495594">
              <w:rPr>
                <w:rFonts w:ascii="Arial Narrow" w:hAnsi="Arial Narrow" w:cs="Arial"/>
              </w:rPr>
              <w:t>, taoizam, japanske</w:t>
            </w:r>
            <w:r>
              <w:rPr>
                <w:rFonts w:ascii="Arial Narrow" w:hAnsi="Arial Narrow" w:cs="Arial"/>
              </w:rPr>
              <w:t xml:space="preserve"> </w:t>
            </w:r>
            <w:r w:rsidRPr="00495594">
              <w:rPr>
                <w:rFonts w:ascii="Arial Narrow" w:hAnsi="Arial Narrow" w:cs="Arial"/>
              </w:rPr>
              <w:t>religije, židovstvo i islam. Osim</w:t>
            </w:r>
            <w:r>
              <w:rPr>
                <w:rFonts w:ascii="Arial Narrow" w:hAnsi="Arial Narrow" w:cs="Arial"/>
              </w:rPr>
              <w:t xml:space="preserve"> </w:t>
            </w:r>
            <w:r w:rsidRPr="00495594">
              <w:rPr>
                <w:rFonts w:ascii="Arial Narrow" w:hAnsi="Arial Narrow" w:cs="Arial"/>
              </w:rPr>
              <w:t>velikih svjetskih religi</w:t>
            </w:r>
            <w:r>
              <w:rPr>
                <w:rFonts w:ascii="Arial Narrow" w:hAnsi="Arial Narrow" w:cs="Arial"/>
              </w:rPr>
              <w:t>ja, proučava se i r</w:t>
            </w:r>
            <w:r w:rsidRPr="00495594">
              <w:rPr>
                <w:rFonts w:ascii="Arial Narrow" w:hAnsi="Arial Narrow" w:cs="Arial"/>
              </w:rPr>
              <w:t>eligioznost modernog i</w:t>
            </w:r>
            <w:r>
              <w:rPr>
                <w:rFonts w:ascii="Arial Narrow" w:hAnsi="Arial Narrow" w:cs="Arial"/>
              </w:rPr>
              <w:t xml:space="preserve"> </w:t>
            </w:r>
            <w:proofErr w:type="spellStart"/>
            <w:r w:rsidRPr="00495594">
              <w:rPr>
                <w:rFonts w:ascii="Arial Narrow" w:hAnsi="Arial Narrow" w:cs="Arial"/>
              </w:rPr>
              <w:t>postmodernog</w:t>
            </w:r>
            <w:proofErr w:type="spellEnd"/>
            <w:r w:rsidRPr="00495594">
              <w:rPr>
                <w:rFonts w:ascii="Arial Narrow" w:hAnsi="Arial Narrow" w:cs="Arial"/>
              </w:rPr>
              <w:t xml:space="preserve"> doba, te osnove religioznosti New </w:t>
            </w:r>
            <w:proofErr w:type="spellStart"/>
            <w:r w:rsidRPr="00495594">
              <w:rPr>
                <w:rFonts w:ascii="Arial Narrow" w:hAnsi="Arial Narrow" w:cs="Arial"/>
              </w:rPr>
              <w:t>agea</w:t>
            </w:r>
            <w:proofErr w:type="spellEnd"/>
            <w:r w:rsidRPr="00495594">
              <w:rPr>
                <w:rFonts w:ascii="Arial Narrow" w:hAnsi="Arial Narrow" w:cs="Arial"/>
              </w:rPr>
              <w:t>.</w:t>
            </w:r>
          </w:p>
          <w:p w:rsidR="001D79FF" w:rsidRPr="00495594" w:rsidRDefault="001D79FF" w:rsidP="00911BE6">
            <w:pPr>
              <w:spacing w:after="0"/>
              <w:rPr>
                <w:rFonts w:ascii="Arial Narrow" w:hAnsi="Arial Narrow" w:cs="Arial"/>
              </w:rPr>
            </w:pPr>
            <w:r w:rsidRPr="00495594">
              <w:rPr>
                <w:rFonts w:ascii="Arial Narrow" w:hAnsi="Arial Narrow" w:cs="Arial"/>
              </w:rPr>
              <w:t>Tijekom izlaganja se nastoji ukazati na temeljne sličnosti i razlike</w:t>
            </w:r>
            <w:r>
              <w:rPr>
                <w:rFonts w:ascii="Arial Narrow" w:hAnsi="Arial Narrow" w:cs="Arial"/>
              </w:rPr>
              <w:t xml:space="preserve"> </w:t>
            </w:r>
            <w:r w:rsidRPr="00495594">
              <w:rPr>
                <w:rFonts w:ascii="Arial Narrow" w:hAnsi="Arial Narrow" w:cs="Arial"/>
              </w:rPr>
              <w:t>između pojedinih religija i kršćanskog (katoličkog) naučavanja..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495594">
              <w:rPr>
                <w:rFonts w:ascii="Arial Narrow" w:hAnsi="Arial Narrow" w:cs="Arial"/>
              </w:rPr>
              <w:t>U trećem dijelu se nastoji, polazeći od katoličkog teološkog nauka,</w:t>
            </w:r>
            <w:r>
              <w:rPr>
                <w:rFonts w:ascii="Arial Narrow" w:hAnsi="Arial Narrow" w:cs="Arial"/>
              </w:rPr>
              <w:t xml:space="preserve"> </w:t>
            </w:r>
            <w:r w:rsidRPr="00495594">
              <w:rPr>
                <w:rFonts w:ascii="Arial Narrow" w:hAnsi="Arial Narrow" w:cs="Arial"/>
              </w:rPr>
              <w:t>utemeljenog na biblijsko-</w:t>
            </w:r>
            <w:proofErr w:type="spellStart"/>
            <w:r w:rsidRPr="00495594">
              <w:rPr>
                <w:rFonts w:ascii="Arial Narrow" w:hAnsi="Arial Narrow" w:cs="Arial"/>
              </w:rPr>
              <w:t>patrističkoj</w:t>
            </w:r>
            <w:proofErr w:type="spellEnd"/>
            <w:r w:rsidRPr="00495594">
              <w:rPr>
                <w:rFonts w:ascii="Arial Narrow" w:hAnsi="Arial Narrow" w:cs="Arial"/>
              </w:rPr>
              <w:t xml:space="preserve"> tradiciji te dokumentima</w:t>
            </w:r>
            <w:r>
              <w:rPr>
                <w:rFonts w:ascii="Arial Narrow" w:hAnsi="Arial Narrow" w:cs="Arial"/>
              </w:rPr>
              <w:t xml:space="preserve"> </w:t>
            </w:r>
            <w:r w:rsidRPr="00495594">
              <w:rPr>
                <w:rFonts w:ascii="Arial Narrow" w:hAnsi="Arial Narrow" w:cs="Arial"/>
              </w:rPr>
              <w:t>Crkvenog učiteljstva, ponuditi smjernice za odnos i dijalog sa</w:t>
            </w:r>
            <w:r>
              <w:rPr>
                <w:rFonts w:ascii="Arial Narrow" w:hAnsi="Arial Narrow" w:cs="Arial"/>
              </w:rPr>
              <w:t xml:space="preserve"> </w:t>
            </w:r>
            <w:r w:rsidRPr="00495594">
              <w:rPr>
                <w:rFonts w:ascii="Arial Narrow" w:hAnsi="Arial Narrow" w:cs="Arial"/>
              </w:rPr>
              <w:t>svjetskim religijama.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sidRPr="00495594">
              <w:rPr>
                <w:rFonts w:ascii="Arial Narrow" w:hAnsi="Arial Narrow"/>
              </w:rPr>
              <w:t>Uvodno predavanje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2. </w:t>
            </w:r>
            <w:r w:rsidRPr="00495594">
              <w:rPr>
                <w:rFonts w:ascii="Arial Narrow" w:hAnsi="Arial Narrow"/>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3.</w:t>
            </w:r>
            <w:r w:rsidRPr="00495594">
              <w:rPr>
                <w:rFonts w:ascii="Arial Narrow" w:hAnsi="Arial Narrow"/>
              </w:rPr>
              <w:t xml:space="preserve"> Sveti prostor, sveto vrijeme, religija prapočetka, podjela religija na objavljene i </w:t>
            </w:r>
            <w:r>
              <w:rPr>
                <w:rFonts w:ascii="Arial Narrow" w:hAnsi="Arial Narrow"/>
              </w:rPr>
              <w:t xml:space="preserve">neobjavljene, magija, animizam, </w:t>
            </w:r>
            <w:r w:rsidRPr="00495594">
              <w:rPr>
                <w:rFonts w:ascii="Arial Narrow" w:hAnsi="Arial Narrow"/>
              </w:rPr>
              <w:t>fetišizam, kult mrtvih, totemizam, kult mrtvih predaka, mit, obred, mistično iskustvo,  hodočašće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lastRenderedPageBreak/>
              <w:t>4.</w:t>
            </w:r>
            <w:r w:rsidRPr="00495594">
              <w:rPr>
                <w:rFonts w:ascii="Arial Narrow" w:hAnsi="Arial Narrow"/>
              </w:rPr>
              <w:t xml:space="preserve"> Hinduizam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sidRPr="00495594">
              <w:rPr>
                <w:rFonts w:ascii="Arial Narrow" w:hAnsi="Arial Narrow"/>
              </w:rPr>
              <w:t>Budizam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6. </w:t>
            </w:r>
            <w:r w:rsidRPr="00495594">
              <w:rPr>
                <w:rFonts w:ascii="Arial Narrow" w:hAnsi="Arial Narrow"/>
              </w:rPr>
              <w:t>Kineska religiozna tradicija, šintoizam, kineski budizam, kineski monoteizam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proofErr w:type="spellStart"/>
            <w:r w:rsidRPr="00495594">
              <w:rPr>
                <w:rFonts w:ascii="Arial Narrow" w:hAnsi="Arial Narrow"/>
              </w:rPr>
              <w:t>Zen</w:t>
            </w:r>
            <w:proofErr w:type="spellEnd"/>
            <w:r w:rsidRPr="00495594">
              <w:rPr>
                <w:rFonts w:ascii="Arial Narrow" w:hAnsi="Arial Narrow"/>
              </w:rPr>
              <w:t xml:space="preserve"> u umjetnostima, </w:t>
            </w:r>
            <w:proofErr w:type="spellStart"/>
            <w:r w:rsidRPr="00495594">
              <w:rPr>
                <w:rFonts w:ascii="Arial Narrow" w:hAnsi="Arial Narrow"/>
              </w:rPr>
              <w:t>parsi</w:t>
            </w:r>
            <w:proofErr w:type="spellEnd"/>
            <w:r w:rsidRPr="00495594">
              <w:rPr>
                <w:rFonts w:ascii="Arial Narrow" w:hAnsi="Arial Narrow"/>
              </w:rPr>
              <w:t xml:space="preserve">, </w:t>
            </w:r>
            <w:proofErr w:type="spellStart"/>
            <w:r w:rsidRPr="00495594">
              <w:rPr>
                <w:rFonts w:ascii="Arial Narrow" w:hAnsi="Arial Narrow"/>
              </w:rPr>
              <w:t>sikhi</w:t>
            </w:r>
            <w:proofErr w:type="spellEnd"/>
            <w:r w:rsidRPr="00495594">
              <w:rPr>
                <w:rFonts w:ascii="Arial Narrow" w:hAnsi="Arial Narrow"/>
              </w:rPr>
              <w:t xml:space="preserve">, </w:t>
            </w:r>
            <w:proofErr w:type="spellStart"/>
            <w:r w:rsidRPr="00495594">
              <w:rPr>
                <w:rFonts w:ascii="Arial Narrow" w:hAnsi="Arial Narrow"/>
              </w:rPr>
              <w:t>đainizam</w:t>
            </w:r>
            <w:proofErr w:type="spellEnd"/>
            <w:r w:rsidRPr="00495594">
              <w:rPr>
                <w:rFonts w:ascii="Arial Narrow" w:hAnsi="Arial Narrow"/>
              </w:rPr>
              <w:t xml:space="preserve">, </w:t>
            </w:r>
            <w:proofErr w:type="spellStart"/>
            <w:r w:rsidRPr="00495594">
              <w:rPr>
                <w:rFonts w:ascii="Arial Narrow" w:hAnsi="Arial Narrow"/>
              </w:rPr>
              <w:t>bahaizam</w:t>
            </w:r>
            <w:proofErr w:type="spellEnd"/>
            <w:r w:rsidRPr="00495594">
              <w:rPr>
                <w:rFonts w:ascii="Arial Narrow" w:hAnsi="Arial Narrow"/>
              </w:rPr>
              <w:t xml:space="preserve">, </w:t>
            </w:r>
            <w:proofErr w:type="spellStart"/>
            <w:r w:rsidRPr="00495594">
              <w:rPr>
                <w:rFonts w:ascii="Arial Narrow" w:hAnsi="Arial Narrow"/>
              </w:rPr>
              <w:t>zoroastrizam</w:t>
            </w:r>
            <w:proofErr w:type="spellEnd"/>
            <w:r w:rsidRPr="00495594">
              <w:rPr>
                <w:rFonts w:ascii="Arial Narrow" w:hAnsi="Arial Narrow"/>
              </w:rPr>
              <w:t xml:space="preserve">, </w:t>
            </w:r>
            <w:proofErr w:type="spellStart"/>
            <w:r w:rsidRPr="00495594">
              <w:rPr>
                <w:rFonts w:ascii="Arial Narrow" w:hAnsi="Arial Narrow"/>
              </w:rPr>
              <w:t>mahajana</w:t>
            </w:r>
            <w:proofErr w:type="spellEnd"/>
            <w:r w:rsidRPr="00495594">
              <w:rPr>
                <w:rFonts w:ascii="Arial Narrow" w:hAnsi="Arial Narrow"/>
              </w:rPr>
              <w:t xml:space="preserve"> budizam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8. </w:t>
            </w:r>
            <w:r w:rsidRPr="00495594">
              <w:rPr>
                <w:rFonts w:ascii="Arial Narrow" w:hAnsi="Arial Narrow"/>
              </w:rPr>
              <w:t>Judaizam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9. </w:t>
            </w:r>
            <w:r w:rsidRPr="00495594">
              <w:rPr>
                <w:rFonts w:ascii="Arial Narrow" w:hAnsi="Arial Narrow"/>
              </w:rPr>
              <w:t>Kršćanstvo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10. </w:t>
            </w:r>
            <w:r w:rsidRPr="00495594">
              <w:rPr>
                <w:rFonts w:ascii="Arial Narrow" w:hAnsi="Arial Narrow"/>
              </w:rPr>
              <w:t>Islam</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11. </w:t>
            </w:r>
            <w:r w:rsidRPr="00495594">
              <w:rPr>
                <w:rFonts w:ascii="Arial Narrow" w:hAnsi="Arial Narrow"/>
              </w:rPr>
              <w:t>Staro i novo poganstvo</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sidRPr="00495594">
              <w:rPr>
                <w:rFonts w:ascii="Arial Narrow" w:hAnsi="Arial Narrow"/>
              </w:rPr>
              <w:t>New age</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13. </w:t>
            </w:r>
            <w:r w:rsidRPr="00495594">
              <w:rPr>
                <w:rFonts w:ascii="Arial Narrow" w:hAnsi="Arial Narrow"/>
              </w:rPr>
              <w:t>Katolička prosudba religija</w:t>
            </w:r>
          </w:p>
          <w:p w:rsidR="001D79FF" w:rsidRPr="009947BA"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14. </w:t>
            </w:r>
            <w:r w:rsidRPr="00495594">
              <w:rPr>
                <w:rFonts w:ascii="Arial Narrow" w:hAnsi="Arial Narrow"/>
              </w:rPr>
              <w:t>Kriterij istinitosti religija</w:t>
            </w:r>
          </w:p>
          <w:p w:rsidR="001D79FF" w:rsidRPr="003D1445" w:rsidRDefault="001D79FF" w:rsidP="00911BE6">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sidRPr="00495594">
              <w:rPr>
                <w:rFonts w:ascii="Arial Narrow" w:hAnsi="Arial Narrow"/>
              </w:rPr>
              <w:t>Stav Crkve prema nekršćanskim religijama</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Obvezna literatura</w:t>
            </w:r>
          </w:p>
        </w:tc>
        <w:tc>
          <w:tcPr>
            <w:tcW w:w="7487" w:type="dxa"/>
            <w:gridSpan w:val="30"/>
          </w:tcPr>
          <w:p w:rsidR="001D79FF" w:rsidRPr="004335E5" w:rsidRDefault="001D79FF" w:rsidP="00911BE6">
            <w:pPr>
              <w:autoSpaceDE w:val="0"/>
              <w:autoSpaceDN w:val="0"/>
              <w:adjustRightInd w:val="0"/>
              <w:spacing w:after="0"/>
              <w:rPr>
                <w:rFonts w:ascii="Arial Narrow" w:eastAsia="Times New Roman" w:hAnsi="Arial Narrow" w:cs="ArialNarrow"/>
                <w:sz w:val="21"/>
                <w:szCs w:val="21"/>
              </w:rPr>
            </w:pPr>
            <w:r w:rsidRPr="004335E5">
              <w:rPr>
                <w:rFonts w:ascii="Arial Narrow" w:eastAsia="Times New Roman" w:hAnsi="Arial Narrow" w:cs="ArialNarrow"/>
                <w:sz w:val="21"/>
                <w:szCs w:val="21"/>
              </w:rPr>
              <w:t xml:space="preserve">MEĐUNARODNO TEOLOŠKO POVJERENSTVO, </w:t>
            </w:r>
            <w:r w:rsidRPr="004335E5">
              <w:rPr>
                <w:rFonts w:ascii="Arial Narrow" w:eastAsia="Times New Roman" w:hAnsi="Arial Narrow" w:cs="ArialNarrow-Italic"/>
                <w:i/>
                <w:iCs/>
                <w:sz w:val="21"/>
                <w:szCs w:val="21"/>
              </w:rPr>
              <w:t>Kršćanstvo i</w:t>
            </w:r>
            <w:r>
              <w:rPr>
                <w:rFonts w:ascii="Arial Narrow" w:eastAsia="Times New Roman" w:hAnsi="Arial Narrow" w:cs="ArialNarrow-Italic"/>
                <w:i/>
                <w:iCs/>
                <w:sz w:val="21"/>
                <w:szCs w:val="21"/>
              </w:rPr>
              <w:t xml:space="preserve"> </w:t>
            </w:r>
            <w:r w:rsidRPr="004335E5">
              <w:rPr>
                <w:rFonts w:ascii="Arial Narrow" w:eastAsia="Times New Roman" w:hAnsi="Arial Narrow" w:cs="ArialNarrow-Italic"/>
                <w:i/>
                <w:iCs/>
                <w:sz w:val="21"/>
                <w:szCs w:val="21"/>
              </w:rPr>
              <w:t>religije</w:t>
            </w:r>
            <w:r w:rsidRPr="004335E5">
              <w:rPr>
                <w:rFonts w:ascii="Arial Narrow" w:eastAsia="Times New Roman" w:hAnsi="Arial Narrow" w:cs="ArialNarrow"/>
                <w:sz w:val="21"/>
                <w:szCs w:val="21"/>
              </w:rPr>
              <w:t>, KS, 1999.</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DRUGI VATIKANSKI SABOR, </w:t>
            </w:r>
            <w:r w:rsidRPr="004335E5">
              <w:rPr>
                <w:rFonts w:ascii="Arial Narrow" w:eastAsia="Times New Roman" w:hAnsi="Arial Narrow" w:cs="ArialNarrow-Italic"/>
                <w:i/>
                <w:iCs/>
                <w:sz w:val="21"/>
                <w:szCs w:val="21"/>
                <w:lang w:val="es-ES"/>
              </w:rPr>
              <w:t>Deklaracija o odnosu Crkve prema</w:t>
            </w:r>
            <w:r>
              <w:rPr>
                <w:rFonts w:ascii="Arial Narrow" w:eastAsia="Times New Roman" w:hAnsi="Arial Narrow" w:cs="ArialNarrow-Italic"/>
                <w:i/>
                <w:iCs/>
                <w:sz w:val="21"/>
                <w:szCs w:val="21"/>
                <w:lang w:val="es-ES"/>
              </w:rPr>
              <w:t xml:space="preserve"> </w:t>
            </w:r>
            <w:r w:rsidRPr="004335E5">
              <w:rPr>
                <w:rFonts w:ascii="Arial Narrow" w:eastAsia="Times New Roman" w:hAnsi="Arial Narrow" w:cs="ArialNarrow-Italic"/>
                <w:i/>
                <w:iCs/>
                <w:sz w:val="21"/>
                <w:szCs w:val="21"/>
                <w:lang w:val="es-ES"/>
              </w:rPr>
              <w:t>nekršćanskim religijama »Nostra aetate«</w:t>
            </w:r>
            <w:r w:rsidRPr="004335E5">
              <w:rPr>
                <w:rFonts w:ascii="Arial Narrow" w:eastAsia="Times New Roman" w:hAnsi="Arial Narrow" w:cs="ArialNarrow"/>
                <w:sz w:val="21"/>
                <w:szCs w:val="21"/>
                <w:lang w:val="es-ES"/>
              </w:rPr>
              <w:t>, KS, Zagreb, 1970.</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KONGREGACIJA ZA NAUK VJERE, </w:t>
            </w:r>
            <w:r w:rsidRPr="004335E5">
              <w:rPr>
                <w:rFonts w:ascii="Arial Narrow" w:eastAsia="Times New Roman" w:hAnsi="Arial Narrow" w:cs="ArialNarrow-Italic"/>
                <w:i/>
                <w:iCs/>
                <w:sz w:val="21"/>
                <w:szCs w:val="21"/>
                <w:lang w:val="es-ES"/>
              </w:rPr>
              <w:t>Dominus Iesus. Deklaracija o jedincatosti i spasenjskoj univerzalnosti Isusa Krista i Crkve</w:t>
            </w:r>
            <w:r w:rsidRPr="004335E5">
              <w:rPr>
                <w:rFonts w:ascii="Arial Narrow" w:eastAsia="Times New Roman" w:hAnsi="Arial Narrow" w:cs="ArialNarrow"/>
                <w:sz w:val="21"/>
                <w:szCs w:val="21"/>
                <w:lang w:val="es-ES"/>
              </w:rPr>
              <w:t>, KS, Zagreb, 2000.</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pt-PT"/>
              </w:rPr>
            </w:pPr>
            <w:r w:rsidRPr="004335E5">
              <w:rPr>
                <w:rFonts w:ascii="Arial Narrow" w:eastAsia="Times New Roman" w:hAnsi="Arial Narrow" w:cs="ArialNarrow"/>
                <w:sz w:val="21"/>
                <w:szCs w:val="21"/>
                <w:lang w:val="it-IT"/>
              </w:rPr>
              <w:t xml:space="preserve">N. DOGAN, </w:t>
            </w:r>
            <w:r w:rsidRPr="004335E5">
              <w:rPr>
                <w:rFonts w:ascii="Arial Narrow" w:eastAsia="Times New Roman" w:hAnsi="Arial Narrow" w:cs="ArialNarrow-Italic"/>
                <w:i/>
                <w:iCs/>
                <w:sz w:val="21"/>
                <w:szCs w:val="21"/>
                <w:lang w:val="it-IT"/>
              </w:rPr>
              <w:t xml:space="preserve">U </w:t>
            </w:r>
            <w:proofErr w:type="spellStart"/>
            <w:r w:rsidRPr="004335E5">
              <w:rPr>
                <w:rFonts w:ascii="Arial Narrow" w:eastAsia="Times New Roman" w:hAnsi="Arial Narrow" w:cs="ArialNarrow-Italic"/>
                <w:i/>
                <w:iCs/>
                <w:sz w:val="21"/>
                <w:szCs w:val="21"/>
                <w:lang w:val="it-IT"/>
              </w:rPr>
              <w:t>potrazi</w:t>
            </w:r>
            <w:proofErr w:type="spellEnd"/>
            <w:r w:rsidRPr="004335E5">
              <w:rPr>
                <w:rFonts w:ascii="Arial Narrow" w:eastAsia="Times New Roman" w:hAnsi="Arial Narrow" w:cs="ArialNarrow-Italic"/>
                <w:i/>
                <w:iCs/>
                <w:sz w:val="21"/>
                <w:szCs w:val="21"/>
                <w:lang w:val="it-IT"/>
              </w:rPr>
              <w:t xml:space="preserve"> za </w:t>
            </w:r>
            <w:proofErr w:type="spellStart"/>
            <w:r w:rsidRPr="004335E5">
              <w:rPr>
                <w:rFonts w:ascii="Arial Narrow" w:eastAsia="Times New Roman" w:hAnsi="Arial Narrow" w:cs="ArialNarrow-Italic"/>
                <w:i/>
                <w:iCs/>
                <w:sz w:val="21"/>
                <w:szCs w:val="21"/>
                <w:lang w:val="it-IT"/>
              </w:rPr>
              <w:t>Bogom</w:t>
            </w:r>
            <w:proofErr w:type="spellEnd"/>
            <w:r w:rsidRPr="004335E5">
              <w:rPr>
                <w:rFonts w:ascii="Arial Narrow" w:eastAsia="Times New Roman" w:hAnsi="Arial Narrow" w:cs="ArialNarrow-Italic"/>
                <w:i/>
                <w:iCs/>
                <w:sz w:val="21"/>
                <w:szCs w:val="21"/>
                <w:lang w:val="it-IT"/>
              </w:rPr>
              <w:t xml:space="preserve">. </w:t>
            </w:r>
            <w:r w:rsidRPr="004335E5">
              <w:rPr>
                <w:rFonts w:ascii="Arial Narrow" w:eastAsia="Times New Roman" w:hAnsi="Arial Narrow" w:cs="ArialNarrow-Italic"/>
                <w:i/>
                <w:iCs/>
                <w:sz w:val="21"/>
                <w:szCs w:val="21"/>
                <w:lang w:val="pt-PT"/>
              </w:rPr>
              <w:t>Kršćanin u postmodernom vremenu</w:t>
            </w:r>
            <w:r w:rsidRPr="004335E5">
              <w:rPr>
                <w:rFonts w:ascii="Arial Narrow" w:eastAsia="Times New Roman" w:hAnsi="Arial Narrow" w:cs="ArialNarrow"/>
                <w:sz w:val="21"/>
                <w:szCs w:val="21"/>
                <w:lang w:val="pt-PT"/>
              </w:rPr>
              <w:t>,</w:t>
            </w:r>
            <w:r>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Biblioteka Diacovensia, Đakovo, 2003.</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pt-PT"/>
              </w:rPr>
            </w:pPr>
            <w:r w:rsidRPr="004335E5">
              <w:rPr>
                <w:rFonts w:ascii="Arial Narrow" w:eastAsia="Times New Roman" w:hAnsi="Arial Narrow" w:cs="ArialNarrow-Italic"/>
                <w:i/>
                <w:iCs/>
                <w:sz w:val="21"/>
                <w:szCs w:val="21"/>
                <w:lang w:val="pt-PT"/>
              </w:rPr>
              <w:t>Kršćanstvo i religije</w:t>
            </w:r>
            <w:r w:rsidRPr="004335E5">
              <w:rPr>
                <w:rFonts w:ascii="Arial Narrow" w:eastAsia="Times New Roman" w:hAnsi="Arial Narrow" w:cs="ArialNarrow"/>
                <w:sz w:val="21"/>
                <w:szCs w:val="21"/>
                <w:lang w:val="pt-PT"/>
              </w:rPr>
              <w:t>, zbornik teoloških radova, prir. N. Hohnjec,</w:t>
            </w:r>
            <w:r>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KS, Zagreb, 2000.</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pt-PT"/>
              </w:rPr>
            </w:pPr>
            <w:r w:rsidRPr="004335E5">
              <w:rPr>
                <w:rFonts w:ascii="Arial Narrow" w:eastAsia="Times New Roman" w:hAnsi="Arial Narrow" w:cs="ArialNarrow"/>
                <w:sz w:val="21"/>
                <w:szCs w:val="21"/>
                <w:lang w:val="pt-PT"/>
              </w:rPr>
              <w:t xml:space="preserve">H. BÜRKE, </w:t>
            </w:r>
            <w:r w:rsidRPr="004335E5">
              <w:rPr>
                <w:rFonts w:ascii="Arial Narrow" w:eastAsia="Times New Roman" w:hAnsi="Arial Narrow" w:cs="ArialNarrow-Italic"/>
                <w:i/>
                <w:iCs/>
                <w:sz w:val="21"/>
                <w:szCs w:val="21"/>
                <w:lang w:val="pt-PT"/>
              </w:rPr>
              <w:t>Čovjek traži Boga. Religijski pristup</w:t>
            </w:r>
            <w:r w:rsidRPr="004335E5">
              <w:rPr>
                <w:rFonts w:ascii="Arial Narrow" w:eastAsia="Times New Roman" w:hAnsi="Arial Narrow" w:cs="ArialNarrow"/>
                <w:sz w:val="21"/>
                <w:szCs w:val="21"/>
                <w:lang w:val="pt-PT"/>
              </w:rPr>
              <w:t>, KS, Zagreb,</w:t>
            </w:r>
            <w:r>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2000.</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pt-PT"/>
              </w:rPr>
            </w:pPr>
            <w:r w:rsidRPr="004335E5">
              <w:rPr>
                <w:rFonts w:ascii="Arial Narrow" w:eastAsia="Times New Roman" w:hAnsi="Arial Narrow" w:cs="ArialNarrow"/>
                <w:sz w:val="21"/>
                <w:szCs w:val="21"/>
                <w:lang w:val="pt-PT"/>
              </w:rPr>
              <w:t xml:space="preserve">J. RATZINGER, </w:t>
            </w:r>
            <w:r w:rsidRPr="004335E5">
              <w:rPr>
                <w:rFonts w:ascii="Arial Narrow" w:eastAsia="Times New Roman" w:hAnsi="Arial Narrow" w:cs="ArialNarrow-Italic"/>
                <w:i/>
                <w:iCs/>
                <w:sz w:val="21"/>
                <w:szCs w:val="21"/>
                <w:lang w:val="pt-PT"/>
              </w:rPr>
              <w:t>Vjera-istina-tolerancija. Kršćanstvo i svjetske religije</w:t>
            </w:r>
            <w:r w:rsidRPr="004335E5">
              <w:rPr>
                <w:rFonts w:ascii="Arial Narrow" w:eastAsia="Times New Roman" w:hAnsi="Arial Narrow" w:cs="ArialNarrow"/>
                <w:sz w:val="21"/>
                <w:szCs w:val="21"/>
                <w:lang w:val="pt-PT"/>
              </w:rPr>
              <w:t>,</w:t>
            </w:r>
            <w:r>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KS, Zagreb, 2004.</w:t>
            </w:r>
          </w:p>
          <w:p w:rsidR="001D79FF" w:rsidRPr="009947BA" w:rsidRDefault="001D79FF" w:rsidP="00911BE6">
            <w:pPr>
              <w:tabs>
                <w:tab w:val="left" w:pos="1218"/>
              </w:tabs>
              <w:spacing w:before="20" w:after="20"/>
              <w:rPr>
                <w:rFonts w:ascii="Times New Roman" w:eastAsia="MS Gothic" w:hAnsi="Times New Roman" w:cs="Times New Roman"/>
                <w:sz w:val="18"/>
              </w:rPr>
            </w:pPr>
            <w:r w:rsidRPr="004335E5">
              <w:rPr>
                <w:rFonts w:ascii="Arial Narrow" w:eastAsia="Times New Roman" w:hAnsi="Arial Narrow" w:cs="ArialNarrow"/>
                <w:sz w:val="21"/>
                <w:szCs w:val="21"/>
                <w:lang w:val="pt-PT"/>
              </w:rPr>
              <w:t xml:space="preserve">N. BIŽACA, </w:t>
            </w:r>
            <w:r w:rsidRPr="004335E5">
              <w:rPr>
                <w:rFonts w:ascii="Arial Narrow" w:eastAsia="Times New Roman" w:hAnsi="Arial Narrow" w:cs="ArialNarrow-Italic"/>
                <w:i/>
                <w:iCs/>
                <w:sz w:val="21"/>
                <w:szCs w:val="21"/>
                <w:lang w:val="pt-PT"/>
              </w:rPr>
              <w:t>Ogledi iz teologije religija</w:t>
            </w:r>
            <w:r w:rsidRPr="004335E5">
              <w:rPr>
                <w:rFonts w:ascii="Arial Narrow" w:eastAsia="Times New Roman" w:hAnsi="Arial Narrow" w:cs="ArialNarrow"/>
                <w:sz w:val="21"/>
                <w:szCs w:val="21"/>
                <w:lang w:val="pt-PT"/>
              </w:rPr>
              <w:t>, Zagreb, 2008.</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
                <w:sz w:val="21"/>
                <w:szCs w:val="21"/>
              </w:rPr>
              <w:t xml:space="preserve">H. KÜNG, </w:t>
            </w:r>
            <w:r w:rsidRPr="004335E5">
              <w:rPr>
                <w:rFonts w:ascii="Arial Narrow" w:eastAsia="Times New Roman" w:hAnsi="Arial Narrow" w:cs="ArialNarrow-Italic"/>
                <w:i/>
                <w:iCs/>
                <w:sz w:val="21"/>
                <w:szCs w:val="21"/>
              </w:rPr>
              <w:t xml:space="preserve">Kršćanstvo i svjetske religije. </w:t>
            </w:r>
            <w:r w:rsidRPr="004335E5">
              <w:rPr>
                <w:rFonts w:ascii="Arial Narrow" w:eastAsia="Times New Roman" w:hAnsi="Arial Narrow" w:cs="ArialNarrow-Italic"/>
                <w:i/>
                <w:iCs/>
                <w:sz w:val="21"/>
                <w:szCs w:val="21"/>
                <w:lang w:val="es-ES"/>
              </w:rPr>
              <w:t>Uvod u dijalog s islamom</w:t>
            </w:r>
            <w:r w:rsidRPr="004335E5">
              <w:rPr>
                <w:rFonts w:ascii="Arial Narrow" w:eastAsia="Times New Roman" w:hAnsi="Arial Narrow" w:cs="ArialNarrow"/>
                <w:sz w:val="21"/>
                <w:szCs w:val="21"/>
                <w:lang w:val="es-ES"/>
              </w:rPr>
              <w:t xml:space="preserve">, </w:t>
            </w:r>
            <w:r w:rsidRPr="004335E5">
              <w:rPr>
                <w:rFonts w:ascii="Arial Narrow" w:eastAsia="Times New Roman" w:hAnsi="Arial Narrow" w:cs="ArialNarrow-Italic"/>
                <w:i/>
                <w:iCs/>
                <w:sz w:val="21"/>
                <w:szCs w:val="21"/>
                <w:lang w:val="es-ES"/>
              </w:rPr>
              <w:t>hinduizmom i budizmom</w:t>
            </w:r>
            <w:r w:rsidRPr="004335E5">
              <w:rPr>
                <w:rFonts w:ascii="Arial Narrow" w:eastAsia="Times New Roman" w:hAnsi="Arial Narrow" w:cs="ArialNarrow"/>
                <w:sz w:val="21"/>
                <w:szCs w:val="21"/>
                <w:lang w:val="es-ES"/>
              </w:rPr>
              <w:t>, Naprijed, Zagreb, 1994.;</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N. DOGAN, Pristup religijskoj problematici na temelju saborskih smjernica i današnjega razvoja, u: </w:t>
            </w:r>
            <w:r w:rsidRPr="004335E5">
              <w:rPr>
                <w:rFonts w:ascii="Arial Narrow" w:eastAsia="Times New Roman" w:hAnsi="Arial Narrow" w:cs="ArialNarrow-Italic"/>
                <w:i/>
                <w:iCs/>
                <w:sz w:val="21"/>
                <w:szCs w:val="21"/>
                <w:lang w:val="es-ES"/>
              </w:rPr>
              <w:t xml:space="preserve">BS </w:t>
            </w:r>
            <w:r w:rsidRPr="004335E5">
              <w:rPr>
                <w:rFonts w:ascii="Arial Narrow" w:eastAsia="Times New Roman" w:hAnsi="Arial Narrow" w:cs="ArialNarrow"/>
                <w:sz w:val="21"/>
                <w:szCs w:val="21"/>
                <w:lang w:val="es-ES"/>
              </w:rPr>
              <w:t>75(2005.)3, str. 875.-903.</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Italic"/>
                <w:i/>
                <w:iCs/>
                <w:sz w:val="21"/>
                <w:szCs w:val="21"/>
                <w:lang w:val="es-ES"/>
              </w:rPr>
              <w:t>Religije svijeta. Enciklopedijski priručnik</w:t>
            </w:r>
            <w:r w:rsidRPr="004335E5">
              <w:rPr>
                <w:rFonts w:ascii="Arial Narrow" w:eastAsia="Times New Roman" w:hAnsi="Arial Narrow" w:cs="ArialNarrow"/>
                <w:sz w:val="21"/>
                <w:szCs w:val="21"/>
                <w:lang w:val="es-ES"/>
              </w:rPr>
              <w:t>, GZH – KS, Zagreb, 1987.</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Italic"/>
                <w:i/>
                <w:iCs/>
                <w:sz w:val="21"/>
                <w:szCs w:val="21"/>
                <w:lang w:val="es-ES"/>
              </w:rPr>
              <w:t>Leksikon temeljnih religijskih pojmova. Židovstvo-Kršćanstvo- Islam</w:t>
            </w:r>
            <w:r w:rsidRPr="004335E5">
              <w:rPr>
                <w:rFonts w:ascii="Arial Narrow" w:eastAsia="Times New Roman" w:hAnsi="Arial Narrow" w:cs="ArialNarrow"/>
                <w:sz w:val="21"/>
                <w:szCs w:val="21"/>
                <w:lang w:val="es-ES"/>
              </w:rPr>
              <w:t>, prir. A.T. Khoury, Prometej, Zagreb, 2005.</w:t>
            </w:r>
          </w:p>
          <w:p w:rsidR="001D79FF" w:rsidRPr="004335E5" w:rsidRDefault="001D79FF" w:rsidP="00911BE6">
            <w:pPr>
              <w:autoSpaceDE w:val="0"/>
              <w:autoSpaceDN w:val="0"/>
              <w:adjustRightInd w:val="0"/>
              <w:spacing w:after="0"/>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P. POUPARD, </w:t>
            </w:r>
            <w:r w:rsidRPr="004335E5">
              <w:rPr>
                <w:rFonts w:ascii="Arial Narrow" w:eastAsia="Times New Roman" w:hAnsi="Arial Narrow" w:cs="ArialNarrow-Italic"/>
                <w:i/>
                <w:iCs/>
                <w:sz w:val="21"/>
                <w:szCs w:val="21"/>
                <w:lang w:val="es-ES"/>
              </w:rPr>
              <w:t>Religije</w:t>
            </w:r>
            <w:r w:rsidRPr="004335E5">
              <w:rPr>
                <w:rFonts w:ascii="Arial Narrow" w:eastAsia="Times New Roman" w:hAnsi="Arial Narrow" w:cs="ArialNarrow"/>
                <w:sz w:val="21"/>
                <w:szCs w:val="21"/>
                <w:lang w:val="es-ES"/>
              </w:rPr>
              <w:t>, Jesenski Turk, Zagreb, 2007.</w:t>
            </w:r>
          </w:p>
          <w:p w:rsidR="001D79FF" w:rsidRPr="009947BA" w:rsidRDefault="001D79FF" w:rsidP="00911BE6">
            <w:pPr>
              <w:tabs>
                <w:tab w:val="left" w:pos="1218"/>
              </w:tabs>
              <w:spacing w:before="20" w:after="20"/>
              <w:rPr>
                <w:rFonts w:ascii="Times New Roman" w:eastAsia="MS Gothic" w:hAnsi="Times New Roman" w:cs="Times New Roman"/>
                <w:sz w:val="18"/>
              </w:rPr>
            </w:pPr>
            <w:r w:rsidRPr="004335E5">
              <w:rPr>
                <w:rFonts w:ascii="Arial Narrow" w:eastAsia="Times New Roman" w:hAnsi="Arial Narrow" w:cs="ArialNarrow"/>
                <w:sz w:val="21"/>
                <w:szCs w:val="21"/>
                <w:lang w:val="pt-PT"/>
              </w:rPr>
              <w:t xml:space="preserve">D. GIRA, </w:t>
            </w:r>
            <w:r w:rsidRPr="004335E5">
              <w:rPr>
                <w:rFonts w:ascii="Arial Narrow" w:eastAsia="Times New Roman" w:hAnsi="Arial Narrow" w:cs="ArialNarrow-Italic"/>
                <w:i/>
                <w:iCs/>
                <w:sz w:val="21"/>
                <w:szCs w:val="21"/>
                <w:lang w:val="pt-PT"/>
              </w:rPr>
              <w:t xml:space="preserve">S onu stranu tolerancije. </w:t>
            </w:r>
            <w:proofErr w:type="spellStart"/>
            <w:r w:rsidRPr="004335E5">
              <w:rPr>
                <w:rFonts w:ascii="Arial Narrow" w:eastAsia="Times New Roman" w:hAnsi="Arial Narrow" w:cs="ArialNarrow-Italic"/>
                <w:i/>
                <w:iCs/>
                <w:sz w:val="21"/>
                <w:szCs w:val="21"/>
                <w:lang w:val="en-US"/>
              </w:rPr>
              <w:t>Susret</w:t>
            </w:r>
            <w:proofErr w:type="spellEnd"/>
            <w:r w:rsidRPr="004335E5">
              <w:rPr>
                <w:rFonts w:ascii="Arial Narrow" w:eastAsia="Times New Roman" w:hAnsi="Arial Narrow" w:cs="ArialNarrow-Italic"/>
                <w:i/>
                <w:iCs/>
                <w:sz w:val="21"/>
                <w:szCs w:val="21"/>
                <w:lang w:val="en-US"/>
              </w:rPr>
              <w:t xml:space="preserve"> </w:t>
            </w:r>
            <w:proofErr w:type="spellStart"/>
            <w:r w:rsidRPr="004335E5">
              <w:rPr>
                <w:rFonts w:ascii="Arial Narrow" w:eastAsia="Times New Roman" w:hAnsi="Arial Narrow" w:cs="ArialNarrow-Italic"/>
                <w:i/>
                <w:iCs/>
                <w:sz w:val="21"/>
                <w:szCs w:val="21"/>
                <w:lang w:val="en-US"/>
              </w:rPr>
              <w:t>religija</w:t>
            </w:r>
            <w:proofErr w:type="spellEnd"/>
            <w:r w:rsidRPr="004335E5">
              <w:rPr>
                <w:rFonts w:ascii="Arial Narrow" w:eastAsia="Times New Roman" w:hAnsi="Arial Narrow" w:cs="ArialNarrow"/>
                <w:sz w:val="21"/>
                <w:szCs w:val="21"/>
                <w:lang w:val="en-US"/>
              </w:rPr>
              <w:t xml:space="preserve">, </w:t>
            </w:r>
            <w:proofErr w:type="spellStart"/>
            <w:r w:rsidRPr="004335E5">
              <w:rPr>
                <w:rFonts w:ascii="Arial Narrow" w:eastAsia="Times New Roman" w:hAnsi="Arial Narrow" w:cs="ArialNarrow"/>
                <w:sz w:val="21"/>
                <w:szCs w:val="21"/>
                <w:lang w:val="en-US"/>
              </w:rPr>
              <w:t>Agm</w:t>
            </w:r>
            <w:proofErr w:type="spellEnd"/>
            <w:r w:rsidRPr="004335E5">
              <w:rPr>
                <w:rFonts w:ascii="Arial Narrow" w:eastAsia="Times New Roman" w:hAnsi="Arial Narrow" w:cs="ArialNarrow"/>
                <w:sz w:val="21"/>
                <w:szCs w:val="21"/>
                <w:lang w:val="en-US"/>
              </w:rPr>
              <w:t>, Zagreb, 2008.</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1D79FF" w:rsidRPr="009947BA" w:rsidRDefault="001D79FF" w:rsidP="00911BE6">
            <w:pPr>
              <w:tabs>
                <w:tab w:val="left" w:pos="1218"/>
              </w:tabs>
              <w:spacing w:before="20" w:after="20"/>
              <w:rPr>
                <w:rFonts w:ascii="Times New Roman" w:eastAsia="MS Gothic" w:hAnsi="Times New Roman" w:cs="Times New Roman"/>
                <w:sz w:val="18"/>
              </w:rPr>
            </w:pPr>
          </w:p>
        </w:tc>
      </w:tr>
      <w:tr w:rsidR="001D79FF" w:rsidRPr="009947BA" w:rsidTr="00911BE6">
        <w:tc>
          <w:tcPr>
            <w:tcW w:w="1801" w:type="dxa"/>
            <w:vMerge w:val="restart"/>
            <w:shd w:val="clear" w:color="auto" w:fill="F2F2F2" w:themeFill="background1" w:themeFillShade="F2"/>
            <w:vAlign w:val="center"/>
          </w:tcPr>
          <w:p w:rsidR="001D79FF" w:rsidRPr="00C02454" w:rsidRDefault="001D79FF" w:rsidP="00911BE6">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1D79FF" w:rsidRPr="00C02454" w:rsidRDefault="001D79FF" w:rsidP="00911BE6">
            <w:pPr>
              <w:tabs>
                <w:tab w:val="left" w:pos="1218"/>
              </w:tabs>
              <w:spacing w:before="20" w:after="20"/>
              <w:jc w:val="center"/>
              <w:rPr>
                <w:rFonts w:ascii="Times New Roman" w:eastAsia="MS Gothic" w:hAnsi="Times New Roman" w:cs="Times New Roman"/>
                <w:sz w:val="18"/>
              </w:rPr>
            </w:pP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2080" w:type="dxa"/>
            <w:gridSpan w:val="11"/>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016328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40434"/>
                <w:showingPlcHdr/>
              </w:sdtPr>
              <w:sdtEndPr/>
              <w:sdtContent>
                <w:r w:rsidR="001D79FF">
                  <w:rPr>
                    <w:rFonts w:ascii="Times New Roman" w:hAnsi="Times New Roman" w:cs="Times New Roman"/>
                    <w:sz w:val="18"/>
                  </w:rPr>
                  <w:t xml:space="preserve">     </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završni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7623438"/>
              </w:sdtPr>
              <w:sdtEndPr/>
              <w:sdtContent>
                <w:r w:rsidR="001D79FF">
                  <w:rPr>
                    <w:rFonts w:ascii="MS Gothic" w:eastAsia="MS Gothic" w:hAnsi="MS Gothic" w:cs="Times New Roman" w:hint="eastAsia"/>
                    <w:sz w:val="18"/>
                  </w:rPr>
                  <w:t>x</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pismeni i usmeni završni ispit</w:t>
            </w:r>
          </w:p>
        </w:tc>
        <w:tc>
          <w:tcPr>
            <w:tcW w:w="1733"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828116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 i završni ispit</w:t>
            </w:r>
          </w:p>
        </w:tc>
      </w:tr>
      <w:tr w:rsidR="001D79FF" w:rsidRPr="009947BA" w:rsidTr="00911BE6">
        <w:tc>
          <w:tcPr>
            <w:tcW w:w="1801" w:type="dxa"/>
            <w:vMerge/>
            <w:shd w:val="clear" w:color="auto" w:fill="F2F2F2" w:themeFill="background1" w:themeFillShade="F2"/>
          </w:tcPr>
          <w:p w:rsidR="001D79FF" w:rsidRPr="00C02454" w:rsidRDefault="001D79FF" w:rsidP="00911BE6">
            <w:pPr>
              <w:spacing w:before="20" w:after="20"/>
              <w:rPr>
                <w:rFonts w:ascii="Times New Roman" w:hAnsi="Times New Roman" w:cs="Times New Roman"/>
                <w:b/>
                <w:sz w:val="18"/>
              </w:rPr>
            </w:pPr>
          </w:p>
        </w:tc>
        <w:tc>
          <w:tcPr>
            <w:tcW w:w="1383" w:type="dxa"/>
            <w:gridSpan w:val="6"/>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4035797"/>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samo kolokvij/zadaće</w:t>
            </w:r>
          </w:p>
        </w:tc>
        <w:tc>
          <w:tcPr>
            <w:tcW w:w="1405" w:type="dxa"/>
            <w:gridSpan w:val="7"/>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71575765"/>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kolokvij / zadaća i završni ispit</w:t>
            </w:r>
          </w:p>
        </w:tc>
        <w:tc>
          <w:tcPr>
            <w:tcW w:w="1154" w:type="dxa"/>
            <w:gridSpan w:val="5"/>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84655142"/>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1D79FF" w:rsidRPr="00C02454" w:rsidRDefault="00937FCC" w:rsidP="00911BE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55275751"/>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seminarski</w:t>
            </w:r>
          </w:p>
          <w:p w:rsidR="001D79FF" w:rsidRPr="00C02454" w:rsidRDefault="001D79FF" w:rsidP="00911BE6">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258052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praktični rad</w:t>
            </w:r>
          </w:p>
        </w:tc>
        <w:tc>
          <w:tcPr>
            <w:tcW w:w="1184" w:type="dxa"/>
            <w:vAlign w:val="center"/>
          </w:tcPr>
          <w:p w:rsidR="001D79FF" w:rsidRPr="00C02454" w:rsidRDefault="00937FCC" w:rsidP="00911BE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6499649"/>
              </w:sdtPr>
              <w:sdtEndPr/>
              <w:sdtContent>
                <w:r w:rsidR="001D79FF" w:rsidRPr="00C02454">
                  <w:rPr>
                    <w:rFonts w:ascii="MS Gothic" w:eastAsia="MS Gothic" w:hAnsi="MS Gothic" w:cs="Times New Roman" w:hint="eastAsia"/>
                    <w:sz w:val="18"/>
                  </w:rPr>
                  <w:t>☐</w:t>
                </w:r>
              </w:sdtContent>
            </w:sdt>
            <w:r w:rsidR="001D79FF" w:rsidRPr="00C02454">
              <w:rPr>
                <w:rFonts w:ascii="Times New Roman" w:hAnsi="Times New Roman" w:cs="Times New Roman"/>
                <w:sz w:val="18"/>
              </w:rPr>
              <w:t xml:space="preserve"> </w:t>
            </w:r>
            <w:r w:rsidR="001D79FF" w:rsidRPr="00C02454">
              <w:rPr>
                <w:rFonts w:ascii="Times New Roman" w:hAnsi="Times New Roman" w:cs="Times New Roman"/>
                <w:sz w:val="18"/>
                <w:szCs w:val="18"/>
                <w:lang w:eastAsia="hr-HR"/>
              </w:rPr>
              <w:t>drugi oblici</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1D79FF" w:rsidRPr="00B7307A" w:rsidRDefault="001D79FF" w:rsidP="00911BE6">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w:t>
            </w:r>
            <w:r w:rsidRPr="00B7307A">
              <w:rPr>
                <w:rFonts w:ascii="Times New Roman" w:eastAsia="MS Gothic" w:hAnsi="Times New Roman" w:cs="Times New Roman"/>
                <w:sz w:val="18"/>
              </w:rPr>
              <w:t>0% završni ispit</w:t>
            </w:r>
          </w:p>
        </w:tc>
      </w:tr>
      <w:tr w:rsidR="001D79FF" w:rsidRPr="009947BA" w:rsidTr="00911BE6">
        <w:tc>
          <w:tcPr>
            <w:tcW w:w="1801" w:type="dxa"/>
            <w:vMerge w:val="restart"/>
            <w:shd w:val="clear" w:color="auto" w:fill="F2F2F2" w:themeFill="background1" w:themeFillShade="F2"/>
          </w:tcPr>
          <w:p w:rsidR="001D79FF" w:rsidRPr="00B4202A" w:rsidRDefault="001D79FF" w:rsidP="00911BE6">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1D79FF" w:rsidRPr="009947BA" w:rsidRDefault="001D79FF" w:rsidP="00911BE6">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0 do 20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20 do 40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40 do 60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 do 80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1D79FF" w:rsidRPr="009947BA" w:rsidTr="00911BE6">
        <w:tc>
          <w:tcPr>
            <w:tcW w:w="1801" w:type="dxa"/>
            <w:vMerge/>
            <w:shd w:val="clear" w:color="auto" w:fill="F2F2F2" w:themeFill="background1" w:themeFillShade="F2"/>
          </w:tcPr>
          <w:p w:rsidR="001D79FF" w:rsidRDefault="001D79FF" w:rsidP="00911BE6">
            <w:pPr>
              <w:spacing w:before="20" w:after="20"/>
              <w:rPr>
                <w:rFonts w:ascii="Times New Roman" w:hAnsi="Times New Roman" w:cs="Times New Roman"/>
                <w:b/>
                <w:sz w:val="18"/>
              </w:rPr>
            </w:pPr>
          </w:p>
        </w:tc>
        <w:tc>
          <w:tcPr>
            <w:tcW w:w="1097" w:type="dxa"/>
            <w:gridSpan w:val="4"/>
            <w:vAlign w:val="center"/>
          </w:tcPr>
          <w:p w:rsidR="001D79FF" w:rsidRPr="00B7307A" w:rsidRDefault="001D79FF" w:rsidP="00911BE6">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 do 100</w:t>
            </w:r>
          </w:p>
        </w:tc>
        <w:tc>
          <w:tcPr>
            <w:tcW w:w="6390" w:type="dxa"/>
            <w:gridSpan w:val="26"/>
            <w:vAlign w:val="center"/>
          </w:tcPr>
          <w:p w:rsidR="001D79FF" w:rsidRPr="009947BA" w:rsidRDefault="001D79FF" w:rsidP="00911BE6">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t xml:space="preserve">Način praćenja </w:t>
            </w:r>
            <w:r w:rsidRPr="009947BA">
              <w:rPr>
                <w:rFonts w:ascii="Times New Roman" w:hAnsi="Times New Roman" w:cs="Times New Roman"/>
                <w:b/>
                <w:sz w:val="18"/>
              </w:rPr>
              <w:lastRenderedPageBreak/>
              <w:t>kvalitete</w:t>
            </w:r>
          </w:p>
        </w:tc>
        <w:tc>
          <w:tcPr>
            <w:tcW w:w="7487" w:type="dxa"/>
            <w:gridSpan w:val="30"/>
            <w:vAlign w:val="center"/>
          </w:tcPr>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8694158"/>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Sveučilišta</w:t>
            </w:r>
            <w:r w:rsidR="001D79FF" w:rsidRPr="009947BA">
              <w:rPr>
                <w:rFonts w:ascii="Times New Roman" w:hAnsi="Times New Roman" w:cs="Times New Roman"/>
                <w:sz w:val="18"/>
              </w:rPr>
              <w:t xml:space="preser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0376981"/>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studentska evaluacija nastave na razini sastavnice</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3871221"/>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interna evaluacija nastave </w:t>
            </w:r>
          </w:p>
          <w:p w:rsidR="001D79FF"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6776414"/>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tematske sjednice stručnih vijeća sastavnica o kvaliteti nastave i rezultatima studentske ankete</w:t>
            </w:r>
          </w:p>
          <w:p w:rsidR="001D79FF" w:rsidRPr="009947BA" w:rsidRDefault="00937FCC" w:rsidP="00911BE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9177300"/>
              </w:sdtPr>
              <w:sdtEndPr/>
              <w:sdtContent>
                <w:r w:rsidR="001D79FF">
                  <w:rPr>
                    <w:rFonts w:ascii="MS Gothic" w:eastAsia="MS Gothic" w:hAnsi="MS Gothic" w:cs="Times New Roman" w:hint="eastAsia"/>
                    <w:sz w:val="18"/>
                  </w:rPr>
                  <w:t>☐</w:t>
                </w:r>
              </w:sdtContent>
            </w:sdt>
            <w:r w:rsidR="001D79FF">
              <w:rPr>
                <w:rFonts w:ascii="Times New Roman" w:hAnsi="Times New Roman" w:cs="Times New Roman"/>
                <w:sz w:val="18"/>
              </w:rPr>
              <w:t xml:space="preserve"> ostalo</w:t>
            </w:r>
          </w:p>
        </w:tc>
      </w:tr>
      <w:tr w:rsidR="001D79FF" w:rsidRPr="009947BA" w:rsidTr="00911BE6">
        <w:tc>
          <w:tcPr>
            <w:tcW w:w="1801" w:type="dxa"/>
            <w:shd w:val="clear" w:color="auto" w:fill="F2F2F2" w:themeFill="background1" w:themeFillShade="F2"/>
          </w:tcPr>
          <w:p w:rsidR="001D79FF" w:rsidRPr="009947BA" w:rsidRDefault="001D79FF" w:rsidP="00911BE6">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1D79FF"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63" w:history="1">
              <w:r w:rsidRPr="00197510">
                <w:rPr>
                  <w:rStyle w:val="Hiperveza"/>
                  <w:rFonts w:ascii="Times New Roman" w:eastAsia="MS Gothic" w:hAnsi="Times New Roman" w:cs="Times New Roman"/>
                  <w:i/>
                  <w:sz w:val="18"/>
                </w:rPr>
                <w:t>Pravilnik o stegovnoj odgovornosti studenata/studentica Sveučilišta u Zadru</w:t>
              </w:r>
            </w:hyperlink>
            <w:r w:rsidRPr="00684BBC">
              <w:rPr>
                <w:rFonts w:ascii="Times New Roman" w:eastAsia="MS Gothic" w:hAnsi="Times New Roman" w:cs="Times New Roman"/>
                <w:sz w:val="18"/>
              </w:rPr>
              <w:t>.</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684BBC"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1D79FF" w:rsidRPr="00684BBC" w:rsidRDefault="001D79FF" w:rsidP="00911BE6">
            <w:pPr>
              <w:tabs>
                <w:tab w:val="left" w:pos="1218"/>
              </w:tabs>
              <w:spacing w:before="20" w:after="20"/>
              <w:jc w:val="both"/>
              <w:rPr>
                <w:rFonts w:ascii="Times New Roman" w:eastAsia="MS Gothic" w:hAnsi="Times New Roman" w:cs="Times New Roman"/>
                <w:sz w:val="18"/>
              </w:rPr>
            </w:pPr>
          </w:p>
          <w:p w:rsidR="001D79FF" w:rsidRPr="009947BA" w:rsidRDefault="001D79FF" w:rsidP="00911BE6">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1D79FF" w:rsidRDefault="001D79FF" w:rsidP="001D79FF">
      <w:pPr>
        <w:rPr>
          <w:rFonts w:ascii="Georgia" w:hAnsi="Georgia" w:cs="Times New Roman"/>
          <w:sz w:val="24"/>
        </w:rPr>
      </w:pPr>
    </w:p>
    <w:p w:rsidR="001D79FF" w:rsidRDefault="001D79FF" w:rsidP="001D79FF">
      <w:pPr>
        <w:rPr>
          <w:rFonts w:ascii="Georgia" w:hAnsi="Georgia" w:cs="Times New Roman"/>
          <w:sz w:val="24"/>
        </w:rPr>
      </w:pPr>
    </w:p>
    <w:p w:rsidR="001D79FF" w:rsidRDefault="001D79FF" w:rsidP="001D79FF">
      <w:pPr>
        <w:rPr>
          <w:rFonts w:ascii="Georgia" w:hAnsi="Georgia" w:cs="Times New Roman"/>
          <w:sz w:val="24"/>
        </w:rPr>
      </w:pPr>
    </w:p>
    <w:p w:rsidR="001D79FF" w:rsidRDefault="001D79FF" w:rsidP="001D79FF">
      <w:pPr>
        <w:spacing w:after="0"/>
        <w:ind w:left="6351" w:firstLine="739"/>
        <w:contextualSpacing/>
        <w:jc w:val="both"/>
        <w:rPr>
          <w:rFonts w:ascii="Arial Narrow" w:hAnsi="Arial Narrow"/>
        </w:rPr>
      </w:pPr>
      <w:r w:rsidRPr="004335E5">
        <w:rPr>
          <w:rFonts w:ascii="Arial Narrow" w:hAnsi="Arial Narrow"/>
          <w:szCs w:val="24"/>
        </w:rPr>
        <w:t>Nastavnik:</w:t>
      </w:r>
      <w:r>
        <w:rPr>
          <w:rFonts w:ascii="Arial Narrow" w:hAnsi="Arial Narrow"/>
        </w:rPr>
        <w:tab/>
      </w:r>
      <w:r>
        <w:rPr>
          <w:rFonts w:ascii="Arial Narrow" w:hAnsi="Arial Narrow"/>
        </w:rPr>
        <w:tab/>
      </w:r>
      <w:r>
        <w:rPr>
          <w:rFonts w:ascii="Arial Narrow" w:hAnsi="Arial Narrow"/>
        </w:rPr>
        <w:tab/>
        <w:t xml:space="preserve">Klara </w:t>
      </w:r>
      <w:proofErr w:type="spellStart"/>
      <w:r>
        <w:rPr>
          <w:rFonts w:ascii="Arial Narrow" w:hAnsi="Arial Narrow"/>
        </w:rPr>
        <w:t>Č</w:t>
      </w:r>
      <w:r w:rsidRPr="00495594">
        <w:rPr>
          <w:rFonts w:ascii="Arial Narrow" w:hAnsi="Arial Narrow"/>
        </w:rPr>
        <w:t>avar</w:t>
      </w:r>
      <w:proofErr w:type="spellEnd"/>
    </w:p>
    <w:p w:rsidR="001D79FF" w:rsidRPr="00386E9C" w:rsidRDefault="001D79FF" w:rsidP="001D79FF">
      <w:pPr>
        <w:rPr>
          <w:rFonts w:ascii="Georgia" w:hAnsi="Georgia" w:cs="Times New Roman"/>
          <w:sz w:val="24"/>
        </w:rPr>
      </w:pPr>
    </w:p>
    <w:p w:rsidR="001D79FF" w:rsidRDefault="001D79FF" w:rsidP="001D79FF"/>
    <w:p w:rsidR="001D79FF" w:rsidRDefault="001D79FF"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Default="000F0153" w:rsidP="001D79FF"/>
    <w:p w:rsidR="000F0153" w:rsidRPr="000F0153" w:rsidRDefault="000F0153" w:rsidP="000F0153">
      <w:pPr>
        <w:rPr>
          <w:rFonts w:ascii="Times New Roman" w:eastAsia="Calibri" w:hAnsi="Times New Roman" w:cs="Times New Roman"/>
          <w:b/>
          <w:sz w:val="24"/>
        </w:rPr>
      </w:pPr>
      <w:r w:rsidRPr="000F0153">
        <w:rPr>
          <w:rFonts w:ascii="Times New Roman" w:eastAsia="Calibri" w:hAnsi="Times New Roman" w:cs="Times New Roman"/>
          <w:b/>
          <w:sz w:val="24"/>
        </w:rPr>
        <w:lastRenderedPageBreak/>
        <w:t>Obrazac 1.3.2. Izvedbeni plan nastave (</w:t>
      </w:r>
      <w:proofErr w:type="spellStart"/>
      <w:r w:rsidRPr="000F0153">
        <w:rPr>
          <w:rFonts w:ascii="Times New Roman" w:eastAsia="Calibri" w:hAnsi="Times New Roman" w:cs="Times New Roman"/>
          <w:b/>
          <w:i/>
          <w:sz w:val="24"/>
        </w:rPr>
        <w:t>syllabus</w:t>
      </w:r>
      <w:proofErr w:type="spellEnd"/>
      <w:r w:rsidRPr="000F0153">
        <w:rPr>
          <w:rFonts w:ascii="Times New Roman" w:eastAsia="Calibri" w:hAnsi="Times New Roman" w:cs="Times New Roman"/>
          <w:b/>
          <w:sz w:val="24"/>
        </w:rPr>
        <w:t>)</w:t>
      </w:r>
      <w:r w:rsidRPr="000F0153">
        <w:rPr>
          <w:rFonts w:ascii="Times New Roman" w:eastAsia="Calibri" w:hAnsi="Times New Roman" w:cs="Times New Roman"/>
          <w:b/>
          <w:sz w:val="24"/>
          <w:vertAlign w:val="superscript"/>
        </w:rPr>
        <w:footnoteReference w:customMarkFollows="1" w:id="23"/>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F0153" w:rsidRPr="000F0153" w:rsidTr="006D4A37">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rPr>
            </w:pPr>
            <w:r w:rsidRPr="000F0153">
              <w:rPr>
                <w:rFonts w:ascii="Times New Roman" w:eastAsia="Calibri" w:hAnsi="Times New Roman" w:cs="Times New Roman"/>
                <w:b/>
              </w:rPr>
              <w:t xml:space="preserve">Naziv kolegija </w:t>
            </w:r>
          </w:p>
        </w:tc>
        <w:tc>
          <w:tcPr>
            <w:tcW w:w="5196" w:type="dxa"/>
            <w:gridSpan w:val="23"/>
            <w:vAlign w:val="center"/>
          </w:tcPr>
          <w:p w:rsidR="000F0153" w:rsidRPr="000F0153" w:rsidRDefault="000F0153" w:rsidP="000F0153">
            <w:pPr>
              <w:spacing w:before="20" w:after="20"/>
              <w:rPr>
                <w:rFonts w:ascii="Times New Roman" w:eastAsia="Calibri" w:hAnsi="Times New Roman" w:cs="Times New Roman"/>
                <w:b/>
                <w:sz w:val="20"/>
              </w:rPr>
            </w:pPr>
            <w:r w:rsidRPr="000F0153">
              <w:rPr>
                <w:rFonts w:ascii="Times New Roman" w:eastAsia="Calibri" w:hAnsi="Times New Roman" w:cs="Times New Roman"/>
                <w:b/>
                <w:sz w:val="20"/>
              </w:rPr>
              <w:t>Personalistička etika</w:t>
            </w:r>
          </w:p>
        </w:tc>
        <w:tc>
          <w:tcPr>
            <w:tcW w:w="758" w:type="dxa"/>
            <w:gridSpan w:val="3"/>
            <w:shd w:val="clear" w:color="auto" w:fill="F2F2F2" w:themeFill="background1" w:themeFillShade="F2"/>
          </w:tcPr>
          <w:p w:rsidR="000F0153" w:rsidRPr="000F0153" w:rsidRDefault="000F0153" w:rsidP="000F0153">
            <w:pPr>
              <w:spacing w:before="20" w:after="20"/>
              <w:jc w:val="center"/>
              <w:rPr>
                <w:rFonts w:ascii="Times New Roman" w:eastAsia="Calibri" w:hAnsi="Times New Roman" w:cs="Times New Roman"/>
                <w:b/>
                <w:sz w:val="20"/>
              </w:rPr>
            </w:pPr>
            <w:r w:rsidRPr="000F0153">
              <w:rPr>
                <w:rFonts w:ascii="Times New Roman" w:eastAsia="Calibri" w:hAnsi="Times New Roman" w:cs="Times New Roman"/>
                <w:b/>
                <w:sz w:val="20"/>
              </w:rPr>
              <w:t>akad. god.</w:t>
            </w:r>
          </w:p>
        </w:tc>
        <w:tc>
          <w:tcPr>
            <w:tcW w:w="1533" w:type="dxa"/>
            <w:gridSpan w:val="4"/>
            <w:vAlign w:val="center"/>
          </w:tcPr>
          <w:p w:rsidR="000F0153" w:rsidRPr="000F0153" w:rsidRDefault="000F0153" w:rsidP="000F0153">
            <w:pPr>
              <w:spacing w:before="20" w:after="20"/>
              <w:jc w:val="center"/>
              <w:rPr>
                <w:rFonts w:ascii="Times New Roman" w:eastAsia="Calibri" w:hAnsi="Times New Roman" w:cs="Times New Roman"/>
                <w:sz w:val="20"/>
              </w:rPr>
            </w:pPr>
            <w:r w:rsidRPr="000F0153">
              <w:rPr>
                <w:rFonts w:ascii="Times New Roman" w:eastAsia="Calibri" w:hAnsi="Times New Roman" w:cs="Times New Roman"/>
                <w:sz w:val="20"/>
              </w:rPr>
              <w:t>2019./2020.</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20"/>
              </w:rPr>
            </w:pPr>
            <w:r w:rsidRPr="000F0153">
              <w:rPr>
                <w:rFonts w:ascii="Times New Roman" w:eastAsia="Calibri" w:hAnsi="Times New Roman" w:cs="Times New Roman"/>
                <w:b/>
                <w:sz w:val="20"/>
              </w:rPr>
              <w:t>Naziv studija</w:t>
            </w:r>
          </w:p>
        </w:tc>
        <w:tc>
          <w:tcPr>
            <w:tcW w:w="5196" w:type="dxa"/>
            <w:gridSpan w:val="23"/>
            <w:vAlign w:val="center"/>
          </w:tcPr>
          <w:p w:rsidR="000F0153" w:rsidRPr="000F0153" w:rsidRDefault="000F0153" w:rsidP="000F0153">
            <w:pPr>
              <w:spacing w:before="20" w:after="20"/>
              <w:rPr>
                <w:rFonts w:ascii="Times New Roman" w:eastAsia="Calibri" w:hAnsi="Times New Roman" w:cs="Times New Roman"/>
                <w:sz w:val="20"/>
              </w:rPr>
            </w:pPr>
          </w:p>
        </w:tc>
        <w:tc>
          <w:tcPr>
            <w:tcW w:w="758" w:type="dxa"/>
            <w:gridSpan w:val="3"/>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20"/>
              </w:rPr>
            </w:pPr>
            <w:r w:rsidRPr="000F0153">
              <w:rPr>
                <w:rFonts w:ascii="Times New Roman" w:eastAsia="Calibri" w:hAnsi="Times New Roman" w:cs="Times New Roman"/>
                <w:b/>
                <w:sz w:val="20"/>
              </w:rPr>
              <w:t>ECTS</w:t>
            </w:r>
          </w:p>
        </w:tc>
        <w:tc>
          <w:tcPr>
            <w:tcW w:w="1533" w:type="dxa"/>
            <w:gridSpan w:val="4"/>
          </w:tcPr>
          <w:p w:rsidR="000F0153" w:rsidRPr="000F0153" w:rsidRDefault="000F0153" w:rsidP="000F0153">
            <w:pPr>
              <w:spacing w:before="20" w:after="20"/>
              <w:rPr>
                <w:rFonts w:ascii="Times New Roman" w:eastAsia="Calibri" w:hAnsi="Times New Roman" w:cs="Times New Roman"/>
                <w:b/>
                <w:sz w:val="20"/>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20"/>
              </w:rPr>
            </w:pPr>
            <w:r w:rsidRPr="000F0153">
              <w:rPr>
                <w:rFonts w:ascii="Times New Roman" w:eastAsia="Calibri" w:hAnsi="Times New Roman" w:cs="Times New Roman"/>
                <w:b/>
                <w:sz w:val="20"/>
              </w:rPr>
              <w:t>Sastavnica</w:t>
            </w:r>
          </w:p>
        </w:tc>
        <w:tc>
          <w:tcPr>
            <w:tcW w:w="7487" w:type="dxa"/>
            <w:gridSpan w:val="30"/>
            <w:shd w:val="clear" w:color="auto" w:fill="FFFFFF" w:themeFill="background1"/>
            <w:vAlign w:val="center"/>
          </w:tcPr>
          <w:p w:rsidR="000F0153" w:rsidRPr="000F0153" w:rsidRDefault="000F0153" w:rsidP="000F0153">
            <w:pPr>
              <w:spacing w:before="20" w:after="20"/>
              <w:rPr>
                <w:rFonts w:ascii="Times New Roman" w:eastAsia="Calibri" w:hAnsi="Times New Roman" w:cs="Times New Roman"/>
                <w:sz w:val="20"/>
              </w:rPr>
            </w:pPr>
            <w:r w:rsidRPr="000F0153">
              <w:rPr>
                <w:rFonts w:ascii="Times New Roman" w:eastAsia="Calibri" w:hAnsi="Times New Roman" w:cs="Times New Roman"/>
                <w:sz w:val="20"/>
              </w:rPr>
              <w:t>Katehetsko-teološki odjel</w:t>
            </w:r>
          </w:p>
        </w:tc>
      </w:tr>
      <w:tr w:rsidR="000F0153" w:rsidRPr="000F0153" w:rsidTr="006D4A37">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r w:rsidRPr="000F0153">
              <w:rPr>
                <w:rFonts w:ascii="Times New Roman" w:eastAsia="Calibri" w:hAnsi="Times New Roman" w:cs="Times New Roman"/>
                <w:b/>
                <w:sz w:val="18"/>
                <w:szCs w:val="18"/>
              </w:rPr>
              <w:t>Razina studija</w:t>
            </w:r>
          </w:p>
        </w:tc>
        <w:tc>
          <w:tcPr>
            <w:tcW w:w="1729" w:type="dxa"/>
            <w:gridSpan w:val="9"/>
          </w:tcPr>
          <w:p w:rsidR="000F0153" w:rsidRPr="000F0153" w:rsidRDefault="00937FCC" w:rsidP="000F0153">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689457284"/>
              </w:sdtPr>
              <w:sdtEndPr/>
              <w:sdtContent>
                <w:r w:rsidR="000F0153" w:rsidRPr="000F0153">
                  <w:rPr>
                    <w:rFonts w:ascii="MS Gothic" w:eastAsia="MS Gothic" w:hAnsi="MS Gothic" w:cs="Times New Roman"/>
                    <w:sz w:val="18"/>
                    <w:szCs w:val="18"/>
                  </w:rPr>
                  <w:t>x</w:t>
                </w:r>
              </w:sdtContent>
            </w:sdt>
            <w:r w:rsidR="000F0153" w:rsidRPr="000F0153">
              <w:rPr>
                <w:rFonts w:ascii="Times New Roman" w:eastAsia="Calibri" w:hAnsi="Times New Roman" w:cs="Times New Roman"/>
                <w:sz w:val="18"/>
                <w:szCs w:val="18"/>
              </w:rPr>
              <w:t xml:space="preserve"> preddiplomski </w:t>
            </w:r>
          </w:p>
        </w:tc>
        <w:tc>
          <w:tcPr>
            <w:tcW w:w="1531" w:type="dxa"/>
            <w:gridSpan w:val="7"/>
          </w:tcPr>
          <w:p w:rsidR="000F0153" w:rsidRPr="000F0153" w:rsidRDefault="00937FCC" w:rsidP="000F0153">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813900848"/>
              </w:sdtPr>
              <w:sdtEndPr/>
              <w:sdtContent>
                <w:r w:rsidR="000F0153" w:rsidRPr="000F0153">
                  <w:rPr>
                    <w:rFonts w:ascii="MS Mincho" w:eastAsia="MS Mincho" w:hAnsi="MS Mincho" w:cs="MS Mincho" w:hint="eastAsia"/>
                    <w:sz w:val="18"/>
                    <w:szCs w:val="18"/>
                  </w:rPr>
                  <w:t>☐</w:t>
                </w:r>
              </w:sdtContent>
            </w:sdt>
            <w:r w:rsidR="000F0153" w:rsidRPr="000F0153">
              <w:rPr>
                <w:rFonts w:ascii="Times New Roman" w:eastAsia="Calibri" w:hAnsi="Times New Roman" w:cs="Times New Roman"/>
                <w:sz w:val="18"/>
                <w:szCs w:val="18"/>
              </w:rPr>
              <w:t xml:space="preserve"> diplomski</w:t>
            </w:r>
          </w:p>
        </w:tc>
        <w:tc>
          <w:tcPr>
            <w:tcW w:w="1936" w:type="dxa"/>
            <w:gridSpan w:val="7"/>
          </w:tcPr>
          <w:p w:rsidR="000F0153" w:rsidRPr="000F0153" w:rsidRDefault="00937FCC" w:rsidP="000F0153">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79789284"/>
              </w:sdtPr>
              <w:sdtEndPr/>
              <w:sdtContent>
                <w:r w:rsidR="000F0153" w:rsidRPr="000F0153">
                  <w:rPr>
                    <w:rFonts w:ascii="MS Mincho" w:eastAsia="MS Mincho" w:hAnsi="MS Mincho" w:cs="MS Mincho" w:hint="eastAsia"/>
                    <w:sz w:val="18"/>
                    <w:szCs w:val="18"/>
                  </w:rPr>
                  <w:t>☐</w:t>
                </w:r>
              </w:sdtContent>
            </w:sdt>
            <w:r w:rsidR="000F0153" w:rsidRPr="000F0153">
              <w:rPr>
                <w:rFonts w:ascii="Times New Roman" w:eastAsia="Calibri" w:hAnsi="Times New Roman" w:cs="Times New Roman"/>
                <w:sz w:val="18"/>
                <w:szCs w:val="18"/>
              </w:rPr>
              <w:t xml:space="preserve"> integrirani</w:t>
            </w:r>
          </w:p>
        </w:tc>
        <w:tc>
          <w:tcPr>
            <w:tcW w:w="2291" w:type="dxa"/>
            <w:gridSpan w:val="7"/>
            <w:shd w:val="clear" w:color="auto" w:fill="FFFFFF" w:themeFill="background1"/>
          </w:tcPr>
          <w:p w:rsidR="000F0153" w:rsidRPr="000F0153" w:rsidRDefault="00937FCC" w:rsidP="000F0153">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315993026"/>
              </w:sdtPr>
              <w:sdtEndPr/>
              <w:sdtContent>
                <w:r w:rsidR="000F0153" w:rsidRPr="000F0153">
                  <w:rPr>
                    <w:rFonts w:ascii="MS Mincho" w:eastAsia="MS Mincho" w:hAnsi="MS Mincho" w:cs="MS Mincho" w:hint="eastAsia"/>
                    <w:sz w:val="18"/>
                    <w:szCs w:val="18"/>
                  </w:rPr>
                  <w:t>☐</w:t>
                </w:r>
              </w:sdtContent>
            </w:sdt>
            <w:r w:rsidR="000F0153" w:rsidRPr="000F0153">
              <w:rPr>
                <w:rFonts w:ascii="Times New Roman" w:eastAsia="Calibri" w:hAnsi="Times New Roman" w:cs="Times New Roman"/>
                <w:sz w:val="18"/>
                <w:szCs w:val="18"/>
              </w:rPr>
              <w:t xml:space="preserve"> poslijediplomski</w:t>
            </w:r>
          </w:p>
        </w:tc>
      </w:tr>
      <w:tr w:rsidR="000F0153" w:rsidRPr="000F0153" w:rsidTr="006D4A37">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r w:rsidRPr="000F0153">
              <w:rPr>
                <w:rFonts w:ascii="Times New Roman" w:eastAsia="Calibri" w:hAnsi="Times New Roman" w:cs="Times New Roman"/>
                <w:b/>
                <w:sz w:val="18"/>
                <w:szCs w:val="18"/>
              </w:rPr>
              <w:t>Vrsta studija</w:t>
            </w:r>
          </w:p>
        </w:tc>
        <w:tc>
          <w:tcPr>
            <w:tcW w:w="1729" w:type="dxa"/>
            <w:gridSpan w:val="9"/>
          </w:tcPr>
          <w:p w:rsidR="000F0153" w:rsidRPr="000F0153" w:rsidRDefault="00937FCC" w:rsidP="000F0153">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372384893"/>
              </w:sdtPr>
              <w:sdtEndPr/>
              <w:sdtContent>
                <w:r w:rsidR="000F0153" w:rsidRPr="000F0153">
                  <w:rPr>
                    <w:rFonts w:ascii="MS Mincho" w:eastAsia="MS Mincho" w:hAnsi="MS Mincho" w:cs="MS Mincho" w:hint="eastAsia"/>
                    <w:sz w:val="18"/>
                    <w:szCs w:val="20"/>
                  </w:rPr>
                  <w:t>☐</w:t>
                </w:r>
              </w:sdtContent>
            </w:sdt>
            <w:r w:rsidR="000F0153" w:rsidRPr="000F0153">
              <w:rPr>
                <w:rFonts w:ascii="Times New Roman" w:eastAsia="Calibri" w:hAnsi="Times New Roman" w:cs="Times New Roman"/>
                <w:sz w:val="18"/>
                <w:szCs w:val="20"/>
              </w:rPr>
              <w:t xml:space="preserve"> jednopredmetni</w:t>
            </w:r>
          </w:p>
          <w:p w:rsidR="000F0153" w:rsidRPr="000F0153" w:rsidRDefault="00937FCC" w:rsidP="000F0153">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1926102295"/>
              </w:sdtPr>
              <w:sdtEndPr/>
              <w:sdtContent>
                <w:r w:rsidR="000F0153" w:rsidRPr="000F0153">
                  <w:rPr>
                    <w:rFonts w:ascii="MS Gothic" w:eastAsia="MS Gothic" w:hAnsi="MS Gothic" w:cs="Times New Roman"/>
                    <w:sz w:val="18"/>
                    <w:szCs w:val="20"/>
                  </w:rPr>
                  <w:t>x</w:t>
                </w:r>
              </w:sdtContent>
            </w:sdt>
            <w:r w:rsidR="000F0153" w:rsidRPr="000F0153">
              <w:rPr>
                <w:rFonts w:ascii="Times New Roman" w:eastAsia="Calibri" w:hAnsi="Times New Roman" w:cs="Times New Roman"/>
                <w:sz w:val="18"/>
                <w:szCs w:val="20"/>
              </w:rPr>
              <w:t xml:space="preserve"> </w:t>
            </w:r>
            <w:proofErr w:type="spellStart"/>
            <w:r w:rsidR="000F0153" w:rsidRPr="000F0153">
              <w:rPr>
                <w:rFonts w:ascii="Times New Roman" w:eastAsia="Calibri" w:hAnsi="Times New Roman" w:cs="Times New Roman"/>
                <w:sz w:val="18"/>
                <w:szCs w:val="20"/>
              </w:rPr>
              <w:t>dvopredmetni</w:t>
            </w:r>
            <w:proofErr w:type="spellEnd"/>
          </w:p>
        </w:tc>
        <w:tc>
          <w:tcPr>
            <w:tcW w:w="1531"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549925194"/>
              </w:sdtPr>
              <w:sdtEndPr/>
              <w:sdtContent>
                <w:r w:rsidR="000F0153" w:rsidRPr="000F0153">
                  <w:rPr>
                    <w:rFonts w:ascii="MS Mincho" w:eastAsia="MS Mincho" w:hAnsi="MS Mincho" w:cs="MS Mincho"/>
                    <w:sz w:val="18"/>
                    <w:szCs w:val="18"/>
                  </w:rPr>
                  <w:t>x</w:t>
                </w:r>
              </w:sdtContent>
            </w:sdt>
            <w:r w:rsidR="000F0153" w:rsidRPr="000F0153">
              <w:rPr>
                <w:rFonts w:ascii="Times New Roman" w:eastAsia="Calibri" w:hAnsi="Times New Roman" w:cs="Times New Roman"/>
                <w:sz w:val="18"/>
                <w:szCs w:val="18"/>
              </w:rPr>
              <w:t xml:space="preserve"> sveučilišni</w:t>
            </w:r>
          </w:p>
        </w:tc>
        <w:tc>
          <w:tcPr>
            <w:tcW w:w="1936"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2019427519"/>
              </w:sdtPr>
              <w:sdtEndPr/>
              <w:sdtContent>
                <w:r w:rsidR="000F0153" w:rsidRPr="000F0153">
                  <w:rPr>
                    <w:rFonts w:ascii="MS Mincho" w:eastAsia="MS Mincho" w:hAnsi="MS Mincho" w:cs="MS Mincho" w:hint="eastAsia"/>
                    <w:sz w:val="18"/>
                    <w:szCs w:val="18"/>
                  </w:rPr>
                  <w:t>☐</w:t>
                </w:r>
              </w:sdtContent>
            </w:sdt>
            <w:r w:rsidR="000F0153" w:rsidRPr="000F0153">
              <w:rPr>
                <w:rFonts w:ascii="Times New Roman" w:eastAsia="Calibri" w:hAnsi="Times New Roman" w:cs="Times New Roman"/>
                <w:sz w:val="18"/>
                <w:szCs w:val="18"/>
              </w:rPr>
              <w:t xml:space="preserve"> stručni</w:t>
            </w:r>
          </w:p>
        </w:tc>
        <w:tc>
          <w:tcPr>
            <w:tcW w:w="2291" w:type="dxa"/>
            <w:gridSpan w:val="7"/>
            <w:shd w:val="clear" w:color="auto" w:fill="FFFFFF" w:themeFill="background1"/>
            <w:vAlign w:val="center"/>
          </w:tcPr>
          <w:p w:rsidR="000F0153" w:rsidRPr="000F0153" w:rsidRDefault="00937FCC" w:rsidP="000F0153">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679225309"/>
              </w:sdtPr>
              <w:sdtEndPr/>
              <w:sdtContent>
                <w:r w:rsidR="000F0153" w:rsidRPr="000F0153">
                  <w:rPr>
                    <w:rFonts w:ascii="MS Mincho" w:eastAsia="MS Mincho" w:hAnsi="MS Mincho" w:cs="MS Mincho" w:hint="eastAsia"/>
                    <w:sz w:val="18"/>
                    <w:szCs w:val="18"/>
                  </w:rPr>
                  <w:t>☐</w:t>
                </w:r>
              </w:sdtContent>
            </w:sdt>
            <w:r w:rsidR="000F0153" w:rsidRPr="000F0153">
              <w:rPr>
                <w:rFonts w:ascii="Times New Roman" w:eastAsia="Calibri" w:hAnsi="Times New Roman" w:cs="Times New Roman"/>
                <w:sz w:val="18"/>
                <w:szCs w:val="18"/>
              </w:rPr>
              <w:t xml:space="preserve"> specijalistički</w:t>
            </w:r>
          </w:p>
        </w:tc>
      </w:tr>
      <w:tr w:rsidR="000F0153" w:rsidRPr="000F0153" w:rsidTr="006D4A37">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r w:rsidRPr="000F0153">
              <w:rPr>
                <w:rFonts w:ascii="Times New Roman" w:eastAsia="Calibri" w:hAnsi="Times New Roman" w:cs="Times New Roman"/>
                <w:b/>
                <w:sz w:val="18"/>
                <w:szCs w:val="18"/>
              </w:rPr>
              <w:t>Godina studija</w:t>
            </w:r>
          </w:p>
        </w:tc>
        <w:tc>
          <w:tcPr>
            <w:tcW w:w="1495" w:type="dxa"/>
            <w:gridSpan w:val="7"/>
            <w:shd w:val="clear" w:color="auto" w:fill="FFFFFF" w:themeFill="background1"/>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42075941"/>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1.</w:t>
            </w:r>
          </w:p>
        </w:tc>
        <w:tc>
          <w:tcPr>
            <w:tcW w:w="1498" w:type="dxa"/>
            <w:gridSpan w:val="8"/>
            <w:shd w:val="clear" w:color="auto" w:fill="FFFFFF" w:themeFill="background1"/>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35769626"/>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2.</w:t>
            </w:r>
          </w:p>
        </w:tc>
        <w:tc>
          <w:tcPr>
            <w:tcW w:w="1497" w:type="dxa"/>
            <w:gridSpan w:val="5"/>
            <w:shd w:val="clear" w:color="auto" w:fill="FFFFFF" w:themeFill="background1"/>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747035656"/>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3.</w:t>
            </w:r>
          </w:p>
        </w:tc>
        <w:tc>
          <w:tcPr>
            <w:tcW w:w="1497" w:type="dxa"/>
            <w:gridSpan w:val="7"/>
            <w:shd w:val="clear" w:color="auto" w:fill="FFFFFF" w:themeFill="background1"/>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770135119"/>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4.</w:t>
            </w:r>
          </w:p>
        </w:tc>
        <w:tc>
          <w:tcPr>
            <w:tcW w:w="1500" w:type="dxa"/>
            <w:gridSpan w:val="3"/>
            <w:shd w:val="clear" w:color="auto" w:fill="FFFFFF" w:themeFill="background1"/>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062946278"/>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5.</w:t>
            </w:r>
          </w:p>
        </w:tc>
      </w:tr>
      <w:tr w:rsidR="000F0153" w:rsidRPr="000F0153" w:rsidTr="006D4A37">
        <w:trPr>
          <w:trHeight w:val="80"/>
        </w:trPr>
        <w:tc>
          <w:tcPr>
            <w:tcW w:w="1801" w:type="dxa"/>
            <w:vMerge w:val="restart"/>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r w:rsidRPr="000F0153">
              <w:rPr>
                <w:rFonts w:ascii="Times New Roman" w:eastAsia="Calibri" w:hAnsi="Times New Roman" w:cs="Times New Roman"/>
                <w:b/>
                <w:sz w:val="18"/>
                <w:szCs w:val="18"/>
              </w:rPr>
              <w:t>Semestar</w:t>
            </w:r>
          </w:p>
        </w:tc>
        <w:tc>
          <w:tcPr>
            <w:tcW w:w="1066" w:type="dxa"/>
            <w:gridSpan w:val="3"/>
            <w:vMerge w:val="restart"/>
          </w:tcPr>
          <w:p w:rsidR="000F0153" w:rsidRPr="000F0153" w:rsidRDefault="00937FCC" w:rsidP="000F0153">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558014062"/>
              </w:sdtPr>
              <w:sdtEndPr/>
              <w:sdtContent>
                <w:r w:rsidR="000F0153" w:rsidRPr="000F0153">
                  <w:rPr>
                    <w:rFonts w:ascii="MS Mincho" w:eastAsia="MS Mincho" w:hAnsi="MS Mincho" w:cs="MS Mincho"/>
                    <w:sz w:val="18"/>
                    <w:szCs w:val="20"/>
                  </w:rPr>
                  <w:t>x</w:t>
                </w:r>
              </w:sdtContent>
            </w:sdt>
            <w:r w:rsidR="000F0153" w:rsidRPr="000F0153">
              <w:rPr>
                <w:rFonts w:ascii="Times New Roman" w:eastAsia="Calibri" w:hAnsi="Times New Roman" w:cs="Times New Roman"/>
                <w:sz w:val="18"/>
                <w:szCs w:val="20"/>
              </w:rPr>
              <w:t xml:space="preserve"> zimski</w:t>
            </w:r>
          </w:p>
          <w:p w:rsidR="000F0153" w:rsidRPr="000F0153" w:rsidRDefault="00937FCC" w:rsidP="000F0153">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721086015"/>
              </w:sdtPr>
              <w:sdtEndPr/>
              <w:sdtContent>
                <w:r w:rsidR="000F0153" w:rsidRPr="000F0153">
                  <w:rPr>
                    <w:rFonts w:ascii="MS Gothic" w:eastAsia="MS Gothic" w:hAnsi="MS Gothic" w:cs="Times New Roman" w:hint="eastAsia"/>
                    <w:sz w:val="18"/>
                    <w:szCs w:val="20"/>
                  </w:rPr>
                  <w:t>☐</w:t>
                </w:r>
              </w:sdtContent>
            </w:sdt>
            <w:r w:rsidR="000F0153" w:rsidRPr="000F0153">
              <w:rPr>
                <w:rFonts w:ascii="Times New Roman" w:eastAsia="Calibri" w:hAnsi="Times New Roman" w:cs="Times New Roman"/>
                <w:sz w:val="18"/>
                <w:szCs w:val="20"/>
              </w:rPr>
              <w:t xml:space="preserve"> ljetni</w:t>
            </w:r>
          </w:p>
        </w:tc>
        <w:tc>
          <w:tcPr>
            <w:tcW w:w="1284" w:type="dxa"/>
            <w:gridSpan w:val="9"/>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297601468"/>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I.</w:t>
            </w:r>
          </w:p>
        </w:tc>
        <w:tc>
          <w:tcPr>
            <w:tcW w:w="1284" w:type="dxa"/>
            <w:gridSpan w:val="5"/>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929267258"/>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II.</w:t>
            </w:r>
          </w:p>
        </w:tc>
        <w:tc>
          <w:tcPr>
            <w:tcW w:w="1284" w:type="dxa"/>
            <w:gridSpan w:val="4"/>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46551372"/>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III.</w:t>
            </w:r>
          </w:p>
        </w:tc>
        <w:tc>
          <w:tcPr>
            <w:tcW w:w="1284" w:type="dxa"/>
            <w:gridSpan w:val="7"/>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6029677"/>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IV.</w:t>
            </w:r>
          </w:p>
        </w:tc>
        <w:tc>
          <w:tcPr>
            <w:tcW w:w="1285" w:type="dxa"/>
            <w:gridSpan w:val="2"/>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22577056"/>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V.</w:t>
            </w:r>
          </w:p>
        </w:tc>
      </w:tr>
      <w:tr w:rsidR="000F0153" w:rsidRPr="000F0153" w:rsidTr="006D4A37">
        <w:trPr>
          <w:trHeight w:val="80"/>
        </w:trPr>
        <w:tc>
          <w:tcPr>
            <w:tcW w:w="1801" w:type="dxa"/>
            <w:vMerge/>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p>
        </w:tc>
        <w:tc>
          <w:tcPr>
            <w:tcW w:w="1066" w:type="dxa"/>
            <w:gridSpan w:val="3"/>
            <w:vMerge/>
          </w:tcPr>
          <w:p w:rsidR="000F0153" w:rsidRPr="000F0153" w:rsidRDefault="000F0153" w:rsidP="000F0153">
            <w:pPr>
              <w:tabs>
                <w:tab w:val="left" w:pos="1218"/>
              </w:tabs>
              <w:spacing w:before="20" w:after="20"/>
              <w:rPr>
                <w:rFonts w:ascii="Times New Roman" w:eastAsia="Calibri" w:hAnsi="Times New Roman" w:cs="Times New Roman"/>
                <w:sz w:val="18"/>
                <w:szCs w:val="20"/>
              </w:rPr>
            </w:pPr>
          </w:p>
        </w:tc>
        <w:tc>
          <w:tcPr>
            <w:tcW w:w="1284" w:type="dxa"/>
            <w:gridSpan w:val="9"/>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87389061"/>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VI.</w:t>
            </w:r>
          </w:p>
        </w:tc>
        <w:tc>
          <w:tcPr>
            <w:tcW w:w="1284" w:type="dxa"/>
            <w:gridSpan w:val="5"/>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732387237"/>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VII.</w:t>
            </w:r>
          </w:p>
        </w:tc>
        <w:tc>
          <w:tcPr>
            <w:tcW w:w="1284" w:type="dxa"/>
            <w:gridSpan w:val="4"/>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459488466"/>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VIII.</w:t>
            </w:r>
          </w:p>
        </w:tc>
        <w:tc>
          <w:tcPr>
            <w:tcW w:w="1284" w:type="dxa"/>
            <w:gridSpan w:val="7"/>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008438809"/>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IX.</w:t>
            </w:r>
          </w:p>
        </w:tc>
        <w:tc>
          <w:tcPr>
            <w:tcW w:w="1285" w:type="dxa"/>
            <w:gridSpan w:val="2"/>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79900884"/>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X.</w:t>
            </w:r>
          </w:p>
        </w:tc>
      </w:tr>
      <w:tr w:rsidR="000F0153" w:rsidRPr="000F0153" w:rsidTr="006D4A37">
        <w:trPr>
          <w:trHeight w:val="80"/>
        </w:trPr>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r w:rsidRPr="000F0153">
              <w:rPr>
                <w:rFonts w:ascii="Times New Roman" w:eastAsia="Calibri" w:hAnsi="Times New Roman" w:cs="Times New Roman"/>
                <w:b/>
                <w:sz w:val="18"/>
                <w:szCs w:val="18"/>
              </w:rPr>
              <w:t>Status kolegija</w:t>
            </w:r>
          </w:p>
        </w:tc>
        <w:tc>
          <w:tcPr>
            <w:tcW w:w="1066" w:type="dxa"/>
            <w:gridSpan w:val="3"/>
          </w:tcPr>
          <w:p w:rsidR="000F0153" w:rsidRPr="000F0153" w:rsidRDefault="00937FCC" w:rsidP="000F0153">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808330588"/>
              </w:sdtPr>
              <w:sdtEndPr/>
              <w:sdtContent>
                <w:sdt>
                  <w:sdtPr>
                    <w:rPr>
                      <w:rFonts w:ascii="Times New Roman" w:eastAsia="Calibri" w:hAnsi="Times New Roman" w:cs="Times New Roman"/>
                      <w:sz w:val="18"/>
                      <w:szCs w:val="20"/>
                    </w:rPr>
                    <w:id w:val="14540091"/>
                  </w:sdtPr>
                  <w:sdtEndPr/>
                  <w:sdtContent>
                    <w:r w:rsidR="000F0153" w:rsidRPr="000F0153">
                      <w:rPr>
                        <w:rFonts w:ascii="MS Gothic" w:eastAsia="MS Gothic" w:hAnsi="MS Gothic" w:cs="Times New Roman" w:hint="eastAsia"/>
                        <w:sz w:val="18"/>
                        <w:szCs w:val="20"/>
                      </w:rPr>
                      <w:t>☐</w:t>
                    </w:r>
                  </w:sdtContent>
                </w:sdt>
              </w:sdtContent>
            </w:sdt>
            <w:r w:rsidR="000F0153" w:rsidRPr="000F0153">
              <w:rPr>
                <w:rFonts w:ascii="Times New Roman" w:eastAsia="Calibri" w:hAnsi="Times New Roman" w:cs="Times New Roman"/>
                <w:sz w:val="18"/>
                <w:szCs w:val="20"/>
              </w:rPr>
              <w:t xml:space="preserve"> obvezni kolegij</w:t>
            </w:r>
          </w:p>
        </w:tc>
        <w:tc>
          <w:tcPr>
            <w:tcW w:w="1284" w:type="dxa"/>
            <w:gridSpan w:val="9"/>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657427050"/>
              </w:sdtPr>
              <w:sdtEndPr/>
              <w:sdtContent>
                <w:r w:rsidR="000F0153" w:rsidRPr="000F0153">
                  <w:rPr>
                    <w:rFonts w:ascii="MS Gothic" w:eastAsia="MS Gothic" w:hAnsi="MS Gothic" w:cs="Times New Roman"/>
                    <w:sz w:val="18"/>
                    <w:szCs w:val="20"/>
                  </w:rPr>
                  <w:t>x</w:t>
                </w:r>
              </w:sdtContent>
            </w:sdt>
            <w:r w:rsidR="000F0153" w:rsidRPr="000F0153">
              <w:rPr>
                <w:rFonts w:ascii="Times New Roman" w:eastAsia="Calibri" w:hAnsi="Times New Roman" w:cs="Times New Roman"/>
                <w:sz w:val="18"/>
                <w:szCs w:val="20"/>
              </w:rPr>
              <w:t xml:space="preserve"> izborni kolegij</w:t>
            </w:r>
          </w:p>
        </w:tc>
        <w:tc>
          <w:tcPr>
            <w:tcW w:w="2568" w:type="dxa"/>
            <w:gridSpan w:val="9"/>
            <w:vAlign w:val="center"/>
          </w:tcPr>
          <w:p w:rsidR="000F0153" w:rsidRPr="000F0153" w:rsidRDefault="00937FCC" w:rsidP="000F0153">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1438025348"/>
              </w:sdtPr>
              <w:sdtEndPr/>
              <w:sdtContent>
                <w:r w:rsidR="000F0153" w:rsidRPr="000F0153">
                  <w:rPr>
                    <w:rFonts w:ascii="MS Mincho" w:eastAsia="MS Mincho" w:hAnsi="MS Mincho" w:cs="MS Mincho" w:hint="eastAsia"/>
                    <w:sz w:val="18"/>
                    <w:szCs w:val="20"/>
                  </w:rPr>
                  <w:t>☐</w:t>
                </w:r>
              </w:sdtContent>
            </w:sdt>
            <w:r w:rsidR="000F0153" w:rsidRPr="000F0153">
              <w:rPr>
                <w:rFonts w:ascii="Times New Roman" w:eastAsia="Calibri"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0F0153" w:rsidRPr="000F0153" w:rsidRDefault="000F0153" w:rsidP="000F0153">
            <w:pPr>
              <w:tabs>
                <w:tab w:val="left" w:pos="1218"/>
              </w:tabs>
              <w:spacing w:before="20" w:after="20"/>
              <w:jc w:val="center"/>
              <w:rPr>
                <w:rFonts w:ascii="Times New Roman" w:eastAsia="Calibri" w:hAnsi="Times New Roman" w:cs="Times New Roman"/>
                <w:sz w:val="18"/>
              </w:rPr>
            </w:pPr>
            <w:r w:rsidRPr="000F0153">
              <w:rPr>
                <w:rFonts w:ascii="Times New Roman" w:eastAsia="Calibri" w:hAnsi="Times New Roman" w:cs="Times New Roman"/>
                <w:b/>
                <w:sz w:val="18"/>
              </w:rPr>
              <w:t>Nastavničke kompetencije</w:t>
            </w:r>
          </w:p>
        </w:tc>
        <w:tc>
          <w:tcPr>
            <w:tcW w:w="1285" w:type="dxa"/>
            <w:gridSpan w:val="2"/>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982229651"/>
              </w:sdtPr>
              <w:sdtEndPr/>
              <w:sdtContent>
                <w:r w:rsidR="000F0153" w:rsidRPr="000F0153">
                  <w:rPr>
                    <w:rFonts w:ascii="MS Mincho" w:eastAsia="MS Mincho" w:hAnsi="MS Mincho" w:cs="MS Mincho" w:hint="eastAsia"/>
                    <w:sz w:val="18"/>
                    <w:szCs w:val="20"/>
                  </w:rPr>
                  <w:t>☐</w:t>
                </w:r>
              </w:sdtContent>
            </w:sdt>
            <w:r w:rsidR="000F0153" w:rsidRPr="000F0153">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2097555837"/>
              </w:sdtPr>
              <w:sdtEndPr/>
              <w:sdtContent>
                <w:r w:rsidR="000F0153" w:rsidRPr="000F0153">
                  <w:rPr>
                    <w:rFonts w:ascii="MS Gothic" w:eastAsia="MS Gothic" w:hAnsi="MS Gothic" w:cs="Times New Roman" w:hint="eastAsia"/>
                    <w:sz w:val="18"/>
                    <w:szCs w:val="20"/>
                  </w:rPr>
                  <w:t>☐</w:t>
                </w:r>
              </w:sdtContent>
            </w:sdt>
            <w:r w:rsidR="000F0153" w:rsidRPr="000F0153">
              <w:rPr>
                <w:rFonts w:ascii="Times New Roman" w:eastAsia="Calibri" w:hAnsi="Times New Roman" w:cs="Times New Roman"/>
                <w:sz w:val="18"/>
                <w:szCs w:val="20"/>
              </w:rPr>
              <w:t xml:space="preserve"> NE</w:t>
            </w:r>
          </w:p>
        </w:tc>
      </w:tr>
      <w:tr w:rsidR="000F0153" w:rsidRPr="000F0153" w:rsidTr="006D4A37">
        <w:trPr>
          <w:trHeight w:val="80"/>
        </w:trPr>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szCs w:val="18"/>
              </w:rPr>
            </w:pPr>
            <w:r w:rsidRPr="000F0153">
              <w:rPr>
                <w:rFonts w:ascii="Times New Roman" w:eastAsia="Calibri" w:hAnsi="Times New Roman" w:cs="Times New Roman"/>
                <w:b/>
                <w:sz w:val="18"/>
              </w:rPr>
              <w:t>Opterećenje</w:t>
            </w:r>
          </w:p>
        </w:tc>
        <w:tc>
          <w:tcPr>
            <w:tcW w:w="391" w:type="dxa"/>
          </w:tcPr>
          <w:p w:rsidR="000F0153" w:rsidRPr="000F0153" w:rsidRDefault="000F0153" w:rsidP="000F0153">
            <w:pPr>
              <w:spacing w:before="20" w:after="20"/>
              <w:jc w:val="center"/>
              <w:rPr>
                <w:rFonts w:ascii="Times New Roman" w:eastAsia="Calibri" w:hAnsi="Times New Roman" w:cs="Times New Roman"/>
                <w:sz w:val="18"/>
                <w:szCs w:val="20"/>
              </w:rPr>
            </w:pPr>
          </w:p>
        </w:tc>
        <w:tc>
          <w:tcPr>
            <w:tcW w:w="392" w:type="dxa"/>
          </w:tcPr>
          <w:p w:rsidR="000F0153" w:rsidRPr="000F0153" w:rsidRDefault="000F0153" w:rsidP="000F0153">
            <w:pPr>
              <w:spacing w:before="20" w:after="20"/>
              <w:jc w:val="center"/>
              <w:rPr>
                <w:rFonts w:ascii="Times New Roman" w:eastAsia="Calibri" w:hAnsi="Times New Roman" w:cs="Times New Roman"/>
                <w:b/>
                <w:sz w:val="18"/>
                <w:szCs w:val="20"/>
              </w:rPr>
            </w:pPr>
            <w:r w:rsidRPr="000F0153">
              <w:rPr>
                <w:rFonts w:ascii="Times New Roman" w:eastAsia="Calibri" w:hAnsi="Times New Roman" w:cs="Times New Roman"/>
                <w:b/>
                <w:sz w:val="18"/>
                <w:szCs w:val="20"/>
              </w:rPr>
              <w:t>P</w:t>
            </w:r>
          </w:p>
        </w:tc>
        <w:tc>
          <w:tcPr>
            <w:tcW w:w="392" w:type="dxa"/>
            <w:gridSpan w:val="3"/>
          </w:tcPr>
          <w:p w:rsidR="000F0153" w:rsidRPr="000F0153" w:rsidRDefault="000F0153" w:rsidP="000F0153">
            <w:pPr>
              <w:spacing w:before="20" w:after="20"/>
              <w:jc w:val="center"/>
              <w:rPr>
                <w:rFonts w:ascii="Times New Roman" w:eastAsia="Calibri" w:hAnsi="Times New Roman" w:cs="Times New Roman"/>
                <w:sz w:val="18"/>
                <w:szCs w:val="20"/>
              </w:rPr>
            </w:pPr>
          </w:p>
        </w:tc>
        <w:tc>
          <w:tcPr>
            <w:tcW w:w="391" w:type="dxa"/>
            <w:gridSpan w:val="3"/>
          </w:tcPr>
          <w:p w:rsidR="000F0153" w:rsidRPr="000F0153" w:rsidRDefault="000F0153" w:rsidP="000F0153">
            <w:pPr>
              <w:spacing w:before="20" w:after="20"/>
              <w:jc w:val="center"/>
              <w:rPr>
                <w:rFonts w:ascii="Times New Roman" w:eastAsia="Calibri" w:hAnsi="Times New Roman" w:cs="Times New Roman"/>
                <w:b/>
                <w:sz w:val="18"/>
                <w:szCs w:val="20"/>
              </w:rPr>
            </w:pPr>
            <w:r w:rsidRPr="000F0153">
              <w:rPr>
                <w:rFonts w:ascii="Times New Roman" w:eastAsia="Calibri" w:hAnsi="Times New Roman" w:cs="Times New Roman"/>
                <w:b/>
                <w:sz w:val="18"/>
                <w:szCs w:val="20"/>
              </w:rPr>
              <w:t>S</w:t>
            </w:r>
          </w:p>
        </w:tc>
        <w:tc>
          <w:tcPr>
            <w:tcW w:w="392" w:type="dxa"/>
            <w:gridSpan w:val="2"/>
          </w:tcPr>
          <w:p w:rsidR="000F0153" w:rsidRPr="000F0153" w:rsidRDefault="000F0153" w:rsidP="000F0153">
            <w:pPr>
              <w:spacing w:before="20" w:after="20"/>
              <w:jc w:val="center"/>
              <w:rPr>
                <w:rFonts w:ascii="Times New Roman" w:eastAsia="Calibri" w:hAnsi="Times New Roman" w:cs="Times New Roman"/>
                <w:sz w:val="18"/>
                <w:szCs w:val="20"/>
              </w:rPr>
            </w:pPr>
          </w:p>
        </w:tc>
        <w:tc>
          <w:tcPr>
            <w:tcW w:w="392" w:type="dxa"/>
            <w:gridSpan w:val="2"/>
          </w:tcPr>
          <w:p w:rsidR="000F0153" w:rsidRPr="000F0153" w:rsidRDefault="000F0153" w:rsidP="000F0153">
            <w:pPr>
              <w:spacing w:before="20" w:after="20"/>
              <w:jc w:val="center"/>
              <w:rPr>
                <w:rFonts w:ascii="Times New Roman" w:eastAsia="Calibri" w:hAnsi="Times New Roman" w:cs="Times New Roman"/>
                <w:b/>
                <w:sz w:val="18"/>
                <w:szCs w:val="20"/>
              </w:rPr>
            </w:pPr>
            <w:r w:rsidRPr="000F0153">
              <w:rPr>
                <w:rFonts w:ascii="Times New Roman" w:eastAsia="Calibri" w:hAnsi="Times New Roman" w:cs="Times New Roman"/>
                <w:b/>
                <w:sz w:val="18"/>
                <w:szCs w:val="20"/>
              </w:rPr>
              <w:t>V</w:t>
            </w:r>
          </w:p>
        </w:tc>
        <w:tc>
          <w:tcPr>
            <w:tcW w:w="3852" w:type="dxa"/>
            <w:gridSpan w:val="16"/>
            <w:shd w:val="clear" w:color="auto" w:fill="F2F2F2" w:themeFill="background1" w:themeFillShade="F2"/>
            <w:vAlign w:val="center"/>
          </w:tcPr>
          <w:p w:rsidR="000F0153" w:rsidRPr="000F0153" w:rsidRDefault="000F0153" w:rsidP="000F0153">
            <w:pPr>
              <w:tabs>
                <w:tab w:val="left" w:pos="1218"/>
              </w:tabs>
              <w:spacing w:before="20" w:after="20"/>
              <w:jc w:val="center"/>
              <w:rPr>
                <w:rFonts w:ascii="Times New Roman" w:eastAsia="Calibri" w:hAnsi="Times New Roman" w:cs="Times New Roman"/>
                <w:b/>
                <w:sz w:val="18"/>
              </w:rPr>
            </w:pPr>
            <w:r w:rsidRPr="000F0153">
              <w:rPr>
                <w:rFonts w:ascii="Times New Roman" w:eastAsia="Calibri" w:hAnsi="Times New Roman" w:cs="Times New Roman"/>
                <w:b/>
                <w:sz w:val="18"/>
                <w:szCs w:val="20"/>
              </w:rPr>
              <w:t>Mrežne stranice kolegija u sustavu za e-učenje</w:t>
            </w:r>
          </w:p>
        </w:tc>
        <w:tc>
          <w:tcPr>
            <w:tcW w:w="1285" w:type="dxa"/>
            <w:gridSpan w:val="2"/>
            <w:vAlign w:val="center"/>
          </w:tcPr>
          <w:p w:rsidR="000F0153" w:rsidRPr="000F0153" w:rsidRDefault="00937FCC" w:rsidP="000F0153">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916402151"/>
              </w:sdtPr>
              <w:sdtEndPr/>
              <w:sdtContent>
                <w:r w:rsidR="000F0153" w:rsidRPr="000F0153">
                  <w:rPr>
                    <w:rFonts w:ascii="MS Mincho" w:eastAsia="MS Mincho" w:hAnsi="MS Mincho" w:cs="MS Mincho" w:hint="eastAsia"/>
                    <w:sz w:val="18"/>
                    <w:szCs w:val="20"/>
                  </w:rPr>
                  <w:t>☐</w:t>
                </w:r>
              </w:sdtContent>
            </w:sdt>
            <w:r w:rsidR="000F0153" w:rsidRPr="000F0153">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367669295"/>
              </w:sdtPr>
              <w:sdtEndPr/>
              <w:sdtContent>
                <w:r w:rsidR="000F0153" w:rsidRPr="000F0153">
                  <w:rPr>
                    <w:rFonts w:ascii="MS Gothic" w:eastAsia="MS Gothic" w:hAnsi="MS Gothic" w:cs="Times New Roman" w:hint="eastAsia"/>
                    <w:sz w:val="18"/>
                    <w:szCs w:val="20"/>
                  </w:rPr>
                  <w:t>☐</w:t>
                </w:r>
              </w:sdtContent>
            </w:sdt>
            <w:r w:rsidR="000F0153" w:rsidRPr="000F0153">
              <w:rPr>
                <w:rFonts w:ascii="Times New Roman" w:eastAsia="Calibri" w:hAnsi="Times New Roman" w:cs="Times New Roman"/>
                <w:sz w:val="18"/>
                <w:szCs w:val="20"/>
              </w:rPr>
              <w:t xml:space="preserve"> NE</w:t>
            </w:r>
          </w:p>
        </w:tc>
      </w:tr>
      <w:tr w:rsidR="000F0153" w:rsidRPr="000F0153" w:rsidTr="006D4A37">
        <w:trPr>
          <w:trHeight w:val="80"/>
        </w:trPr>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Mjesto i vrijeme izvođenja nastave</w:t>
            </w:r>
          </w:p>
        </w:tc>
        <w:tc>
          <w:tcPr>
            <w:tcW w:w="2350" w:type="dxa"/>
            <w:gridSpan w:val="12"/>
            <w:vAlign w:val="center"/>
          </w:tcPr>
          <w:p w:rsidR="000F0153" w:rsidRPr="000F0153" w:rsidRDefault="000F0153" w:rsidP="000F0153">
            <w:pPr>
              <w:spacing w:before="20" w:after="20"/>
              <w:jc w:val="center"/>
              <w:rPr>
                <w:rFonts w:ascii="Times New Roman" w:eastAsia="Calibri" w:hAnsi="Times New Roman" w:cs="Times New Roman"/>
                <w:b/>
                <w:sz w:val="18"/>
                <w:szCs w:val="20"/>
              </w:rPr>
            </w:pPr>
            <w:r w:rsidRPr="000F0153">
              <w:rPr>
                <w:rFonts w:ascii="Times New Roman" w:eastAsia="Calibri" w:hAnsi="Times New Roman" w:cs="Times New Roman"/>
                <w:b/>
                <w:sz w:val="18"/>
                <w:szCs w:val="20"/>
              </w:rPr>
              <w:t>Predavaonica 124</w:t>
            </w:r>
          </w:p>
          <w:p w:rsidR="000F0153" w:rsidRPr="000F0153" w:rsidRDefault="000F0153" w:rsidP="000F0153">
            <w:pPr>
              <w:spacing w:before="20" w:after="20"/>
              <w:rPr>
                <w:rFonts w:ascii="Times New Roman" w:eastAsia="Calibri" w:hAnsi="Times New Roman" w:cs="Times New Roman"/>
                <w:b/>
                <w:sz w:val="18"/>
                <w:szCs w:val="20"/>
              </w:rPr>
            </w:pPr>
            <w:r w:rsidRPr="000F0153">
              <w:rPr>
                <w:rFonts w:ascii="Times New Roman" w:eastAsia="Calibri" w:hAnsi="Times New Roman" w:cs="Times New Roman"/>
                <w:b/>
                <w:sz w:val="18"/>
                <w:szCs w:val="20"/>
              </w:rPr>
              <w:t>Srijeda, 12.30- 13.30</w:t>
            </w:r>
          </w:p>
        </w:tc>
        <w:tc>
          <w:tcPr>
            <w:tcW w:w="3852" w:type="dxa"/>
            <w:gridSpan w:val="16"/>
            <w:shd w:val="clear" w:color="auto" w:fill="F2F2F2" w:themeFill="background1" w:themeFillShade="F2"/>
            <w:vAlign w:val="center"/>
          </w:tcPr>
          <w:p w:rsidR="000F0153" w:rsidRPr="000F0153" w:rsidRDefault="000F0153" w:rsidP="000F0153">
            <w:pPr>
              <w:tabs>
                <w:tab w:val="left" w:pos="1218"/>
              </w:tabs>
              <w:spacing w:before="20" w:after="20"/>
              <w:jc w:val="right"/>
              <w:rPr>
                <w:rFonts w:ascii="Times New Roman" w:eastAsia="Calibri" w:hAnsi="Times New Roman" w:cs="Times New Roman"/>
                <w:b/>
                <w:color w:val="FF0000"/>
                <w:sz w:val="18"/>
                <w:szCs w:val="20"/>
              </w:rPr>
            </w:pPr>
            <w:r w:rsidRPr="000F0153">
              <w:rPr>
                <w:rFonts w:ascii="Times New Roman" w:eastAsia="Calibri" w:hAnsi="Times New Roman" w:cs="Times New Roman"/>
                <w:b/>
                <w:sz w:val="18"/>
              </w:rPr>
              <w:t>Jezik/jezici na kojima se izvodi kolegij</w:t>
            </w:r>
          </w:p>
        </w:tc>
        <w:tc>
          <w:tcPr>
            <w:tcW w:w="1285" w:type="dxa"/>
            <w:gridSpan w:val="2"/>
            <w:vAlign w:val="center"/>
          </w:tcPr>
          <w:p w:rsidR="000F0153" w:rsidRPr="000F0153" w:rsidRDefault="000F0153" w:rsidP="000F0153">
            <w:pPr>
              <w:tabs>
                <w:tab w:val="left" w:pos="1218"/>
              </w:tabs>
              <w:spacing w:before="20" w:after="20"/>
              <w:rPr>
                <w:rFonts w:ascii="Times New Roman" w:eastAsia="Calibri" w:hAnsi="Times New Roman" w:cs="Times New Roman"/>
                <w:sz w:val="18"/>
                <w:szCs w:val="20"/>
              </w:rPr>
            </w:pPr>
            <w:r w:rsidRPr="000F0153">
              <w:rPr>
                <w:rFonts w:ascii="Times New Roman" w:eastAsia="Calibri" w:hAnsi="Times New Roman" w:cs="Times New Roman"/>
                <w:sz w:val="18"/>
                <w:szCs w:val="20"/>
              </w:rPr>
              <w:t>Hrvatski jezik</w:t>
            </w:r>
          </w:p>
        </w:tc>
      </w:tr>
      <w:tr w:rsidR="000F0153" w:rsidRPr="000F0153" w:rsidTr="006D4A37">
        <w:trPr>
          <w:trHeight w:val="80"/>
        </w:trPr>
        <w:tc>
          <w:tcPr>
            <w:tcW w:w="1801" w:type="dxa"/>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Početak nastave</w:t>
            </w:r>
          </w:p>
        </w:tc>
        <w:tc>
          <w:tcPr>
            <w:tcW w:w="2350" w:type="dxa"/>
            <w:gridSpan w:val="12"/>
            <w:vAlign w:val="center"/>
          </w:tcPr>
          <w:p w:rsidR="000F0153" w:rsidRPr="000F0153" w:rsidRDefault="000F0153" w:rsidP="000F0153">
            <w:pPr>
              <w:spacing w:before="20" w:after="20"/>
              <w:jc w:val="center"/>
              <w:rPr>
                <w:rFonts w:ascii="Times New Roman" w:eastAsia="Calibri" w:hAnsi="Times New Roman" w:cs="Times New Roman"/>
                <w:b/>
                <w:sz w:val="18"/>
                <w:szCs w:val="20"/>
              </w:rPr>
            </w:pPr>
            <w:r w:rsidRPr="000F0153">
              <w:rPr>
                <w:rFonts w:ascii="Times New Roman" w:eastAsia="Calibri" w:hAnsi="Times New Roman" w:cs="Times New Roman"/>
                <w:sz w:val="18"/>
              </w:rPr>
              <w:t>2.10.2019.</w:t>
            </w:r>
          </w:p>
        </w:tc>
        <w:tc>
          <w:tcPr>
            <w:tcW w:w="3852" w:type="dxa"/>
            <w:gridSpan w:val="16"/>
            <w:shd w:val="clear" w:color="auto" w:fill="F2F2F2" w:themeFill="background1" w:themeFillShade="F2"/>
            <w:vAlign w:val="center"/>
          </w:tcPr>
          <w:p w:rsidR="000F0153" w:rsidRPr="000F0153" w:rsidRDefault="000F0153" w:rsidP="000F0153">
            <w:pPr>
              <w:tabs>
                <w:tab w:val="left" w:pos="1218"/>
              </w:tabs>
              <w:spacing w:before="20" w:after="20"/>
              <w:jc w:val="right"/>
              <w:rPr>
                <w:rFonts w:ascii="Times New Roman" w:eastAsia="Calibri" w:hAnsi="Times New Roman" w:cs="Times New Roman"/>
                <w:b/>
                <w:sz w:val="18"/>
              </w:rPr>
            </w:pPr>
            <w:r w:rsidRPr="000F0153">
              <w:rPr>
                <w:rFonts w:ascii="Times New Roman" w:eastAsia="Calibri" w:hAnsi="Times New Roman" w:cs="Times New Roman"/>
                <w:b/>
                <w:sz w:val="18"/>
              </w:rPr>
              <w:t>Završetak nastave</w:t>
            </w:r>
          </w:p>
        </w:tc>
        <w:tc>
          <w:tcPr>
            <w:tcW w:w="1285" w:type="dxa"/>
            <w:gridSpan w:val="2"/>
            <w:vAlign w:val="center"/>
          </w:tcPr>
          <w:p w:rsidR="000F0153" w:rsidRPr="000F0153" w:rsidRDefault="000F0153" w:rsidP="000F0153">
            <w:pPr>
              <w:tabs>
                <w:tab w:val="left" w:pos="1218"/>
              </w:tabs>
              <w:spacing w:before="20" w:after="20"/>
              <w:rPr>
                <w:rFonts w:ascii="Times New Roman" w:eastAsia="Calibri" w:hAnsi="Times New Roman" w:cs="Times New Roman"/>
                <w:sz w:val="18"/>
                <w:szCs w:val="20"/>
              </w:rPr>
            </w:pPr>
            <w:r w:rsidRPr="000F0153">
              <w:rPr>
                <w:rFonts w:ascii="Times New Roman" w:eastAsia="Calibri" w:hAnsi="Times New Roman" w:cs="Times New Roman"/>
                <w:sz w:val="18"/>
              </w:rPr>
              <w:t>24.01.2020.</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Preduvjeti za upis kolegija</w:t>
            </w:r>
          </w:p>
        </w:tc>
        <w:tc>
          <w:tcPr>
            <w:tcW w:w="7487" w:type="dxa"/>
            <w:gridSpan w:val="30"/>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9288" w:type="dxa"/>
            <w:gridSpan w:val="31"/>
            <w:shd w:val="clear" w:color="auto" w:fill="D9D9D9" w:themeFill="background1" w:themeFillShade="D9"/>
          </w:tcPr>
          <w:p w:rsidR="000F0153" w:rsidRPr="000F0153" w:rsidRDefault="000F0153" w:rsidP="000F0153">
            <w:pPr>
              <w:spacing w:before="20" w:after="20"/>
              <w:rPr>
                <w:rFonts w:ascii="Times New Roman" w:eastAsia="Calibri" w:hAnsi="Times New Roman" w:cs="Times New Roman"/>
                <w:sz w:val="18"/>
                <w:szCs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Nositelj kolegija</w:t>
            </w:r>
          </w:p>
        </w:tc>
        <w:tc>
          <w:tcPr>
            <w:tcW w:w="7487" w:type="dxa"/>
            <w:gridSpan w:val="30"/>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 xml:space="preserve">Prof.dr.sc.Iris </w:t>
            </w:r>
            <w:proofErr w:type="spellStart"/>
            <w:r w:rsidRPr="000F0153">
              <w:rPr>
                <w:rFonts w:ascii="Times New Roman" w:eastAsia="Calibri" w:hAnsi="Times New Roman" w:cs="Times New Roman"/>
                <w:sz w:val="18"/>
              </w:rPr>
              <w:t>Tićac</w:t>
            </w:r>
            <w:proofErr w:type="spellEnd"/>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jc w:val="right"/>
              <w:rPr>
                <w:rFonts w:ascii="Times New Roman" w:eastAsia="Calibri" w:hAnsi="Times New Roman" w:cs="Times New Roman"/>
                <w:b/>
                <w:sz w:val="18"/>
              </w:rPr>
            </w:pPr>
            <w:r w:rsidRPr="000F0153">
              <w:rPr>
                <w:rFonts w:ascii="Times New Roman" w:eastAsia="Calibri" w:hAnsi="Times New Roman" w:cs="Times New Roman"/>
                <w:b/>
                <w:sz w:val="18"/>
              </w:rPr>
              <w:t>E-mail</w:t>
            </w:r>
          </w:p>
        </w:tc>
        <w:tc>
          <w:tcPr>
            <w:tcW w:w="3999" w:type="dxa"/>
            <w:gridSpan w:val="19"/>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iticac@unizd.hr</w:t>
            </w:r>
          </w:p>
        </w:tc>
        <w:tc>
          <w:tcPr>
            <w:tcW w:w="1197" w:type="dxa"/>
            <w:gridSpan w:val="4"/>
            <w:shd w:val="clear" w:color="auto" w:fill="F2F2F2" w:themeFill="background1" w:themeFillShade="F2"/>
          </w:tcPr>
          <w:p w:rsidR="000F0153" w:rsidRPr="000F0153" w:rsidRDefault="000F0153" w:rsidP="000F0153">
            <w:pPr>
              <w:tabs>
                <w:tab w:val="left" w:pos="1218"/>
              </w:tabs>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Konzultacije</w:t>
            </w:r>
          </w:p>
        </w:tc>
        <w:tc>
          <w:tcPr>
            <w:tcW w:w="2291" w:type="dxa"/>
            <w:gridSpan w:val="7"/>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Srijedom 11.30 do 12.30</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Izvođač kolegija</w:t>
            </w:r>
          </w:p>
        </w:tc>
        <w:tc>
          <w:tcPr>
            <w:tcW w:w="7487" w:type="dxa"/>
            <w:gridSpan w:val="30"/>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jc w:val="right"/>
              <w:rPr>
                <w:rFonts w:ascii="Times New Roman" w:eastAsia="Calibri" w:hAnsi="Times New Roman" w:cs="Times New Roman"/>
                <w:b/>
                <w:sz w:val="18"/>
              </w:rPr>
            </w:pPr>
            <w:r w:rsidRPr="000F0153">
              <w:rPr>
                <w:rFonts w:ascii="Times New Roman" w:eastAsia="Calibri" w:hAnsi="Times New Roman" w:cs="Times New Roman"/>
                <w:b/>
                <w:sz w:val="18"/>
              </w:rPr>
              <w:t>E-mail</w:t>
            </w:r>
          </w:p>
        </w:tc>
        <w:tc>
          <w:tcPr>
            <w:tcW w:w="3999" w:type="dxa"/>
            <w:gridSpan w:val="19"/>
          </w:tcPr>
          <w:p w:rsidR="000F0153" w:rsidRPr="000F0153" w:rsidRDefault="000F0153" w:rsidP="000F0153">
            <w:pPr>
              <w:tabs>
                <w:tab w:val="left" w:pos="1218"/>
              </w:tabs>
              <w:spacing w:before="20" w:after="20"/>
              <w:rPr>
                <w:rFonts w:ascii="Times New Roman" w:eastAsia="Calibri" w:hAnsi="Times New Roman" w:cs="Times New Roman"/>
                <w:sz w:val="18"/>
              </w:rPr>
            </w:pPr>
          </w:p>
        </w:tc>
        <w:tc>
          <w:tcPr>
            <w:tcW w:w="1197" w:type="dxa"/>
            <w:gridSpan w:val="4"/>
            <w:shd w:val="clear" w:color="auto" w:fill="F2F2F2" w:themeFill="background1" w:themeFillShade="F2"/>
          </w:tcPr>
          <w:p w:rsidR="000F0153" w:rsidRPr="000F0153" w:rsidRDefault="000F0153" w:rsidP="000F0153">
            <w:pPr>
              <w:tabs>
                <w:tab w:val="left" w:pos="1218"/>
              </w:tabs>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Konzultacije</w:t>
            </w:r>
          </w:p>
        </w:tc>
        <w:tc>
          <w:tcPr>
            <w:tcW w:w="2291" w:type="dxa"/>
            <w:gridSpan w:val="7"/>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Suradnik na kolegiju</w:t>
            </w:r>
          </w:p>
        </w:tc>
        <w:tc>
          <w:tcPr>
            <w:tcW w:w="7487" w:type="dxa"/>
            <w:gridSpan w:val="30"/>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jc w:val="right"/>
              <w:rPr>
                <w:rFonts w:ascii="Times New Roman" w:eastAsia="Calibri" w:hAnsi="Times New Roman" w:cs="Times New Roman"/>
                <w:b/>
                <w:sz w:val="18"/>
              </w:rPr>
            </w:pPr>
            <w:r w:rsidRPr="000F0153">
              <w:rPr>
                <w:rFonts w:ascii="Times New Roman" w:eastAsia="Calibri" w:hAnsi="Times New Roman" w:cs="Times New Roman"/>
                <w:b/>
                <w:sz w:val="18"/>
              </w:rPr>
              <w:t>E-mail</w:t>
            </w:r>
          </w:p>
        </w:tc>
        <w:tc>
          <w:tcPr>
            <w:tcW w:w="3999" w:type="dxa"/>
            <w:gridSpan w:val="19"/>
          </w:tcPr>
          <w:p w:rsidR="000F0153" w:rsidRPr="000F0153" w:rsidRDefault="000F0153" w:rsidP="000F0153">
            <w:pPr>
              <w:tabs>
                <w:tab w:val="left" w:pos="1218"/>
              </w:tabs>
              <w:spacing w:before="20" w:after="20"/>
              <w:rPr>
                <w:rFonts w:ascii="Times New Roman" w:eastAsia="Calibri" w:hAnsi="Times New Roman" w:cs="Times New Roman"/>
                <w:sz w:val="18"/>
              </w:rPr>
            </w:pPr>
          </w:p>
        </w:tc>
        <w:tc>
          <w:tcPr>
            <w:tcW w:w="1197" w:type="dxa"/>
            <w:gridSpan w:val="4"/>
            <w:shd w:val="clear" w:color="auto" w:fill="F2F2F2" w:themeFill="background1" w:themeFillShade="F2"/>
          </w:tcPr>
          <w:p w:rsidR="000F0153" w:rsidRPr="000F0153" w:rsidRDefault="000F0153" w:rsidP="000F0153">
            <w:pPr>
              <w:tabs>
                <w:tab w:val="left" w:pos="1218"/>
              </w:tabs>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Konzultacije</w:t>
            </w:r>
          </w:p>
        </w:tc>
        <w:tc>
          <w:tcPr>
            <w:tcW w:w="2291" w:type="dxa"/>
            <w:gridSpan w:val="7"/>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Suradnik na kolegiju</w:t>
            </w:r>
          </w:p>
        </w:tc>
        <w:tc>
          <w:tcPr>
            <w:tcW w:w="7487" w:type="dxa"/>
            <w:gridSpan w:val="30"/>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jc w:val="right"/>
              <w:rPr>
                <w:rFonts w:ascii="Times New Roman" w:eastAsia="Calibri" w:hAnsi="Times New Roman" w:cs="Times New Roman"/>
                <w:b/>
                <w:sz w:val="18"/>
              </w:rPr>
            </w:pPr>
            <w:r w:rsidRPr="000F0153">
              <w:rPr>
                <w:rFonts w:ascii="Times New Roman" w:eastAsia="Calibri" w:hAnsi="Times New Roman" w:cs="Times New Roman"/>
                <w:b/>
                <w:sz w:val="18"/>
              </w:rPr>
              <w:t>E-mail</w:t>
            </w:r>
          </w:p>
        </w:tc>
        <w:tc>
          <w:tcPr>
            <w:tcW w:w="3999" w:type="dxa"/>
            <w:gridSpan w:val="19"/>
          </w:tcPr>
          <w:p w:rsidR="000F0153" w:rsidRPr="000F0153" w:rsidRDefault="000F0153" w:rsidP="000F0153">
            <w:pPr>
              <w:tabs>
                <w:tab w:val="left" w:pos="1218"/>
              </w:tabs>
              <w:spacing w:before="20" w:after="20"/>
              <w:rPr>
                <w:rFonts w:ascii="Times New Roman" w:eastAsia="Calibri" w:hAnsi="Times New Roman" w:cs="Times New Roman"/>
                <w:sz w:val="18"/>
              </w:rPr>
            </w:pPr>
          </w:p>
        </w:tc>
        <w:tc>
          <w:tcPr>
            <w:tcW w:w="1197" w:type="dxa"/>
            <w:gridSpan w:val="4"/>
            <w:shd w:val="clear" w:color="auto" w:fill="F2F2F2" w:themeFill="background1" w:themeFillShade="F2"/>
          </w:tcPr>
          <w:p w:rsidR="000F0153" w:rsidRPr="000F0153" w:rsidRDefault="000F0153" w:rsidP="000F0153">
            <w:pPr>
              <w:tabs>
                <w:tab w:val="left" w:pos="1218"/>
              </w:tabs>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Konzultacije</w:t>
            </w:r>
          </w:p>
        </w:tc>
        <w:tc>
          <w:tcPr>
            <w:tcW w:w="2291" w:type="dxa"/>
            <w:gridSpan w:val="7"/>
          </w:tcPr>
          <w:p w:rsidR="000F0153" w:rsidRPr="000F0153" w:rsidRDefault="000F0153" w:rsidP="000F0153">
            <w:pPr>
              <w:tabs>
                <w:tab w:val="left" w:pos="1218"/>
              </w:tabs>
              <w:spacing w:before="20" w:after="20"/>
              <w:rPr>
                <w:rFonts w:ascii="Times New Roman" w:eastAsia="Calibri" w:hAnsi="Times New Roman" w:cs="Times New Roman"/>
                <w:sz w:val="18"/>
              </w:rPr>
            </w:pPr>
          </w:p>
        </w:tc>
      </w:tr>
      <w:tr w:rsidR="000F0153" w:rsidRPr="000F0153" w:rsidTr="006D4A37">
        <w:tc>
          <w:tcPr>
            <w:tcW w:w="9288" w:type="dxa"/>
            <w:gridSpan w:val="31"/>
            <w:shd w:val="clear" w:color="auto" w:fill="D9D9D9" w:themeFill="background1" w:themeFillShade="D9"/>
          </w:tcPr>
          <w:p w:rsidR="000F0153" w:rsidRPr="000F0153" w:rsidRDefault="000F0153" w:rsidP="000F0153">
            <w:pPr>
              <w:tabs>
                <w:tab w:val="left" w:pos="1218"/>
              </w:tabs>
              <w:spacing w:before="20" w:after="20"/>
              <w:rPr>
                <w:rFonts w:ascii="Times New Roman" w:eastAsia="Calibri" w:hAnsi="Times New Roman" w:cs="Times New Roman"/>
                <w:sz w:val="18"/>
                <w:szCs w:val="18"/>
              </w:rPr>
            </w:pPr>
          </w:p>
        </w:tc>
      </w:tr>
      <w:tr w:rsidR="000F0153" w:rsidRPr="000F0153" w:rsidTr="006D4A37">
        <w:tc>
          <w:tcPr>
            <w:tcW w:w="1801" w:type="dxa"/>
            <w:vMerge w:val="restart"/>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Vrste izvođenja nastave</w:t>
            </w:r>
          </w:p>
        </w:tc>
        <w:tc>
          <w:tcPr>
            <w:tcW w:w="1495"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97807567"/>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predavanja</w:t>
            </w:r>
          </w:p>
        </w:tc>
        <w:tc>
          <w:tcPr>
            <w:tcW w:w="1498" w:type="dxa"/>
            <w:gridSpan w:val="8"/>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3577111"/>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seminari i radionice</w:t>
            </w:r>
          </w:p>
        </w:tc>
        <w:tc>
          <w:tcPr>
            <w:tcW w:w="1497" w:type="dxa"/>
            <w:gridSpan w:val="5"/>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85124887"/>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vježbe</w:t>
            </w:r>
          </w:p>
        </w:tc>
        <w:tc>
          <w:tcPr>
            <w:tcW w:w="1497"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42826483"/>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e-učenje</w:t>
            </w:r>
          </w:p>
        </w:tc>
        <w:tc>
          <w:tcPr>
            <w:tcW w:w="1500" w:type="dxa"/>
            <w:gridSpan w:val="3"/>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21529932"/>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terenska nastava</w:t>
            </w: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495"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42590437"/>
              </w:sdtPr>
              <w:sdtEndPr/>
              <w:sdtContent>
                <w:r w:rsidR="000F0153" w:rsidRPr="000F0153">
                  <w:rPr>
                    <w:rFonts w:ascii="MS Mincho" w:eastAsia="MS Mincho" w:hAnsi="MS Mincho" w:cs="MS Mincho"/>
                    <w:sz w:val="18"/>
                  </w:rPr>
                  <w:t>x</w:t>
                </w:r>
              </w:sdtContent>
            </w:sdt>
            <w:r w:rsidR="000F0153" w:rsidRPr="000F0153">
              <w:rPr>
                <w:rFonts w:ascii="Times New Roman" w:eastAsia="Calibri" w:hAnsi="Times New Roman" w:cs="Times New Roman"/>
                <w:sz w:val="18"/>
              </w:rPr>
              <w:t xml:space="preserve"> samostalni zadaci</w:t>
            </w:r>
          </w:p>
        </w:tc>
        <w:tc>
          <w:tcPr>
            <w:tcW w:w="1498" w:type="dxa"/>
            <w:gridSpan w:val="8"/>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44077839"/>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multimedija i mreža</w:t>
            </w:r>
          </w:p>
        </w:tc>
        <w:tc>
          <w:tcPr>
            <w:tcW w:w="1497" w:type="dxa"/>
            <w:gridSpan w:val="5"/>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7729396"/>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laboratorij</w:t>
            </w:r>
          </w:p>
        </w:tc>
        <w:tc>
          <w:tcPr>
            <w:tcW w:w="1497"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3366608"/>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 xml:space="preserve"> mentorski rad</w:t>
            </w:r>
          </w:p>
        </w:tc>
        <w:tc>
          <w:tcPr>
            <w:tcW w:w="1500" w:type="dxa"/>
            <w:gridSpan w:val="3"/>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72520467"/>
              </w:sdtPr>
              <w:sdtEndPr/>
              <w:sdtContent>
                <w:r w:rsidR="000F0153" w:rsidRPr="000F0153">
                  <w:rPr>
                    <w:rFonts w:ascii="MS Mincho" w:eastAsia="MS Mincho" w:hAnsi="MS Mincho" w:cs="MS Mincho"/>
                    <w:sz w:val="18"/>
                  </w:rPr>
                  <w:t>x</w:t>
                </w:r>
              </w:sdtContent>
            </w:sdt>
            <w:r w:rsidR="000F0153" w:rsidRPr="000F0153">
              <w:rPr>
                <w:rFonts w:ascii="Times New Roman" w:eastAsia="Calibri" w:hAnsi="Times New Roman" w:cs="Times New Roman"/>
                <w:sz w:val="18"/>
              </w:rPr>
              <w:t xml:space="preserve"> analiza filozofskog teksta </w:t>
            </w:r>
          </w:p>
        </w:tc>
      </w:tr>
      <w:tr w:rsidR="000F0153" w:rsidRPr="000F0153" w:rsidTr="006D4A37">
        <w:tc>
          <w:tcPr>
            <w:tcW w:w="3296" w:type="dxa"/>
            <w:gridSpan w:val="8"/>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Ishodi učenja kolegija</w:t>
            </w:r>
          </w:p>
        </w:tc>
        <w:tc>
          <w:tcPr>
            <w:tcW w:w="5992" w:type="dxa"/>
            <w:gridSpan w:val="23"/>
            <w:vAlign w:val="center"/>
          </w:tcPr>
          <w:p w:rsidR="000F0153" w:rsidRPr="000F0153" w:rsidRDefault="000F0153" w:rsidP="000F0153">
            <w:pPr>
              <w:tabs>
                <w:tab w:val="left" w:pos="2820"/>
              </w:tabs>
              <w:spacing w:before="0" w:after="0"/>
              <w:rPr>
                <w:rFonts w:ascii="Arial" w:eastAsia="Calibri" w:hAnsi="Arial" w:cs="Arial"/>
                <w:sz w:val="20"/>
                <w:szCs w:val="20"/>
              </w:rPr>
            </w:pPr>
            <w:r w:rsidRPr="000F0153">
              <w:rPr>
                <w:rFonts w:ascii="Arial" w:eastAsia="Calibri" w:hAnsi="Arial" w:cs="Arial"/>
                <w:sz w:val="20"/>
                <w:szCs w:val="20"/>
              </w:rPr>
              <w:t>Nakon odslušanog i položenog ispita iz kolegija studenti bi trebali biti sposobni:</w:t>
            </w:r>
          </w:p>
          <w:p w:rsidR="000F0153" w:rsidRPr="000F0153" w:rsidRDefault="000F0153" w:rsidP="000F0153">
            <w:pPr>
              <w:tabs>
                <w:tab w:val="left" w:pos="2820"/>
              </w:tabs>
              <w:spacing w:before="0" w:after="0"/>
              <w:ind w:left="720"/>
              <w:rPr>
                <w:rFonts w:ascii="Arial" w:eastAsia="Calibri" w:hAnsi="Arial" w:cs="Arial"/>
                <w:sz w:val="20"/>
                <w:szCs w:val="20"/>
              </w:rPr>
            </w:pPr>
            <w:r w:rsidRPr="000F0153">
              <w:rPr>
                <w:rFonts w:ascii="Arial" w:eastAsia="Calibri" w:hAnsi="Arial" w:cs="Arial"/>
                <w:sz w:val="20"/>
                <w:szCs w:val="20"/>
              </w:rPr>
              <w:t xml:space="preserve">-objasniti temeljne principe </w:t>
            </w:r>
            <w:proofErr w:type="spellStart"/>
            <w:r w:rsidRPr="000F0153">
              <w:rPr>
                <w:rFonts w:ascii="Arial" w:eastAsia="Calibri" w:hAnsi="Arial" w:cs="Arial"/>
                <w:sz w:val="20"/>
                <w:szCs w:val="20"/>
              </w:rPr>
              <w:t>personalističke</w:t>
            </w:r>
            <w:proofErr w:type="spellEnd"/>
            <w:r w:rsidRPr="000F0153">
              <w:rPr>
                <w:rFonts w:ascii="Arial" w:eastAsia="Calibri" w:hAnsi="Arial" w:cs="Arial"/>
                <w:sz w:val="20"/>
                <w:szCs w:val="20"/>
              </w:rPr>
              <w:t xml:space="preserve"> etike (osoba kao princip etike,ljubav kao personalistička norma, dostojanstvo ljudske osobe) </w:t>
            </w:r>
          </w:p>
          <w:p w:rsidR="000F0153" w:rsidRPr="000F0153" w:rsidRDefault="000F0153" w:rsidP="000F0153">
            <w:pPr>
              <w:tabs>
                <w:tab w:val="left" w:pos="2820"/>
              </w:tabs>
              <w:spacing w:before="0" w:after="0"/>
              <w:ind w:left="720"/>
              <w:rPr>
                <w:rFonts w:ascii="Arial" w:eastAsia="Calibri" w:hAnsi="Arial" w:cs="Arial"/>
                <w:sz w:val="20"/>
                <w:szCs w:val="20"/>
              </w:rPr>
            </w:pPr>
            <w:r w:rsidRPr="000F0153">
              <w:rPr>
                <w:rFonts w:ascii="Arial" w:eastAsia="Calibri" w:hAnsi="Arial" w:cs="Arial"/>
                <w:sz w:val="20"/>
                <w:szCs w:val="20"/>
              </w:rPr>
              <w:t xml:space="preserve">-objasniti suodnos između </w:t>
            </w:r>
            <w:proofErr w:type="spellStart"/>
            <w:r w:rsidRPr="000F0153">
              <w:rPr>
                <w:rFonts w:ascii="Arial" w:eastAsia="Calibri" w:hAnsi="Arial" w:cs="Arial"/>
                <w:sz w:val="20"/>
                <w:szCs w:val="20"/>
              </w:rPr>
              <w:t>personalističke</w:t>
            </w:r>
            <w:proofErr w:type="spellEnd"/>
            <w:r w:rsidRPr="000F0153">
              <w:rPr>
                <w:rFonts w:ascii="Arial" w:eastAsia="Calibri" w:hAnsi="Arial" w:cs="Arial"/>
                <w:sz w:val="20"/>
                <w:szCs w:val="20"/>
              </w:rPr>
              <w:t xml:space="preserve"> metafizike, </w:t>
            </w:r>
            <w:proofErr w:type="spellStart"/>
            <w:r w:rsidRPr="000F0153">
              <w:rPr>
                <w:rFonts w:ascii="Arial" w:eastAsia="Calibri" w:hAnsi="Arial" w:cs="Arial"/>
                <w:sz w:val="20"/>
                <w:szCs w:val="20"/>
              </w:rPr>
              <w:t>personalističke</w:t>
            </w:r>
            <w:proofErr w:type="spellEnd"/>
            <w:r w:rsidRPr="000F0153">
              <w:rPr>
                <w:rFonts w:ascii="Arial" w:eastAsia="Calibri" w:hAnsi="Arial" w:cs="Arial"/>
                <w:sz w:val="20"/>
                <w:szCs w:val="20"/>
              </w:rPr>
              <w:t xml:space="preserve"> antropologije i etike</w:t>
            </w:r>
          </w:p>
          <w:p w:rsidR="000F0153" w:rsidRPr="000F0153" w:rsidRDefault="000F0153" w:rsidP="000F0153">
            <w:pPr>
              <w:tabs>
                <w:tab w:val="left" w:pos="2820"/>
              </w:tabs>
              <w:spacing w:before="0" w:after="0"/>
              <w:ind w:left="720"/>
              <w:rPr>
                <w:rFonts w:ascii="Arial" w:eastAsia="Calibri" w:hAnsi="Arial" w:cs="Arial"/>
                <w:sz w:val="20"/>
                <w:szCs w:val="20"/>
              </w:rPr>
            </w:pPr>
            <w:r w:rsidRPr="000F0153">
              <w:rPr>
                <w:rFonts w:ascii="Arial" w:eastAsia="Calibri" w:hAnsi="Arial" w:cs="Arial"/>
                <w:sz w:val="20"/>
                <w:szCs w:val="20"/>
              </w:rPr>
              <w:t xml:space="preserve">- objasniti doprinos fenomenologije vrijednosti </w:t>
            </w:r>
            <w:proofErr w:type="spellStart"/>
            <w:r w:rsidRPr="000F0153">
              <w:rPr>
                <w:rFonts w:ascii="Arial" w:eastAsia="Calibri" w:hAnsi="Arial" w:cs="Arial"/>
                <w:sz w:val="20"/>
                <w:szCs w:val="20"/>
              </w:rPr>
              <w:t>personalističkoj</w:t>
            </w:r>
            <w:proofErr w:type="spellEnd"/>
            <w:r w:rsidRPr="000F0153">
              <w:rPr>
                <w:rFonts w:ascii="Arial" w:eastAsia="Calibri" w:hAnsi="Arial" w:cs="Arial"/>
                <w:sz w:val="20"/>
                <w:szCs w:val="20"/>
              </w:rPr>
              <w:t xml:space="preserve"> etici</w:t>
            </w:r>
          </w:p>
          <w:p w:rsidR="000F0153" w:rsidRPr="000F0153" w:rsidRDefault="000F0153" w:rsidP="000F0153">
            <w:pPr>
              <w:suppressAutoHyphens/>
              <w:spacing w:before="0" w:after="0"/>
              <w:ind w:left="720"/>
              <w:rPr>
                <w:rFonts w:ascii="Arial Narrow" w:eastAsia="Calibri" w:hAnsi="Arial Narrow" w:cs="Arial"/>
              </w:rPr>
            </w:pPr>
            <w:r w:rsidRPr="000F0153">
              <w:rPr>
                <w:rFonts w:ascii="Arial" w:eastAsia="Calibri" w:hAnsi="Arial" w:cs="Arial"/>
                <w:sz w:val="20"/>
                <w:szCs w:val="20"/>
              </w:rPr>
              <w:t xml:space="preserve">-samostalno tumačiti i analizirati izvorne filozofijske tekstove iz područja </w:t>
            </w:r>
            <w:proofErr w:type="spellStart"/>
            <w:r w:rsidRPr="000F0153">
              <w:rPr>
                <w:rFonts w:ascii="Arial" w:eastAsia="Calibri" w:hAnsi="Arial" w:cs="Arial"/>
                <w:sz w:val="20"/>
                <w:szCs w:val="20"/>
              </w:rPr>
              <w:t>personalističke</w:t>
            </w:r>
            <w:proofErr w:type="spellEnd"/>
            <w:r w:rsidRPr="000F0153">
              <w:rPr>
                <w:rFonts w:ascii="Arial" w:eastAsia="Calibri" w:hAnsi="Arial" w:cs="Arial"/>
                <w:sz w:val="20"/>
                <w:szCs w:val="20"/>
              </w:rPr>
              <w:t xml:space="preserve"> etike. </w:t>
            </w:r>
          </w:p>
          <w:p w:rsidR="000F0153" w:rsidRPr="000F0153" w:rsidRDefault="000F0153" w:rsidP="000F0153">
            <w:pPr>
              <w:tabs>
                <w:tab w:val="left" w:pos="1218"/>
              </w:tabs>
              <w:spacing w:before="20" w:after="20"/>
              <w:ind w:left="720"/>
              <w:contextualSpacing/>
              <w:rPr>
                <w:rFonts w:ascii="Times New Roman" w:eastAsia="Calibri" w:hAnsi="Times New Roman" w:cs="Times New Roman"/>
                <w:sz w:val="18"/>
              </w:rPr>
            </w:pPr>
          </w:p>
        </w:tc>
      </w:tr>
      <w:tr w:rsidR="000F0153" w:rsidRPr="000F0153" w:rsidTr="006D4A37">
        <w:tc>
          <w:tcPr>
            <w:tcW w:w="3296" w:type="dxa"/>
            <w:gridSpan w:val="8"/>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Ishodi učenja na razini programa kojima kolegij doprinosi</w:t>
            </w:r>
          </w:p>
        </w:tc>
        <w:tc>
          <w:tcPr>
            <w:tcW w:w="5992" w:type="dxa"/>
            <w:gridSpan w:val="23"/>
            <w:vAlign w:val="center"/>
          </w:tcPr>
          <w:p w:rsidR="000F0153" w:rsidRPr="000F0153" w:rsidRDefault="000F0153" w:rsidP="000F0153">
            <w:pPr>
              <w:spacing w:before="0" w:after="0"/>
              <w:jc w:val="both"/>
              <w:rPr>
                <w:rFonts w:ascii="Times New Roman" w:eastAsia="Calibri" w:hAnsi="Times New Roman" w:cs="Times New Roman"/>
                <w:sz w:val="18"/>
              </w:rPr>
            </w:pPr>
          </w:p>
        </w:tc>
      </w:tr>
      <w:tr w:rsidR="000F0153" w:rsidRPr="000F0153" w:rsidTr="006D4A37">
        <w:tc>
          <w:tcPr>
            <w:tcW w:w="9288" w:type="dxa"/>
            <w:gridSpan w:val="31"/>
            <w:shd w:val="clear" w:color="auto" w:fill="D9D9D9" w:themeFill="background1" w:themeFillShade="D9"/>
          </w:tcPr>
          <w:p w:rsidR="000F0153" w:rsidRPr="000F0153" w:rsidRDefault="000F0153" w:rsidP="000F0153">
            <w:pPr>
              <w:spacing w:before="20" w:after="20"/>
              <w:rPr>
                <w:rFonts w:ascii="Times New Roman" w:eastAsia="Calibri" w:hAnsi="Times New Roman" w:cs="Times New Roman"/>
                <w:sz w:val="18"/>
                <w:szCs w:val="20"/>
              </w:rPr>
            </w:pPr>
          </w:p>
        </w:tc>
      </w:tr>
      <w:tr w:rsidR="000F0153" w:rsidRPr="000F0153" w:rsidTr="006D4A37">
        <w:trPr>
          <w:trHeight w:val="190"/>
        </w:trPr>
        <w:tc>
          <w:tcPr>
            <w:tcW w:w="1801" w:type="dxa"/>
            <w:vMerge w:val="restart"/>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lastRenderedPageBreak/>
              <w:t>Načini praćenja studenata</w:t>
            </w:r>
          </w:p>
        </w:tc>
        <w:tc>
          <w:tcPr>
            <w:tcW w:w="1495"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353921"/>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pohađanje nastave</w:t>
            </w:r>
          </w:p>
        </w:tc>
        <w:tc>
          <w:tcPr>
            <w:tcW w:w="1498" w:type="dxa"/>
            <w:gridSpan w:val="8"/>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7266005"/>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priprema za nastavu</w:t>
            </w:r>
          </w:p>
        </w:tc>
        <w:tc>
          <w:tcPr>
            <w:tcW w:w="1497" w:type="dxa"/>
            <w:gridSpan w:val="5"/>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998954576"/>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domaće zadaće</w:t>
            </w:r>
          </w:p>
        </w:tc>
        <w:tc>
          <w:tcPr>
            <w:tcW w:w="1497"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89646741"/>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kontinuirana evaluacija</w:t>
            </w:r>
          </w:p>
        </w:tc>
        <w:tc>
          <w:tcPr>
            <w:tcW w:w="1500" w:type="dxa"/>
            <w:gridSpan w:val="3"/>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50229630"/>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istraživanje</w:t>
            </w:r>
          </w:p>
        </w:tc>
      </w:tr>
      <w:tr w:rsidR="000F0153" w:rsidRPr="000F0153" w:rsidTr="006D4A37">
        <w:trPr>
          <w:trHeight w:val="190"/>
        </w:trPr>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495"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329586486"/>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praktični rad</w:t>
            </w:r>
          </w:p>
        </w:tc>
        <w:tc>
          <w:tcPr>
            <w:tcW w:w="1498" w:type="dxa"/>
            <w:gridSpan w:val="8"/>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829637538"/>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6"/>
              </w:rPr>
              <w:t>eksperimentalni rad</w:t>
            </w:r>
          </w:p>
        </w:tc>
        <w:tc>
          <w:tcPr>
            <w:tcW w:w="1497" w:type="dxa"/>
            <w:gridSpan w:val="5"/>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318921565"/>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izlaganje</w:t>
            </w:r>
          </w:p>
        </w:tc>
        <w:tc>
          <w:tcPr>
            <w:tcW w:w="1497"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36559146"/>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projekt</w:t>
            </w:r>
          </w:p>
        </w:tc>
        <w:tc>
          <w:tcPr>
            <w:tcW w:w="1500" w:type="dxa"/>
            <w:gridSpan w:val="3"/>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07565975"/>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seminar</w:t>
            </w:r>
          </w:p>
        </w:tc>
      </w:tr>
      <w:tr w:rsidR="000F0153" w:rsidRPr="000F0153" w:rsidTr="006D4A37">
        <w:trPr>
          <w:trHeight w:val="190"/>
        </w:trPr>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495" w:type="dxa"/>
            <w:gridSpan w:val="7"/>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20525194"/>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kolokvij(i)</w:t>
            </w:r>
          </w:p>
        </w:tc>
        <w:tc>
          <w:tcPr>
            <w:tcW w:w="1498" w:type="dxa"/>
            <w:gridSpan w:val="8"/>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22754132"/>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pismeni ispit</w:t>
            </w:r>
          </w:p>
        </w:tc>
        <w:tc>
          <w:tcPr>
            <w:tcW w:w="1497" w:type="dxa"/>
            <w:gridSpan w:val="5"/>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994220499"/>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usmeni ispit</w:t>
            </w:r>
          </w:p>
        </w:tc>
        <w:tc>
          <w:tcPr>
            <w:tcW w:w="2997" w:type="dxa"/>
            <w:gridSpan w:val="10"/>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38187754"/>
              </w:sdtPr>
              <w:sdtEndPr/>
              <w:sdtConten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rPr>
              <w:t xml:space="preserve"> ostalo: analiza filozofskog teksta</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Uvjeti pristupanja ispitu</w:t>
            </w:r>
          </w:p>
        </w:tc>
        <w:tc>
          <w:tcPr>
            <w:tcW w:w="7487" w:type="dxa"/>
            <w:gridSpan w:val="30"/>
            <w:vAlign w:val="center"/>
          </w:tcPr>
          <w:p w:rsidR="000F0153" w:rsidRPr="000F0153" w:rsidRDefault="000F0153" w:rsidP="000F0153">
            <w:pPr>
              <w:tabs>
                <w:tab w:val="left" w:pos="1218"/>
              </w:tabs>
              <w:spacing w:before="20" w:after="20"/>
              <w:rPr>
                <w:rFonts w:ascii="Times New Roman" w:eastAsia="MS Gothic" w:hAnsi="Times New Roman" w:cs="Times New Roman"/>
                <w:sz w:val="18"/>
              </w:rPr>
            </w:pPr>
            <w:r w:rsidRPr="000F0153">
              <w:rPr>
                <w:rFonts w:ascii="Times New Roman" w:eastAsia="MS Gothic" w:hAnsi="Times New Roman" w:cs="Times New Roman"/>
                <w:sz w:val="18"/>
              </w:rPr>
              <w:t>Redovito pohađanje nastave i aktivno sudjelovanje u raspravama; održano kratko izlaganje; analiza filozofskog teksta</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Ispitni rokovi</w:t>
            </w:r>
          </w:p>
        </w:tc>
        <w:tc>
          <w:tcPr>
            <w:tcW w:w="2903" w:type="dxa"/>
            <w:gridSpan w:val="14"/>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492183377"/>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zimski ispitni rok </w:t>
            </w:r>
          </w:p>
        </w:tc>
        <w:tc>
          <w:tcPr>
            <w:tcW w:w="2471" w:type="dxa"/>
            <w:gridSpan w:val="10"/>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1323030"/>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ljetni ispitni rok</w:t>
            </w:r>
          </w:p>
        </w:tc>
        <w:tc>
          <w:tcPr>
            <w:tcW w:w="2113" w:type="dxa"/>
            <w:gridSpan w:val="6"/>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58367314"/>
              </w:sdtPr>
              <w:sdtEndPr/>
              <w:sdtContent>
                <w:r w:rsidR="000F0153" w:rsidRPr="000F0153">
                  <w:rPr>
                    <w:rFonts w:ascii="MS Mincho" w:eastAsia="MS Mincho" w:hAnsi="MS Mincho" w:cs="MS Mincho" w:hint="eastAsia"/>
                    <w:sz w:val="18"/>
                  </w:rPr>
                  <w:t>☐</w:t>
                </w:r>
              </w:sdtContent>
            </w:sdt>
            <w:r w:rsidR="000F0153" w:rsidRPr="000F0153">
              <w:rPr>
                <w:rFonts w:ascii="Times New Roman" w:eastAsia="Calibri" w:hAnsi="Times New Roman" w:cs="Times New Roman"/>
                <w:sz w:val="18"/>
              </w:rPr>
              <w:t>jesenski ispitni rok</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Termini ispitnih rokova</w:t>
            </w:r>
          </w:p>
        </w:tc>
        <w:tc>
          <w:tcPr>
            <w:tcW w:w="2903" w:type="dxa"/>
            <w:gridSpan w:val="14"/>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28.01.2020; 11.01.2020.</w:t>
            </w:r>
          </w:p>
        </w:tc>
        <w:tc>
          <w:tcPr>
            <w:tcW w:w="2471" w:type="dxa"/>
            <w:gridSpan w:val="10"/>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p>
        </w:tc>
        <w:tc>
          <w:tcPr>
            <w:tcW w:w="2113" w:type="dxa"/>
            <w:gridSpan w:val="6"/>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1.09.2020.; 16.09.2020.</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Opis kolegija</w:t>
            </w:r>
          </w:p>
        </w:tc>
        <w:tc>
          <w:tcPr>
            <w:tcW w:w="7487" w:type="dxa"/>
            <w:gridSpan w:val="30"/>
          </w:tcPr>
          <w:p w:rsidR="000F0153" w:rsidRPr="000F0153" w:rsidRDefault="000F0153" w:rsidP="000F0153">
            <w:pPr>
              <w:spacing w:before="0" w:after="0"/>
              <w:rPr>
                <w:rFonts w:ascii="Calibri" w:eastAsia="Calibri" w:hAnsi="Calibri" w:cs="Arial"/>
              </w:rPr>
            </w:pPr>
            <w:r w:rsidRPr="000F0153">
              <w:rPr>
                <w:rFonts w:ascii="Calibri" w:eastAsia="Calibri" w:hAnsi="Calibri" w:cs="Arial"/>
              </w:rPr>
              <w:t>Predavanja će biti posvećena sljedećim temama:</w:t>
            </w:r>
          </w:p>
          <w:p w:rsidR="000F0153" w:rsidRPr="000F0153" w:rsidRDefault="000F0153" w:rsidP="000F0153">
            <w:pPr>
              <w:spacing w:before="0" w:after="0"/>
              <w:rPr>
                <w:rFonts w:ascii="Times New Roman" w:eastAsia="MS Gothic" w:hAnsi="Times New Roman" w:cs="Times New Roman"/>
                <w:sz w:val="18"/>
              </w:rPr>
            </w:pPr>
            <w:r w:rsidRPr="000F0153">
              <w:rPr>
                <w:rFonts w:ascii="Calibri" w:eastAsia="Calibri" w:hAnsi="Calibri" w:cs="Arial"/>
              </w:rPr>
              <w:t xml:space="preserve">Specifikum i suvremeno značenje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etike. Narav odnosa između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etike,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metafizike i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antropologije.  Rasprava ključnih tema i problema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etike temeljem djela relevantnih predstavnika različitih inačica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etike. Personalistička etika E. </w:t>
            </w:r>
            <w:proofErr w:type="spellStart"/>
            <w:r w:rsidRPr="000F0153">
              <w:rPr>
                <w:rFonts w:ascii="Calibri" w:eastAsia="Calibri" w:hAnsi="Calibri" w:cs="Arial"/>
              </w:rPr>
              <w:t>Mouniera</w:t>
            </w:r>
            <w:proofErr w:type="spellEnd"/>
            <w:r w:rsidRPr="000F0153">
              <w:rPr>
                <w:rFonts w:ascii="Calibri" w:eastAsia="Calibri" w:hAnsi="Calibri" w:cs="Arial"/>
              </w:rPr>
              <w:t xml:space="preserve"> kao alternativa individualizmu i materijalizmu. Etika </w:t>
            </w:r>
            <w:proofErr w:type="spellStart"/>
            <w:r w:rsidRPr="000F0153">
              <w:rPr>
                <w:rFonts w:ascii="Calibri" w:eastAsia="Calibri" w:hAnsi="Calibri" w:cs="Arial"/>
              </w:rPr>
              <w:t>alteriteta</w:t>
            </w:r>
            <w:proofErr w:type="spellEnd"/>
            <w:r w:rsidRPr="000F0153">
              <w:rPr>
                <w:rFonts w:ascii="Calibri" w:eastAsia="Calibri" w:hAnsi="Calibri" w:cs="Arial"/>
              </w:rPr>
              <w:t xml:space="preserve"> E. </w:t>
            </w:r>
            <w:proofErr w:type="spellStart"/>
            <w:r w:rsidRPr="000F0153">
              <w:rPr>
                <w:rFonts w:ascii="Calibri" w:eastAsia="Calibri" w:hAnsi="Calibri" w:cs="Arial"/>
              </w:rPr>
              <w:t>Levinasa.Doprinos</w:t>
            </w:r>
            <w:proofErr w:type="spellEnd"/>
            <w:r w:rsidRPr="000F0153">
              <w:rPr>
                <w:rFonts w:ascii="Calibri" w:eastAsia="Calibri" w:hAnsi="Calibri" w:cs="Arial"/>
              </w:rPr>
              <w:t xml:space="preserve"> fenomenologije vrijednosti utemeljenju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etike (</w:t>
            </w:r>
            <w:proofErr w:type="spellStart"/>
            <w:r w:rsidRPr="000F0153">
              <w:rPr>
                <w:rFonts w:ascii="Calibri" w:eastAsia="Calibri" w:hAnsi="Calibri" w:cs="Arial"/>
              </w:rPr>
              <w:t>M.Scheler</w:t>
            </w:r>
            <w:proofErr w:type="spellEnd"/>
            <w:r w:rsidRPr="000F0153">
              <w:rPr>
                <w:rFonts w:ascii="Calibri" w:eastAsia="Calibri" w:hAnsi="Calibri" w:cs="Arial"/>
              </w:rPr>
              <w:t xml:space="preserve">, </w:t>
            </w:r>
            <w:proofErr w:type="spellStart"/>
            <w:r w:rsidRPr="000F0153">
              <w:rPr>
                <w:rFonts w:ascii="Calibri" w:eastAsia="Calibri" w:hAnsi="Calibri" w:cs="Arial"/>
              </w:rPr>
              <w:t>D.von</w:t>
            </w:r>
            <w:proofErr w:type="spellEnd"/>
            <w:r w:rsidRPr="000F0153">
              <w:rPr>
                <w:rFonts w:ascii="Calibri" w:eastAsia="Calibri" w:hAnsi="Calibri" w:cs="Arial"/>
              </w:rPr>
              <w:t xml:space="preserve"> </w:t>
            </w:r>
            <w:proofErr w:type="spellStart"/>
            <w:r w:rsidRPr="000F0153">
              <w:rPr>
                <w:rFonts w:ascii="Calibri" w:eastAsia="Calibri" w:hAnsi="Calibri" w:cs="Arial"/>
              </w:rPr>
              <w:t>Hildebrand</w:t>
            </w:r>
            <w:proofErr w:type="spellEnd"/>
            <w:r w:rsidRPr="000F0153">
              <w:rPr>
                <w:rFonts w:ascii="Calibri" w:eastAsia="Calibri" w:hAnsi="Calibri" w:cs="Arial"/>
              </w:rPr>
              <w:t xml:space="preserve">, </w:t>
            </w:r>
            <w:proofErr w:type="spellStart"/>
            <w:r w:rsidRPr="000F0153">
              <w:rPr>
                <w:rFonts w:ascii="Calibri" w:eastAsia="Calibri" w:hAnsi="Calibri" w:cs="Arial"/>
              </w:rPr>
              <w:t>E.Stein</w:t>
            </w:r>
            <w:proofErr w:type="spellEnd"/>
            <w:r w:rsidRPr="000F0153">
              <w:rPr>
                <w:rFonts w:ascii="Calibri" w:eastAsia="Calibri" w:hAnsi="Calibri" w:cs="Arial"/>
              </w:rPr>
              <w:t xml:space="preserve">).Poljska škola </w:t>
            </w:r>
            <w:proofErr w:type="spellStart"/>
            <w:r w:rsidRPr="000F0153">
              <w:rPr>
                <w:rFonts w:ascii="Calibri" w:eastAsia="Calibri" w:hAnsi="Calibri" w:cs="Arial"/>
              </w:rPr>
              <w:t>personalističke</w:t>
            </w:r>
            <w:proofErr w:type="spellEnd"/>
            <w:r w:rsidRPr="000F0153">
              <w:rPr>
                <w:rFonts w:ascii="Calibri" w:eastAsia="Calibri" w:hAnsi="Calibri" w:cs="Arial"/>
              </w:rPr>
              <w:t xml:space="preserve"> etike (</w:t>
            </w:r>
            <w:proofErr w:type="spellStart"/>
            <w:r w:rsidRPr="000F0153">
              <w:rPr>
                <w:rFonts w:ascii="Calibri" w:eastAsia="Calibri" w:hAnsi="Calibri" w:cs="Arial"/>
              </w:rPr>
              <w:t>K.Wojtyla</w:t>
            </w:r>
            <w:proofErr w:type="spellEnd"/>
            <w:r w:rsidRPr="000F0153">
              <w:rPr>
                <w:rFonts w:ascii="Calibri" w:eastAsia="Calibri" w:hAnsi="Calibri" w:cs="Arial"/>
              </w:rPr>
              <w:t xml:space="preserve">, </w:t>
            </w:r>
            <w:proofErr w:type="spellStart"/>
            <w:r w:rsidRPr="000F0153">
              <w:rPr>
                <w:rFonts w:ascii="Calibri" w:eastAsia="Calibri" w:hAnsi="Calibri" w:cs="Arial"/>
              </w:rPr>
              <w:t>R.Ingarden</w:t>
            </w:r>
            <w:proofErr w:type="spellEnd"/>
            <w:r w:rsidRPr="000F0153">
              <w:rPr>
                <w:rFonts w:ascii="Calibri" w:eastAsia="Calibri" w:hAnsi="Calibri" w:cs="Arial"/>
              </w:rPr>
              <w:t xml:space="preserve">, T. </w:t>
            </w:r>
            <w:proofErr w:type="spellStart"/>
            <w:r w:rsidRPr="000F0153">
              <w:rPr>
                <w:rFonts w:ascii="Calibri" w:eastAsia="Calibri" w:hAnsi="Calibri" w:cs="Arial"/>
              </w:rPr>
              <w:t>Styczen</w:t>
            </w:r>
            <w:proofErr w:type="spellEnd"/>
            <w:r w:rsidRPr="000F0153">
              <w:rPr>
                <w:rFonts w:ascii="Calibri" w:eastAsia="Calibri" w:hAnsi="Calibri" w:cs="Arial"/>
              </w:rPr>
              <w:t xml:space="preserve">).Filozofija </w:t>
            </w:r>
            <w:proofErr w:type="spellStart"/>
            <w:r w:rsidRPr="000F0153">
              <w:rPr>
                <w:rFonts w:ascii="Calibri" w:eastAsia="Calibri" w:hAnsi="Calibri" w:cs="Arial"/>
              </w:rPr>
              <w:t>intersubjektiviteta</w:t>
            </w:r>
            <w:proofErr w:type="spellEnd"/>
            <w:r w:rsidRPr="000F0153">
              <w:rPr>
                <w:rFonts w:ascii="Calibri" w:eastAsia="Calibri" w:hAnsi="Calibri" w:cs="Arial"/>
              </w:rPr>
              <w:t xml:space="preserve"> u djelu G. Marcela.</w:t>
            </w:r>
          </w:p>
          <w:p w:rsidR="000F0153" w:rsidRPr="000F0153" w:rsidRDefault="000F0153" w:rsidP="000F0153">
            <w:pPr>
              <w:tabs>
                <w:tab w:val="left" w:pos="1218"/>
              </w:tabs>
              <w:spacing w:before="20" w:after="20"/>
              <w:rPr>
                <w:rFonts w:ascii="Times New Roman" w:eastAsia="MS Gothic" w:hAnsi="Times New Roman" w:cs="Times New Roman"/>
                <w:sz w:val="18"/>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24"/>
                <w:szCs w:val="24"/>
              </w:rPr>
            </w:pPr>
            <w:r w:rsidRPr="000F0153">
              <w:rPr>
                <w:rFonts w:ascii="Times New Roman" w:eastAsia="Calibri" w:hAnsi="Times New Roman" w:cs="Times New Roman"/>
                <w:b/>
                <w:sz w:val="24"/>
                <w:szCs w:val="24"/>
              </w:rPr>
              <w:t>Sadržaj kolegija (nastavne teme)</w:t>
            </w:r>
          </w:p>
        </w:tc>
        <w:tc>
          <w:tcPr>
            <w:tcW w:w="7487" w:type="dxa"/>
            <w:gridSpan w:val="30"/>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5"/>
            </w:tblGrid>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Personalistička etika kao normativna antropologija. Odnos </w:t>
                  </w:r>
                  <w:proofErr w:type="spellStart"/>
                  <w:r w:rsidRPr="000F0153">
                    <w:rPr>
                      <w:rFonts w:ascii="Calibri" w:eastAsia="Calibri" w:hAnsi="Calibri" w:cs="Times New Roman"/>
                      <w:sz w:val="24"/>
                      <w:szCs w:val="24"/>
                    </w:rPr>
                    <w:t>personalističke</w:t>
                  </w:r>
                  <w:proofErr w:type="spellEnd"/>
                  <w:r w:rsidRPr="000F0153">
                    <w:rPr>
                      <w:rFonts w:ascii="Calibri" w:eastAsia="Calibri" w:hAnsi="Calibri" w:cs="Times New Roman"/>
                      <w:sz w:val="24"/>
                      <w:szCs w:val="24"/>
                    </w:rPr>
                    <w:t xml:space="preserve"> metafizike i </w:t>
                  </w:r>
                  <w:proofErr w:type="spellStart"/>
                  <w:r w:rsidRPr="000F0153">
                    <w:rPr>
                      <w:rFonts w:ascii="Calibri" w:eastAsia="Calibri" w:hAnsi="Calibri" w:cs="Times New Roman"/>
                      <w:sz w:val="24"/>
                      <w:szCs w:val="24"/>
                    </w:rPr>
                    <w:t>personalističke</w:t>
                  </w:r>
                  <w:proofErr w:type="spellEnd"/>
                  <w:r w:rsidRPr="000F0153">
                    <w:rPr>
                      <w:rFonts w:ascii="Calibri" w:eastAsia="Calibri" w:hAnsi="Calibri" w:cs="Times New Roman"/>
                      <w:sz w:val="24"/>
                      <w:szCs w:val="24"/>
                    </w:rPr>
                    <w:t xml:space="preserve"> etike</w:t>
                  </w:r>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468"/>
                    </w:tabs>
                    <w:spacing w:after="0"/>
                    <w:contextualSpacing/>
                    <w:rPr>
                      <w:rFonts w:ascii="Calibri" w:eastAsia="Calibri" w:hAnsi="Calibri" w:cs="Times New Roman"/>
                      <w:sz w:val="24"/>
                      <w:szCs w:val="24"/>
                    </w:rPr>
                  </w:pPr>
                  <w:r w:rsidRPr="000F0153">
                    <w:rPr>
                      <w:rFonts w:ascii="Calibri" w:eastAsia="Calibri" w:hAnsi="Calibri" w:cs="Times New Roman"/>
                      <w:sz w:val="24"/>
                      <w:szCs w:val="24"/>
                    </w:rPr>
                    <w:t>Osoba kao princip etike</w:t>
                  </w:r>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Personalistička etika E. </w:t>
                  </w:r>
                  <w:proofErr w:type="spellStart"/>
                  <w:r w:rsidRPr="000F0153">
                    <w:rPr>
                      <w:rFonts w:ascii="Calibri" w:eastAsia="Calibri" w:hAnsi="Calibri" w:cs="Times New Roman"/>
                      <w:sz w:val="24"/>
                      <w:szCs w:val="24"/>
                    </w:rPr>
                    <w:t>Mouniera</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468"/>
                    </w:tabs>
                    <w:spacing w:after="0"/>
                    <w:contextualSpacing/>
                    <w:rPr>
                      <w:rFonts w:ascii="Calibri" w:eastAsia="Calibri" w:hAnsi="Calibri" w:cs="Times New Roman"/>
                      <w:sz w:val="24"/>
                      <w:szCs w:val="24"/>
                    </w:rPr>
                  </w:pPr>
                  <w:r w:rsidRPr="000F0153">
                    <w:rPr>
                      <w:rFonts w:ascii="Calibri" w:eastAsia="Calibri" w:hAnsi="Calibri" w:cs="Times New Roman"/>
                      <w:sz w:val="24"/>
                      <w:szCs w:val="24"/>
                    </w:rPr>
                    <w:t xml:space="preserve">Načelo etike odgovornosti za Drugog E. </w:t>
                  </w:r>
                  <w:proofErr w:type="spellStart"/>
                  <w:r w:rsidRPr="000F0153">
                    <w:rPr>
                      <w:rFonts w:ascii="Calibri" w:eastAsia="Calibri" w:hAnsi="Calibri" w:cs="Times New Roman"/>
                      <w:sz w:val="24"/>
                      <w:szCs w:val="24"/>
                    </w:rPr>
                    <w:t>Levinasa</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Doprinos fenomenologije vrijednosti </w:t>
                  </w:r>
                  <w:proofErr w:type="spellStart"/>
                  <w:r w:rsidRPr="000F0153">
                    <w:rPr>
                      <w:rFonts w:ascii="Calibri" w:eastAsia="Calibri" w:hAnsi="Calibri" w:cs="Times New Roman"/>
                      <w:sz w:val="24"/>
                      <w:szCs w:val="24"/>
                    </w:rPr>
                    <w:t>personalističkoj</w:t>
                  </w:r>
                  <w:proofErr w:type="spellEnd"/>
                  <w:r w:rsidRPr="000F0153">
                    <w:rPr>
                      <w:rFonts w:ascii="Calibri" w:eastAsia="Calibri" w:hAnsi="Calibri" w:cs="Times New Roman"/>
                      <w:sz w:val="24"/>
                      <w:szCs w:val="24"/>
                    </w:rPr>
                    <w:t xml:space="preserve"> etici (</w:t>
                  </w:r>
                  <w:proofErr w:type="spellStart"/>
                  <w:r w:rsidRPr="000F0153">
                    <w:rPr>
                      <w:rFonts w:ascii="Calibri" w:eastAsia="Calibri" w:hAnsi="Calibri" w:cs="Times New Roman"/>
                      <w:sz w:val="24"/>
                      <w:szCs w:val="24"/>
                    </w:rPr>
                    <w:t>M.Scheler</w:t>
                  </w:r>
                  <w:proofErr w:type="spellEnd"/>
                  <w:r w:rsidRPr="000F0153">
                    <w:rPr>
                      <w:rFonts w:ascii="Calibri" w:eastAsia="Calibri" w:hAnsi="Calibri" w:cs="Times New Roman"/>
                      <w:sz w:val="24"/>
                      <w:szCs w:val="24"/>
                    </w:rPr>
                    <w:t>)</w:t>
                  </w:r>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Etički aspekti u djelu Romana </w:t>
                  </w:r>
                  <w:proofErr w:type="spellStart"/>
                  <w:r w:rsidRPr="000F0153">
                    <w:rPr>
                      <w:rFonts w:ascii="Calibri" w:eastAsia="Calibri" w:hAnsi="Calibri" w:cs="Times New Roman"/>
                      <w:sz w:val="24"/>
                      <w:szCs w:val="24"/>
                    </w:rPr>
                    <w:t>Ingardena</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Etički aspekti u djelu </w:t>
                  </w:r>
                  <w:proofErr w:type="spellStart"/>
                  <w:r w:rsidRPr="000F0153">
                    <w:rPr>
                      <w:rFonts w:ascii="Calibri" w:eastAsia="Calibri" w:hAnsi="Calibri" w:cs="Times New Roman"/>
                      <w:sz w:val="24"/>
                      <w:szCs w:val="24"/>
                    </w:rPr>
                    <w:t>Edith</w:t>
                  </w:r>
                  <w:proofErr w:type="spellEnd"/>
                  <w:r w:rsidRPr="000F0153">
                    <w:rPr>
                      <w:rFonts w:ascii="Calibri" w:eastAsia="Calibri" w:hAnsi="Calibri" w:cs="Times New Roman"/>
                      <w:sz w:val="24"/>
                      <w:szCs w:val="24"/>
                    </w:rPr>
                    <w:t xml:space="preserve"> </w:t>
                  </w:r>
                  <w:proofErr w:type="spellStart"/>
                  <w:r w:rsidRPr="000F0153">
                    <w:rPr>
                      <w:rFonts w:ascii="Calibri" w:eastAsia="Calibri" w:hAnsi="Calibri" w:cs="Times New Roman"/>
                      <w:sz w:val="24"/>
                      <w:szCs w:val="24"/>
                    </w:rPr>
                    <w:t>Stein</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Filozofija vrijednosnog odgovora u </w:t>
                  </w:r>
                  <w:proofErr w:type="spellStart"/>
                  <w:r w:rsidRPr="000F0153">
                    <w:rPr>
                      <w:rFonts w:ascii="Calibri" w:eastAsia="Calibri" w:hAnsi="Calibri" w:cs="Times New Roman"/>
                      <w:sz w:val="24"/>
                      <w:szCs w:val="24"/>
                    </w:rPr>
                    <w:t>Dietricha</w:t>
                  </w:r>
                  <w:proofErr w:type="spellEnd"/>
                  <w:r w:rsidRPr="000F0153">
                    <w:rPr>
                      <w:rFonts w:ascii="Calibri" w:eastAsia="Calibri" w:hAnsi="Calibri" w:cs="Times New Roman"/>
                      <w:sz w:val="24"/>
                      <w:szCs w:val="24"/>
                    </w:rPr>
                    <w:t xml:space="preserve"> </w:t>
                  </w:r>
                  <w:proofErr w:type="spellStart"/>
                  <w:r w:rsidRPr="000F0153">
                    <w:rPr>
                      <w:rFonts w:ascii="Calibri" w:eastAsia="Calibri" w:hAnsi="Calibri" w:cs="Times New Roman"/>
                      <w:sz w:val="24"/>
                      <w:szCs w:val="24"/>
                    </w:rPr>
                    <w:t>von</w:t>
                  </w:r>
                  <w:proofErr w:type="spellEnd"/>
                  <w:r w:rsidRPr="000F0153">
                    <w:rPr>
                      <w:rFonts w:ascii="Calibri" w:eastAsia="Calibri" w:hAnsi="Calibri" w:cs="Times New Roman"/>
                      <w:sz w:val="24"/>
                      <w:szCs w:val="24"/>
                    </w:rPr>
                    <w:t xml:space="preserve"> </w:t>
                  </w:r>
                  <w:proofErr w:type="spellStart"/>
                  <w:r w:rsidRPr="000F0153">
                    <w:rPr>
                      <w:rFonts w:ascii="Calibri" w:eastAsia="Calibri" w:hAnsi="Calibri" w:cs="Times New Roman"/>
                      <w:sz w:val="24"/>
                      <w:szCs w:val="24"/>
                    </w:rPr>
                    <w:t>Hildebranda</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 etika Karola </w:t>
                  </w:r>
                  <w:proofErr w:type="spellStart"/>
                  <w:r w:rsidRPr="000F0153">
                    <w:rPr>
                      <w:rFonts w:ascii="Calibri" w:eastAsia="Calibri" w:hAnsi="Calibri" w:cs="Times New Roman"/>
                      <w:sz w:val="24"/>
                      <w:szCs w:val="24"/>
                    </w:rPr>
                    <w:t>Wojtyle</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 xml:space="preserve">Personalistička etika T. </w:t>
                  </w:r>
                  <w:proofErr w:type="spellStart"/>
                  <w:r w:rsidRPr="000F0153">
                    <w:rPr>
                      <w:rFonts w:ascii="Calibri" w:eastAsia="Calibri" w:hAnsi="Calibri" w:cs="Times New Roman"/>
                      <w:sz w:val="24"/>
                      <w:szCs w:val="24"/>
                    </w:rPr>
                    <w:t>Styczena</w:t>
                  </w:r>
                  <w:proofErr w:type="spellEnd"/>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Etički aspekti u filozofijskoj misli G. Marcela</w:t>
                  </w:r>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Ljubav kao najviša personalistička norma</w:t>
                  </w:r>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r w:rsidRPr="000F0153">
                    <w:rPr>
                      <w:rFonts w:ascii="Calibri" w:eastAsia="Calibri" w:hAnsi="Calibri" w:cs="Times New Roman"/>
                      <w:sz w:val="24"/>
                      <w:szCs w:val="24"/>
                    </w:rPr>
                    <w:t>Egzistencijalna dimenzija ljudskog dostojanstva u misli D.P.Fedoryke</w:t>
                  </w:r>
                </w:p>
              </w:tc>
            </w:tr>
            <w:tr w:rsidR="000F0153" w:rsidRPr="000F0153" w:rsidTr="006D4A37">
              <w:trPr>
                <w:trHeight w:val="91"/>
              </w:trPr>
              <w:tc>
                <w:tcPr>
                  <w:tcW w:w="5082" w:type="dxa"/>
                  <w:tcBorders>
                    <w:top w:val="single" w:sz="4" w:space="0" w:color="auto"/>
                    <w:left w:val="single" w:sz="4" w:space="0" w:color="auto"/>
                    <w:bottom w:val="single" w:sz="4" w:space="0" w:color="auto"/>
                    <w:right w:val="single" w:sz="4" w:space="0" w:color="auto"/>
                  </w:tcBorders>
                  <w:vAlign w:val="center"/>
                  <w:hideMark/>
                </w:tcPr>
                <w:p w:rsidR="000F0153" w:rsidRPr="000F0153" w:rsidRDefault="000F0153" w:rsidP="000F0153">
                  <w:pPr>
                    <w:numPr>
                      <w:ilvl w:val="0"/>
                      <w:numId w:val="26"/>
                    </w:numPr>
                    <w:tabs>
                      <w:tab w:val="left" w:pos="2820"/>
                    </w:tabs>
                    <w:spacing w:after="0" w:line="276" w:lineRule="auto"/>
                    <w:contextualSpacing/>
                    <w:rPr>
                      <w:rFonts w:ascii="Calibri" w:eastAsia="Calibri" w:hAnsi="Calibri" w:cs="Times New Roman"/>
                      <w:sz w:val="24"/>
                      <w:szCs w:val="24"/>
                    </w:rPr>
                  </w:pPr>
                  <w:proofErr w:type="spellStart"/>
                  <w:r w:rsidRPr="000F0153">
                    <w:rPr>
                      <w:rFonts w:ascii="Calibri" w:eastAsia="Calibri" w:hAnsi="Calibri" w:cs="Times New Roman"/>
                      <w:sz w:val="24"/>
                      <w:szCs w:val="24"/>
                    </w:rPr>
                    <w:t>Komunitarna</w:t>
                  </w:r>
                  <w:proofErr w:type="spellEnd"/>
                  <w:r w:rsidRPr="000F0153">
                    <w:rPr>
                      <w:rFonts w:ascii="Calibri" w:eastAsia="Calibri" w:hAnsi="Calibri" w:cs="Times New Roman"/>
                      <w:sz w:val="24"/>
                      <w:szCs w:val="24"/>
                    </w:rPr>
                    <w:t xml:space="preserve"> dimenzija ljudske osobe i društveno značenje ljubavi</w:t>
                  </w:r>
                </w:p>
              </w:tc>
            </w:tr>
          </w:tbl>
          <w:p w:rsidR="000F0153" w:rsidRPr="000F0153" w:rsidRDefault="000F0153" w:rsidP="000F0153">
            <w:pPr>
              <w:tabs>
                <w:tab w:val="left" w:pos="1218"/>
              </w:tabs>
              <w:spacing w:before="20" w:after="20"/>
              <w:rPr>
                <w:rFonts w:ascii="Times New Roman" w:eastAsia="Calibri" w:hAnsi="Times New Roman" w:cs="Times New Roman"/>
                <w:sz w:val="24"/>
                <w:szCs w:val="24"/>
              </w:rPr>
            </w:pPr>
          </w:p>
          <w:p w:rsidR="000F0153" w:rsidRPr="000F0153" w:rsidRDefault="000F0153" w:rsidP="000F0153">
            <w:pPr>
              <w:tabs>
                <w:tab w:val="left" w:pos="1218"/>
              </w:tabs>
              <w:spacing w:before="20" w:after="20"/>
              <w:rPr>
                <w:rFonts w:ascii="Times New Roman" w:eastAsia="Calibri" w:hAnsi="Times New Roman" w:cs="Times New Roman"/>
                <w:sz w:val="24"/>
                <w:szCs w:val="24"/>
              </w:rPr>
            </w:pPr>
            <w:r w:rsidRPr="000F0153">
              <w:rPr>
                <w:rFonts w:ascii="Times New Roman" w:eastAsia="MS Gothic" w:hAnsi="Times New Roman" w:cs="Times New Roman"/>
                <w:sz w:val="24"/>
                <w:szCs w:val="24"/>
              </w:rPr>
              <w:t xml:space="preserve">        15. Završna rasprava</w:t>
            </w:r>
          </w:p>
          <w:p w:rsidR="000F0153" w:rsidRPr="000F0153" w:rsidRDefault="000F0153" w:rsidP="000F0153">
            <w:pPr>
              <w:tabs>
                <w:tab w:val="left" w:pos="1218"/>
              </w:tabs>
              <w:spacing w:before="20" w:after="20"/>
              <w:rPr>
                <w:rFonts w:ascii="Times New Roman" w:eastAsia="MS Gothic" w:hAnsi="Times New Roman" w:cs="Times New Roman"/>
                <w:sz w:val="24"/>
                <w:szCs w:val="24"/>
              </w:rPr>
            </w:pPr>
          </w:p>
          <w:p w:rsidR="000F0153" w:rsidRPr="000F0153" w:rsidRDefault="000F0153" w:rsidP="000F0153">
            <w:pPr>
              <w:tabs>
                <w:tab w:val="left" w:pos="1218"/>
              </w:tabs>
              <w:spacing w:before="20" w:after="20"/>
              <w:rPr>
                <w:rFonts w:ascii="Times New Roman" w:eastAsia="MS Gothic" w:hAnsi="Times New Roman" w:cs="Times New Roman"/>
                <w:i/>
                <w:sz w:val="24"/>
                <w:szCs w:val="24"/>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24"/>
                <w:szCs w:val="24"/>
              </w:rPr>
            </w:pPr>
            <w:r w:rsidRPr="000F0153">
              <w:rPr>
                <w:rFonts w:ascii="Times New Roman" w:eastAsia="Calibri" w:hAnsi="Times New Roman" w:cs="Times New Roman"/>
                <w:b/>
                <w:sz w:val="24"/>
                <w:szCs w:val="24"/>
              </w:rPr>
              <w:t>Obvezna literatura</w:t>
            </w:r>
          </w:p>
        </w:tc>
        <w:tc>
          <w:tcPr>
            <w:tcW w:w="7487" w:type="dxa"/>
            <w:gridSpan w:val="30"/>
          </w:tcPr>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0"/>
            </w:tblGrid>
            <w:tr w:rsidR="000F0153" w:rsidRPr="000F0153" w:rsidTr="006D4A37">
              <w:tc>
                <w:tcPr>
                  <w:tcW w:w="6550" w:type="dxa"/>
                  <w:tcBorders>
                    <w:top w:val="single" w:sz="4" w:space="0" w:color="000000"/>
                    <w:left w:val="single" w:sz="4" w:space="0" w:color="000000"/>
                    <w:bottom w:val="single" w:sz="4" w:space="0" w:color="000000"/>
                    <w:right w:val="single" w:sz="4" w:space="0" w:color="000000"/>
                  </w:tcBorders>
                  <w:vAlign w:val="center"/>
                </w:tcPr>
                <w:p w:rsidR="000F0153" w:rsidRPr="000F0153" w:rsidRDefault="000F0153" w:rsidP="000F0153">
                  <w:pPr>
                    <w:spacing w:after="0"/>
                    <w:rPr>
                      <w:rFonts w:ascii="Calibri" w:eastAsia="Calibri" w:hAnsi="Calibri" w:cs="Arial"/>
                    </w:rPr>
                  </w:pPr>
                  <w:proofErr w:type="spellStart"/>
                  <w:r w:rsidRPr="000F0153">
                    <w:rPr>
                      <w:rFonts w:ascii="Calibri" w:eastAsia="Calibri" w:hAnsi="Calibri" w:cs="Arial"/>
                    </w:rPr>
                    <w:t>Ingarden</w:t>
                  </w:r>
                  <w:proofErr w:type="spellEnd"/>
                  <w:r w:rsidRPr="000F0153">
                    <w:rPr>
                      <w:rFonts w:ascii="Calibri" w:eastAsia="Calibri" w:hAnsi="Calibri" w:cs="Arial"/>
                    </w:rPr>
                    <w:t>, I., Mala knjiga o čovjeku, Breza, Zagreb, 2012.</w:t>
                  </w:r>
                </w:p>
                <w:p w:rsidR="000F0153" w:rsidRPr="000F0153" w:rsidRDefault="000F0153" w:rsidP="000F0153">
                  <w:pPr>
                    <w:spacing w:after="0"/>
                    <w:rPr>
                      <w:rFonts w:ascii="Calibri" w:eastAsia="Calibri" w:hAnsi="Calibri" w:cs="Arial"/>
                    </w:rPr>
                  </w:pPr>
                  <w:r w:rsidRPr="000F0153">
                    <w:rPr>
                      <w:rFonts w:ascii="Calibri" w:eastAsia="Calibri" w:hAnsi="Calibri" w:cs="Arial"/>
                    </w:rPr>
                    <w:t xml:space="preserve">Oslić, J., Etika Drugog </w:t>
                  </w:r>
                  <w:proofErr w:type="spellStart"/>
                  <w:r w:rsidRPr="000F0153">
                    <w:rPr>
                      <w:rFonts w:ascii="Calibri" w:eastAsia="Calibri" w:hAnsi="Calibri" w:cs="Arial"/>
                    </w:rPr>
                    <w:t>Emmanuela</w:t>
                  </w:r>
                  <w:proofErr w:type="spellEnd"/>
                  <w:r w:rsidRPr="000F0153">
                    <w:rPr>
                      <w:rFonts w:ascii="Calibri" w:eastAsia="Calibri" w:hAnsi="Calibri" w:cs="Arial"/>
                    </w:rPr>
                    <w:t xml:space="preserve"> </w:t>
                  </w:r>
                  <w:proofErr w:type="spellStart"/>
                  <w:r w:rsidRPr="000F0153">
                    <w:rPr>
                      <w:rFonts w:ascii="Calibri" w:eastAsia="Calibri" w:hAnsi="Calibri" w:cs="Arial"/>
                    </w:rPr>
                    <w:t>Levinasa</w:t>
                  </w:r>
                  <w:proofErr w:type="spellEnd"/>
                  <w:r w:rsidRPr="000F0153">
                    <w:rPr>
                      <w:rFonts w:ascii="Calibri" w:eastAsia="Calibri" w:hAnsi="Calibri" w:cs="Arial"/>
                    </w:rPr>
                    <w:t xml:space="preserve">, Bogoslovno </w:t>
                  </w:r>
                  <w:proofErr w:type="spellStart"/>
                  <w:r w:rsidRPr="000F0153">
                    <w:rPr>
                      <w:rFonts w:ascii="Calibri" w:eastAsia="Calibri" w:hAnsi="Calibri" w:cs="Arial"/>
                    </w:rPr>
                    <w:t>Levinasa</w:t>
                  </w:r>
                  <w:proofErr w:type="spellEnd"/>
                  <w:r w:rsidRPr="000F0153">
                    <w:rPr>
                      <w:rFonts w:ascii="Calibri" w:eastAsia="Calibri" w:hAnsi="Calibri" w:cs="Arial"/>
                    </w:rPr>
                    <w:t xml:space="preserve"> (1/2001), str. 17-54.</w:t>
                  </w:r>
                </w:p>
                <w:p w:rsidR="000F0153" w:rsidRPr="000F0153" w:rsidRDefault="000F0153" w:rsidP="000F0153">
                  <w:pPr>
                    <w:spacing w:after="0"/>
                    <w:rPr>
                      <w:rFonts w:ascii="Calibri" w:eastAsia="Calibri" w:hAnsi="Calibri" w:cs="Arial"/>
                    </w:rPr>
                  </w:pPr>
                  <w:proofErr w:type="spellStart"/>
                  <w:r w:rsidRPr="000F0153">
                    <w:rPr>
                      <w:rFonts w:ascii="Calibri" w:eastAsia="Calibri" w:hAnsi="Calibri" w:cs="Arial"/>
                    </w:rPr>
                    <w:t>Levinas</w:t>
                  </w:r>
                  <w:proofErr w:type="spellEnd"/>
                  <w:r w:rsidRPr="000F0153">
                    <w:rPr>
                      <w:rFonts w:ascii="Calibri" w:eastAsia="Calibri" w:hAnsi="Calibri" w:cs="Arial"/>
                    </w:rPr>
                    <w:t xml:space="preserve">, E., Totalitet i beskonačno, Veselin </w:t>
                  </w:r>
                  <w:proofErr w:type="spellStart"/>
                  <w:r w:rsidRPr="000F0153">
                    <w:rPr>
                      <w:rFonts w:ascii="Calibri" w:eastAsia="Calibri" w:hAnsi="Calibri" w:cs="Arial"/>
                    </w:rPr>
                    <w:t>Masleša</w:t>
                  </w:r>
                  <w:proofErr w:type="spellEnd"/>
                  <w:r w:rsidRPr="000F0153">
                    <w:rPr>
                      <w:rFonts w:ascii="Calibri" w:eastAsia="Calibri" w:hAnsi="Calibri" w:cs="Arial"/>
                    </w:rPr>
                    <w:t>, Sarajevo, 1976.</w:t>
                  </w:r>
                </w:p>
                <w:p w:rsidR="000F0153" w:rsidRPr="000F0153" w:rsidRDefault="000F0153" w:rsidP="000F0153">
                  <w:pPr>
                    <w:spacing w:after="0"/>
                    <w:rPr>
                      <w:rFonts w:ascii="Calibri" w:eastAsia="Calibri" w:hAnsi="Calibri" w:cs="Arial"/>
                    </w:rPr>
                  </w:pPr>
                  <w:proofErr w:type="spellStart"/>
                  <w:r w:rsidRPr="000F0153">
                    <w:rPr>
                      <w:rFonts w:ascii="Calibri" w:eastAsia="Calibri" w:hAnsi="Calibri" w:cs="Arial"/>
                    </w:rPr>
                    <w:t>Šestak</w:t>
                  </w:r>
                  <w:proofErr w:type="spellEnd"/>
                  <w:r w:rsidRPr="000F0153">
                    <w:rPr>
                      <w:rFonts w:ascii="Calibri" w:eastAsia="Calibri" w:hAnsi="Calibri" w:cs="Arial"/>
                    </w:rPr>
                    <w:t xml:space="preserve">, I., </w:t>
                  </w:r>
                  <w:proofErr w:type="spellStart"/>
                  <w:r w:rsidRPr="000F0153">
                    <w:rPr>
                      <w:rFonts w:ascii="Calibri" w:eastAsia="Calibri" w:hAnsi="Calibri" w:cs="Arial"/>
                    </w:rPr>
                    <w:t>Personalizam</w:t>
                  </w:r>
                  <w:proofErr w:type="spellEnd"/>
                  <w:r w:rsidRPr="000F0153">
                    <w:rPr>
                      <w:rFonts w:ascii="Calibri" w:eastAsia="Calibri" w:hAnsi="Calibri" w:cs="Arial"/>
                    </w:rPr>
                    <w:t xml:space="preserve"> i osoba kod </w:t>
                  </w:r>
                  <w:proofErr w:type="spellStart"/>
                  <w:r w:rsidRPr="000F0153">
                    <w:rPr>
                      <w:rFonts w:ascii="Calibri" w:eastAsia="Calibri" w:hAnsi="Calibri" w:cs="Arial"/>
                    </w:rPr>
                    <w:t>E.Mouniera</w:t>
                  </w:r>
                  <w:proofErr w:type="spellEnd"/>
                  <w:r w:rsidRPr="000F0153">
                    <w:rPr>
                      <w:rFonts w:ascii="Calibri" w:eastAsia="Calibri" w:hAnsi="Calibri" w:cs="Arial"/>
                    </w:rPr>
                    <w:t>, Crkva u svijetu 4/2000., str. 373-392</w:t>
                  </w:r>
                </w:p>
                <w:p w:rsidR="000F0153" w:rsidRPr="000F0153" w:rsidRDefault="000F0153" w:rsidP="000F0153">
                  <w:pPr>
                    <w:spacing w:after="0"/>
                    <w:rPr>
                      <w:rFonts w:ascii="Calibri" w:eastAsia="Calibri" w:hAnsi="Calibri" w:cs="Arial"/>
                    </w:rPr>
                  </w:pPr>
                  <w:proofErr w:type="spellStart"/>
                  <w:r w:rsidRPr="000F0153">
                    <w:rPr>
                      <w:rFonts w:ascii="Calibri" w:eastAsia="Calibri" w:hAnsi="Calibri" w:cs="Arial"/>
                    </w:rPr>
                    <w:lastRenderedPageBreak/>
                    <w:t>Wojtyla</w:t>
                  </w:r>
                  <w:proofErr w:type="spellEnd"/>
                  <w:r w:rsidRPr="000F0153">
                    <w:rPr>
                      <w:rFonts w:ascii="Calibri" w:eastAsia="Calibri" w:hAnsi="Calibri" w:cs="Arial"/>
                    </w:rPr>
                    <w:t xml:space="preserve">, K., Ljubav i odgovornost, Ljubav i odgovornost, </w:t>
                  </w:r>
                  <w:proofErr w:type="spellStart"/>
                  <w:r w:rsidRPr="000F0153">
                    <w:rPr>
                      <w:rFonts w:ascii="Calibri" w:eastAsia="Calibri" w:hAnsi="Calibri" w:cs="Arial"/>
                    </w:rPr>
                    <w:t>Verbum</w:t>
                  </w:r>
                  <w:proofErr w:type="spellEnd"/>
                  <w:r w:rsidRPr="000F0153">
                    <w:rPr>
                      <w:rFonts w:ascii="Calibri" w:eastAsia="Calibri" w:hAnsi="Calibri" w:cs="Arial"/>
                    </w:rPr>
                    <w:t>, Split, 2009.</w:t>
                  </w:r>
                </w:p>
              </w:tc>
            </w:tr>
            <w:tr w:rsidR="000F0153" w:rsidRPr="000F0153" w:rsidTr="006D4A37">
              <w:tc>
                <w:tcPr>
                  <w:tcW w:w="6550" w:type="dxa"/>
                  <w:tcBorders>
                    <w:top w:val="single" w:sz="4" w:space="0" w:color="000000"/>
                    <w:left w:val="single" w:sz="4" w:space="0" w:color="000000"/>
                    <w:bottom w:val="single" w:sz="4" w:space="0" w:color="000000"/>
                    <w:right w:val="single" w:sz="4" w:space="0" w:color="000000"/>
                  </w:tcBorders>
                  <w:vAlign w:val="center"/>
                </w:tcPr>
                <w:p w:rsidR="000F0153" w:rsidRPr="000F0153" w:rsidRDefault="000F0153" w:rsidP="000F0153">
                  <w:pPr>
                    <w:spacing w:after="0"/>
                    <w:rPr>
                      <w:rFonts w:ascii="Arial Narrow" w:eastAsia="Calibri" w:hAnsi="Arial Narrow" w:cs="Arial"/>
                    </w:rPr>
                  </w:pPr>
                </w:p>
              </w:tc>
            </w:tr>
          </w:tbl>
          <w:p w:rsidR="000F0153" w:rsidRPr="000F0153" w:rsidRDefault="000F0153" w:rsidP="000F0153">
            <w:pPr>
              <w:tabs>
                <w:tab w:val="left" w:pos="1218"/>
              </w:tabs>
              <w:spacing w:before="20" w:after="20"/>
              <w:rPr>
                <w:rFonts w:ascii="Times New Roman" w:eastAsia="MS Gothic" w:hAnsi="Times New Roman" w:cs="Times New Roman"/>
                <w:sz w:val="24"/>
                <w:szCs w:val="24"/>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24"/>
                <w:szCs w:val="24"/>
              </w:rPr>
            </w:pPr>
            <w:r w:rsidRPr="000F0153">
              <w:rPr>
                <w:rFonts w:ascii="Times New Roman" w:eastAsia="Calibri" w:hAnsi="Times New Roman" w:cs="Times New Roman"/>
                <w:b/>
                <w:sz w:val="24"/>
                <w:szCs w:val="24"/>
              </w:rPr>
              <w:lastRenderedPageBreak/>
              <w:t xml:space="preserve">Dodatna literatura </w:t>
            </w:r>
          </w:p>
        </w:tc>
        <w:tc>
          <w:tcPr>
            <w:tcW w:w="7487" w:type="dxa"/>
            <w:gridSpan w:val="30"/>
          </w:tcPr>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0"/>
            </w:tblGrid>
            <w:tr w:rsidR="000F0153" w:rsidRPr="000F0153" w:rsidTr="006D4A37">
              <w:tc>
                <w:tcPr>
                  <w:tcW w:w="8970" w:type="dxa"/>
                  <w:tcBorders>
                    <w:top w:val="single" w:sz="4" w:space="0" w:color="000000"/>
                    <w:left w:val="single" w:sz="4" w:space="0" w:color="000000"/>
                    <w:bottom w:val="single" w:sz="4" w:space="0" w:color="000000"/>
                    <w:right w:val="single" w:sz="4" w:space="0" w:color="000000"/>
                  </w:tcBorders>
                  <w:vAlign w:val="center"/>
                </w:tcPr>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0"/>
                  </w:tblGrid>
                  <w:tr w:rsidR="000F0153" w:rsidRPr="000F0153" w:rsidTr="006D4A37">
                    <w:tc>
                      <w:tcPr>
                        <w:tcW w:w="6550" w:type="dxa"/>
                        <w:tcBorders>
                          <w:top w:val="single" w:sz="4" w:space="0" w:color="000000"/>
                          <w:left w:val="single" w:sz="4" w:space="0" w:color="000000"/>
                          <w:bottom w:val="single" w:sz="4" w:space="0" w:color="000000"/>
                          <w:right w:val="single" w:sz="4" w:space="0" w:color="000000"/>
                        </w:tcBorders>
                        <w:vAlign w:val="center"/>
                      </w:tcPr>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Fedoryka</w:t>
                        </w:r>
                        <w:proofErr w:type="spellEnd"/>
                        <w:r w:rsidRPr="000F0153">
                          <w:rPr>
                            <w:rFonts w:ascii="Calibri" w:eastAsia="Calibri" w:hAnsi="Calibri" w:cs="Arial"/>
                          </w:rPr>
                          <w:t xml:space="preserve">, </w:t>
                        </w:r>
                        <w:proofErr w:type="spellStart"/>
                        <w:r w:rsidRPr="000F0153">
                          <w:rPr>
                            <w:rFonts w:ascii="Calibri" w:eastAsia="Calibri" w:hAnsi="Calibri" w:cs="Arial"/>
                          </w:rPr>
                          <w:t>D.P</w:t>
                        </w:r>
                        <w:proofErr w:type="spellEnd"/>
                        <w:r w:rsidRPr="000F0153">
                          <w:rPr>
                            <w:rFonts w:ascii="Calibri" w:eastAsia="Calibri" w:hAnsi="Calibri" w:cs="Arial"/>
                          </w:rPr>
                          <w:t xml:space="preserve">., </w:t>
                        </w:r>
                        <w:proofErr w:type="spellStart"/>
                        <w:r w:rsidRPr="000F0153">
                          <w:rPr>
                            <w:rFonts w:ascii="Calibri" w:eastAsia="Calibri" w:hAnsi="Calibri" w:cs="Arial"/>
                          </w:rPr>
                          <w:t>The</w:t>
                        </w:r>
                        <w:proofErr w:type="spellEnd"/>
                        <w:r w:rsidRPr="000F0153">
                          <w:rPr>
                            <w:rFonts w:ascii="Calibri" w:eastAsia="Calibri" w:hAnsi="Calibri" w:cs="Arial"/>
                          </w:rPr>
                          <w:t xml:space="preserve"> </w:t>
                        </w:r>
                        <w:proofErr w:type="spellStart"/>
                        <w:r w:rsidRPr="000F0153">
                          <w:rPr>
                            <w:rFonts w:ascii="Calibri" w:eastAsia="Calibri" w:hAnsi="Calibri" w:cs="Arial"/>
                          </w:rPr>
                          <w:t>Ontological</w:t>
                        </w:r>
                        <w:proofErr w:type="spellEnd"/>
                        <w:r w:rsidRPr="000F0153">
                          <w:rPr>
                            <w:rFonts w:ascii="Calibri" w:eastAsia="Calibri" w:hAnsi="Calibri" w:cs="Arial"/>
                          </w:rPr>
                          <w:t xml:space="preserve"> </w:t>
                        </w:r>
                        <w:proofErr w:type="spellStart"/>
                        <w:r w:rsidRPr="000F0153">
                          <w:rPr>
                            <w:rFonts w:ascii="Calibri" w:eastAsia="Calibri" w:hAnsi="Calibri" w:cs="Arial"/>
                          </w:rPr>
                          <w:t>and</w:t>
                        </w:r>
                        <w:proofErr w:type="spellEnd"/>
                        <w:r w:rsidRPr="000F0153">
                          <w:rPr>
                            <w:rFonts w:ascii="Calibri" w:eastAsia="Calibri" w:hAnsi="Calibri" w:cs="Arial"/>
                          </w:rPr>
                          <w:t xml:space="preserve"> </w:t>
                        </w:r>
                        <w:proofErr w:type="spellStart"/>
                        <w:r w:rsidRPr="000F0153">
                          <w:rPr>
                            <w:rFonts w:ascii="Calibri" w:eastAsia="Calibri" w:hAnsi="Calibri" w:cs="Arial"/>
                          </w:rPr>
                          <w:t>Existential</w:t>
                        </w:r>
                        <w:proofErr w:type="spellEnd"/>
                        <w:r w:rsidRPr="000F0153">
                          <w:rPr>
                            <w:rFonts w:ascii="Calibri" w:eastAsia="Calibri" w:hAnsi="Calibri" w:cs="Arial"/>
                          </w:rPr>
                          <w:t xml:space="preserve"> </w:t>
                        </w:r>
                        <w:proofErr w:type="spellStart"/>
                        <w:r w:rsidRPr="000F0153">
                          <w:rPr>
                            <w:rFonts w:ascii="Calibri" w:eastAsia="Calibri" w:hAnsi="Calibri" w:cs="Arial"/>
                          </w:rPr>
                          <w:t>Dimension</w:t>
                        </w:r>
                        <w:proofErr w:type="spellEnd"/>
                        <w:r w:rsidRPr="000F0153">
                          <w:rPr>
                            <w:rFonts w:ascii="Calibri" w:eastAsia="Calibri" w:hAnsi="Calibri" w:cs="Arial"/>
                          </w:rPr>
                          <w:t xml:space="preserve"> </w:t>
                        </w:r>
                        <w:proofErr w:type="spellStart"/>
                        <w:r w:rsidRPr="000F0153">
                          <w:rPr>
                            <w:rFonts w:ascii="Calibri" w:eastAsia="Calibri" w:hAnsi="Calibri" w:cs="Arial"/>
                          </w:rPr>
                          <w:t>of</w:t>
                        </w:r>
                        <w:proofErr w:type="spellEnd"/>
                        <w:r w:rsidRPr="000F0153">
                          <w:rPr>
                            <w:rFonts w:ascii="Calibri" w:eastAsia="Calibri" w:hAnsi="Calibri" w:cs="Arial"/>
                          </w:rPr>
                          <w:t xml:space="preserve"> Human </w:t>
                        </w:r>
                        <w:proofErr w:type="spellStart"/>
                        <w:r w:rsidRPr="000F0153">
                          <w:rPr>
                            <w:rFonts w:ascii="Calibri" w:eastAsia="Calibri" w:hAnsi="Calibri" w:cs="Arial"/>
                          </w:rPr>
                          <w:t>Dignity</w:t>
                        </w:r>
                        <w:proofErr w:type="spellEnd"/>
                        <w:r w:rsidRPr="000F0153">
                          <w:rPr>
                            <w:rFonts w:ascii="Calibri" w:eastAsia="Calibri" w:hAnsi="Calibri" w:cs="Arial"/>
                          </w:rPr>
                          <w:t xml:space="preserve">, u: </w:t>
                        </w:r>
                        <w:proofErr w:type="spellStart"/>
                        <w:r w:rsidRPr="000F0153">
                          <w:rPr>
                            <w:rFonts w:ascii="Calibri" w:eastAsia="Calibri" w:hAnsi="Calibri" w:cs="Arial"/>
                          </w:rPr>
                          <w:t>Mariano</w:t>
                        </w:r>
                        <w:proofErr w:type="spellEnd"/>
                        <w:r w:rsidRPr="000F0153">
                          <w:rPr>
                            <w:rFonts w:ascii="Calibri" w:eastAsia="Calibri" w:hAnsi="Calibri" w:cs="Arial"/>
                          </w:rPr>
                          <w:t xml:space="preserve"> </w:t>
                        </w:r>
                        <w:proofErr w:type="spellStart"/>
                        <w:r w:rsidRPr="000F0153">
                          <w:rPr>
                            <w:rFonts w:ascii="Calibri" w:eastAsia="Calibri" w:hAnsi="Calibri" w:cs="Arial"/>
                          </w:rPr>
                          <w:t>Crespo</w:t>
                        </w:r>
                        <w:proofErr w:type="spellEnd"/>
                        <w:r w:rsidRPr="000F0153">
                          <w:rPr>
                            <w:rFonts w:ascii="Calibri" w:eastAsia="Calibri" w:hAnsi="Calibri" w:cs="Arial"/>
                          </w:rPr>
                          <w:t xml:space="preserve"> (</w:t>
                        </w:r>
                        <w:proofErr w:type="spellStart"/>
                        <w:r w:rsidRPr="000F0153">
                          <w:rPr>
                            <w:rFonts w:ascii="Calibri" w:eastAsia="Calibri" w:hAnsi="Calibri" w:cs="Arial"/>
                          </w:rPr>
                          <w:t>Hrsg</w:t>
                        </w:r>
                        <w:proofErr w:type="spellEnd"/>
                        <w:r w:rsidRPr="000F0153">
                          <w:rPr>
                            <w:rFonts w:ascii="Calibri" w:eastAsia="Calibri" w:hAnsi="Calibri" w:cs="Arial"/>
                          </w:rPr>
                          <w:t xml:space="preserve">.), </w:t>
                        </w:r>
                        <w:proofErr w:type="spellStart"/>
                        <w:r w:rsidRPr="000F0153">
                          <w:rPr>
                            <w:rFonts w:ascii="Calibri" w:eastAsia="Calibri" w:hAnsi="Calibri" w:cs="Arial"/>
                          </w:rPr>
                          <w:t>Menschenwürde</w:t>
                        </w:r>
                        <w:proofErr w:type="spellEnd"/>
                        <w:r w:rsidRPr="000F0153">
                          <w:rPr>
                            <w:rFonts w:ascii="Calibri" w:eastAsia="Calibri" w:hAnsi="Calibri" w:cs="Arial"/>
                          </w:rPr>
                          <w:t xml:space="preserve">: </w:t>
                        </w:r>
                        <w:proofErr w:type="spellStart"/>
                        <w:r w:rsidRPr="000F0153">
                          <w:rPr>
                            <w:rFonts w:ascii="Calibri" w:eastAsia="Calibri" w:hAnsi="Calibri" w:cs="Arial"/>
                          </w:rPr>
                          <w:t>Metaphysik</w:t>
                        </w:r>
                        <w:proofErr w:type="spellEnd"/>
                        <w:r w:rsidRPr="000F0153">
                          <w:rPr>
                            <w:rFonts w:ascii="Calibri" w:eastAsia="Calibri" w:hAnsi="Calibri" w:cs="Arial"/>
                          </w:rPr>
                          <w:t xml:space="preserve"> </w:t>
                        </w:r>
                        <w:proofErr w:type="spellStart"/>
                        <w:r w:rsidRPr="000F0153">
                          <w:rPr>
                            <w:rFonts w:ascii="Calibri" w:eastAsia="Calibri" w:hAnsi="Calibri" w:cs="Arial"/>
                          </w:rPr>
                          <w:t>und</w:t>
                        </w:r>
                        <w:proofErr w:type="spellEnd"/>
                        <w:r w:rsidRPr="000F0153">
                          <w:rPr>
                            <w:rFonts w:ascii="Calibri" w:eastAsia="Calibri" w:hAnsi="Calibri" w:cs="Arial"/>
                          </w:rPr>
                          <w:t xml:space="preserve"> </w:t>
                        </w:r>
                        <w:proofErr w:type="spellStart"/>
                        <w:r w:rsidRPr="000F0153">
                          <w:rPr>
                            <w:rFonts w:ascii="Calibri" w:eastAsia="Calibri" w:hAnsi="Calibri" w:cs="Arial"/>
                          </w:rPr>
                          <w:t>Ethik</w:t>
                        </w:r>
                        <w:proofErr w:type="spellEnd"/>
                        <w:r w:rsidRPr="000F0153">
                          <w:rPr>
                            <w:rFonts w:ascii="Calibri" w:eastAsia="Calibri" w:hAnsi="Calibri" w:cs="Arial"/>
                          </w:rPr>
                          <w:t xml:space="preserve">, </w:t>
                        </w:r>
                        <w:proofErr w:type="spellStart"/>
                        <w:r w:rsidRPr="000F0153">
                          <w:rPr>
                            <w:rFonts w:ascii="Calibri" w:eastAsia="Calibri" w:hAnsi="Calibri" w:cs="Arial"/>
                          </w:rPr>
                          <w:t>Universitätsverlag</w:t>
                        </w:r>
                        <w:proofErr w:type="spellEnd"/>
                        <w:r w:rsidRPr="000F0153">
                          <w:rPr>
                            <w:rFonts w:ascii="Calibri" w:eastAsia="Calibri" w:hAnsi="Calibri" w:cs="Arial"/>
                          </w:rPr>
                          <w:t xml:space="preserve"> </w:t>
                        </w:r>
                        <w:proofErr w:type="spellStart"/>
                        <w:r w:rsidRPr="000F0153">
                          <w:rPr>
                            <w:rFonts w:ascii="Calibri" w:eastAsia="Calibri" w:hAnsi="Calibri" w:cs="Arial"/>
                          </w:rPr>
                          <w:t>C.Winter</w:t>
                        </w:r>
                        <w:proofErr w:type="spellEnd"/>
                        <w:r w:rsidRPr="000F0153">
                          <w:rPr>
                            <w:rFonts w:ascii="Calibri" w:eastAsia="Calibri" w:hAnsi="Calibri" w:cs="Arial"/>
                          </w:rPr>
                          <w:t xml:space="preserve">, </w:t>
                        </w:r>
                        <w:proofErr w:type="spellStart"/>
                        <w:r w:rsidRPr="000F0153">
                          <w:rPr>
                            <w:rFonts w:ascii="Calibri" w:eastAsia="Calibri" w:hAnsi="Calibri" w:cs="Arial"/>
                          </w:rPr>
                          <w:t>Heidelberg</w:t>
                        </w:r>
                        <w:proofErr w:type="spellEnd"/>
                        <w:r w:rsidRPr="000F0153">
                          <w:rPr>
                            <w:rFonts w:ascii="Calibri" w:eastAsia="Calibri" w:hAnsi="Calibri" w:cs="Arial"/>
                          </w:rPr>
                          <w:t xml:space="preserve"> 1998., str. 119-144.</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Hilla</w:t>
                        </w:r>
                        <w:proofErr w:type="spellEnd"/>
                        <w:r w:rsidRPr="000F0153">
                          <w:rPr>
                            <w:rFonts w:ascii="Calibri" w:eastAsia="Calibri" w:hAnsi="Calibri" w:cs="Arial"/>
                          </w:rPr>
                          <w:t xml:space="preserve">, </w:t>
                        </w:r>
                        <w:proofErr w:type="spellStart"/>
                        <w:r w:rsidRPr="000F0153">
                          <w:rPr>
                            <w:rFonts w:ascii="Calibri" w:eastAsia="Calibri" w:hAnsi="Calibri" w:cs="Arial"/>
                          </w:rPr>
                          <w:t>D.J</w:t>
                        </w:r>
                        <w:proofErr w:type="spellEnd"/>
                        <w:r w:rsidRPr="000F0153">
                          <w:rPr>
                            <w:rFonts w:ascii="Calibri" w:eastAsia="Calibri" w:hAnsi="Calibri" w:cs="Arial"/>
                          </w:rPr>
                          <w:t xml:space="preserve">., </w:t>
                        </w:r>
                        <w:proofErr w:type="spellStart"/>
                        <w:r w:rsidRPr="000F0153">
                          <w:rPr>
                            <w:rFonts w:ascii="Calibri" w:eastAsia="Calibri" w:hAnsi="Calibri" w:cs="Arial"/>
                          </w:rPr>
                          <w:t>Personalistische</w:t>
                        </w:r>
                        <w:proofErr w:type="spellEnd"/>
                        <w:r w:rsidRPr="000F0153">
                          <w:rPr>
                            <w:rFonts w:ascii="Calibri" w:eastAsia="Calibri" w:hAnsi="Calibri" w:cs="Arial"/>
                          </w:rPr>
                          <w:t xml:space="preserve"> </w:t>
                        </w:r>
                        <w:proofErr w:type="spellStart"/>
                        <w:r w:rsidRPr="000F0153">
                          <w:rPr>
                            <w:rFonts w:ascii="Calibri" w:eastAsia="Calibri" w:hAnsi="Calibri" w:cs="Arial"/>
                          </w:rPr>
                          <w:t>Grundlegung</w:t>
                        </w:r>
                        <w:proofErr w:type="spellEnd"/>
                        <w:r w:rsidRPr="000F0153">
                          <w:rPr>
                            <w:rFonts w:ascii="Calibri" w:eastAsia="Calibri" w:hAnsi="Calibri" w:cs="Arial"/>
                          </w:rPr>
                          <w:t xml:space="preserve"> der Moral. </w:t>
                        </w:r>
                        <w:proofErr w:type="spellStart"/>
                        <w:r w:rsidRPr="000F0153">
                          <w:rPr>
                            <w:rFonts w:ascii="Calibri" w:eastAsia="Calibri" w:hAnsi="Calibri" w:cs="Arial"/>
                          </w:rPr>
                          <w:t>Dargestellt</w:t>
                        </w:r>
                        <w:proofErr w:type="spellEnd"/>
                        <w:r w:rsidRPr="000F0153">
                          <w:rPr>
                            <w:rFonts w:ascii="Calibri" w:eastAsia="Calibri" w:hAnsi="Calibri" w:cs="Arial"/>
                          </w:rPr>
                          <w:t xml:space="preserve"> </w:t>
                        </w:r>
                        <w:proofErr w:type="spellStart"/>
                        <w:r w:rsidRPr="000F0153">
                          <w:rPr>
                            <w:rFonts w:ascii="Calibri" w:eastAsia="Calibri" w:hAnsi="Calibri" w:cs="Arial"/>
                          </w:rPr>
                          <w:t>auf</w:t>
                        </w:r>
                        <w:proofErr w:type="spellEnd"/>
                        <w:r w:rsidRPr="000F0153">
                          <w:rPr>
                            <w:rFonts w:ascii="Calibri" w:eastAsia="Calibri" w:hAnsi="Calibri" w:cs="Arial"/>
                          </w:rPr>
                          <w:t xml:space="preserve"> der </w:t>
                        </w:r>
                        <w:proofErr w:type="spellStart"/>
                        <w:r w:rsidRPr="000F0153">
                          <w:rPr>
                            <w:rFonts w:ascii="Calibri" w:eastAsia="Calibri" w:hAnsi="Calibri" w:cs="Arial"/>
                          </w:rPr>
                          <w:t>Grudlage</w:t>
                        </w:r>
                        <w:proofErr w:type="spellEnd"/>
                        <w:r w:rsidRPr="000F0153">
                          <w:rPr>
                            <w:rFonts w:ascii="Calibri" w:eastAsia="Calibri" w:hAnsi="Calibri" w:cs="Arial"/>
                          </w:rPr>
                          <w:t xml:space="preserve"> </w:t>
                        </w:r>
                        <w:proofErr w:type="spellStart"/>
                        <w:r w:rsidRPr="000F0153">
                          <w:rPr>
                            <w:rFonts w:ascii="Calibri" w:eastAsia="Calibri" w:hAnsi="Calibri" w:cs="Arial"/>
                          </w:rPr>
                          <w:t>des</w:t>
                        </w:r>
                        <w:proofErr w:type="spellEnd"/>
                        <w:r w:rsidRPr="000F0153">
                          <w:rPr>
                            <w:rFonts w:ascii="Calibri" w:eastAsia="Calibri" w:hAnsi="Calibri" w:cs="Arial"/>
                          </w:rPr>
                          <w:t xml:space="preserve"> </w:t>
                        </w:r>
                        <w:proofErr w:type="spellStart"/>
                        <w:r w:rsidRPr="000F0153">
                          <w:rPr>
                            <w:rFonts w:ascii="Calibri" w:eastAsia="Calibri" w:hAnsi="Calibri" w:cs="Arial"/>
                          </w:rPr>
                          <w:t>Personalismus</w:t>
                        </w:r>
                        <w:proofErr w:type="spellEnd"/>
                        <w:r w:rsidRPr="000F0153">
                          <w:rPr>
                            <w:rFonts w:ascii="Calibri" w:eastAsia="Calibri" w:hAnsi="Calibri" w:cs="Arial"/>
                          </w:rPr>
                          <w:t xml:space="preserve"> </w:t>
                        </w:r>
                        <w:proofErr w:type="spellStart"/>
                        <w:r w:rsidRPr="000F0153">
                          <w:rPr>
                            <w:rFonts w:ascii="Calibri" w:eastAsia="Calibri" w:hAnsi="Calibri" w:cs="Arial"/>
                          </w:rPr>
                          <w:t>K.Wojtylas</w:t>
                        </w:r>
                        <w:proofErr w:type="spellEnd"/>
                        <w:r w:rsidRPr="000F0153">
                          <w:rPr>
                            <w:rFonts w:ascii="Calibri" w:eastAsia="Calibri" w:hAnsi="Calibri" w:cs="Arial"/>
                          </w:rPr>
                          <w:t xml:space="preserve">, </w:t>
                        </w:r>
                        <w:proofErr w:type="spellStart"/>
                        <w:r w:rsidRPr="000F0153">
                          <w:rPr>
                            <w:rFonts w:ascii="Calibri" w:eastAsia="Calibri" w:hAnsi="Calibri" w:cs="Arial"/>
                          </w:rPr>
                          <w:t>Aletheia</w:t>
                        </w:r>
                        <w:proofErr w:type="spellEnd"/>
                        <w:r w:rsidRPr="000F0153">
                          <w:rPr>
                            <w:rFonts w:ascii="Calibri" w:eastAsia="Calibri" w:hAnsi="Calibri" w:cs="Arial"/>
                          </w:rPr>
                          <w:t xml:space="preserve">. </w:t>
                        </w:r>
                        <w:proofErr w:type="spellStart"/>
                        <w:r w:rsidRPr="000F0153">
                          <w:rPr>
                            <w:rFonts w:ascii="Calibri" w:eastAsia="Calibri" w:hAnsi="Calibri" w:cs="Arial"/>
                          </w:rPr>
                          <w:t>An</w:t>
                        </w:r>
                        <w:proofErr w:type="spellEnd"/>
                        <w:r w:rsidRPr="000F0153">
                          <w:rPr>
                            <w:rFonts w:ascii="Calibri" w:eastAsia="Calibri" w:hAnsi="Calibri" w:cs="Arial"/>
                          </w:rPr>
                          <w:t xml:space="preserve"> </w:t>
                        </w:r>
                        <w:proofErr w:type="spellStart"/>
                        <w:r w:rsidRPr="000F0153">
                          <w:rPr>
                            <w:rFonts w:ascii="Calibri" w:eastAsia="Calibri" w:hAnsi="Calibri" w:cs="Arial"/>
                          </w:rPr>
                          <w:t>International</w:t>
                        </w:r>
                        <w:proofErr w:type="spellEnd"/>
                        <w:r w:rsidRPr="000F0153">
                          <w:rPr>
                            <w:rFonts w:ascii="Calibri" w:eastAsia="Calibri" w:hAnsi="Calibri" w:cs="Arial"/>
                          </w:rPr>
                          <w:t xml:space="preserve"> </w:t>
                        </w:r>
                        <w:proofErr w:type="spellStart"/>
                        <w:r w:rsidRPr="000F0153">
                          <w:rPr>
                            <w:rFonts w:ascii="Calibri" w:eastAsia="Calibri" w:hAnsi="Calibri" w:cs="Arial"/>
                          </w:rPr>
                          <w:t>Yearbook</w:t>
                        </w:r>
                        <w:proofErr w:type="spellEnd"/>
                        <w:r w:rsidRPr="000F0153">
                          <w:rPr>
                            <w:rFonts w:ascii="Calibri" w:eastAsia="Calibri" w:hAnsi="Calibri" w:cs="Arial"/>
                          </w:rPr>
                          <w:t xml:space="preserve"> </w:t>
                        </w:r>
                        <w:proofErr w:type="spellStart"/>
                        <w:r w:rsidRPr="000F0153">
                          <w:rPr>
                            <w:rFonts w:ascii="Calibri" w:eastAsia="Calibri" w:hAnsi="Calibri" w:cs="Arial"/>
                          </w:rPr>
                          <w:t>of</w:t>
                        </w:r>
                        <w:proofErr w:type="spellEnd"/>
                        <w:r w:rsidRPr="000F0153">
                          <w:rPr>
                            <w:rFonts w:ascii="Calibri" w:eastAsia="Calibri" w:hAnsi="Calibri" w:cs="Arial"/>
                          </w:rPr>
                          <w:t xml:space="preserve"> </w:t>
                        </w:r>
                        <w:proofErr w:type="spellStart"/>
                        <w:r w:rsidRPr="000F0153">
                          <w:rPr>
                            <w:rFonts w:ascii="Calibri" w:eastAsia="Calibri" w:hAnsi="Calibri" w:cs="Arial"/>
                          </w:rPr>
                          <w:t>Philosophy</w:t>
                        </w:r>
                        <w:proofErr w:type="spellEnd"/>
                        <w:r w:rsidRPr="000F0153">
                          <w:rPr>
                            <w:rFonts w:ascii="Calibri" w:eastAsia="Calibri" w:hAnsi="Calibri" w:cs="Arial"/>
                          </w:rPr>
                          <w:t xml:space="preserve"> </w:t>
                        </w:r>
                        <w:proofErr w:type="spellStart"/>
                        <w:r w:rsidRPr="000F0153">
                          <w:rPr>
                            <w:rFonts w:ascii="Calibri" w:eastAsia="Calibri" w:hAnsi="Calibri" w:cs="Arial"/>
                          </w:rPr>
                          <w:t>Vol.VI</w:t>
                        </w:r>
                        <w:proofErr w:type="spellEnd"/>
                        <w:r w:rsidRPr="000F0153">
                          <w:rPr>
                            <w:rFonts w:ascii="Calibri" w:eastAsia="Calibri" w:hAnsi="Calibri" w:cs="Arial"/>
                          </w:rPr>
                          <w:t xml:space="preserve"> (1993/1994)</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Mounier</w:t>
                        </w:r>
                        <w:proofErr w:type="spellEnd"/>
                        <w:r w:rsidRPr="000F0153">
                          <w:rPr>
                            <w:rFonts w:ascii="Calibri" w:eastAsia="Calibri" w:hAnsi="Calibri" w:cs="Arial"/>
                          </w:rPr>
                          <w:t>, E., Angažirana vjera, Kršćanska sadašnjost, Zagreb 1971.</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Scheler</w:t>
                        </w:r>
                        <w:proofErr w:type="spellEnd"/>
                        <w:r w:rsidRPr="000F0153">
                          <w:rPr>
                            <w:rFonts w:ascii="Calibri" w:eastAsia="Calibri" w:hAnsi="Calibri" w:cs="Arial"/>
                          </w:rPr>
                          <w:t xml:space="preserve">, M., </w:t>
                        </w:r>
                        <w:proofErr w:type="spellStart"/>
                        <w:r w:rsidRPr="000F0153">
                          <w:rPr>
                            <w:rFonts w:ascii="Calibri" w:eastAsia="Calibri" w:hAnsi="Calibri" w:cs="Arial"/>
                          </w:rPr>
                          <w:t>Der</w:t>
                        </w:r>
                        <w:proofErr w:type="spellEnd"/>
                        <w:r w:rsidRPr="000F0153">
                          <w:rPr>
                            <w:rFonts w:ascii="Calibri" w:eastAsia="Calibri" w:hAnsi="Calibri" w:cs="Arial"/>
                          </w:rPr>
                          <w:t xml:space="preserve"> </w:t>
                        </w:r>
                        <w:proofErr w:type="spellStart"/>
                        <w:r w:rsidRPr="000F0153">
                          <w:rPr>
                            <w:rFonts w:ascii="Calibri" w:eastAsia="Calibri" w:hAnsi="Calibri" w:cs="Arial"/>
                          </w:rPr>
                          <w:t>Formalismus</w:t>
                        </w:r>
                        <w:proofErr w:type="spellEnd"/>
                        <w:r w:rsidRPr="000F0153">
                          <w:rPr>
                            <w:rFonts w:ascii="Calibri" w:eastAsia="Calibri" w:hAnsi="Calibri" w:cs="Arial"/>
                          </w:rPr>
                          <w:t xml:space="preserve"> </w:t>
                        </w:r>
                        <w:proofErr w:type="spellStart"/>
                        <w:r w:rsidRPr="000F0153">
                          <w:rPr>
                            <w:rFonts w:ascii="Calibri" w:eastAsia="Calibri" w:hAnsi="Calibri" w:cs="Arial"/>
                          </w:rPr>
                          <w:t>in</w:t>
                        </w:r>
                        <w:proofErr w:type="spellEnd"/>
                        <w:r w:rsidRPr="000F0153">
                          <w:rPr>
                            <w:rFonts w:ascii="Calibri" w:eastAsia="Calibri" w:hAnsi="Calibri" w:cs="Arial"/>
                          </w:rPr>
                          <w:t xml:space="preserve"> der </w:t>
                        </w:r>
                        <w:proofErr w:type="spellStart"/>
                        <w:r w:rsidRPr="000F0153">
                          <w:rPr>
                            <w:rFonts w:ascii="Calibri" w:eastAsia="Calibri" w:hAnsi="Calibri" w:cs="Arial"/>
                          </w:rPr>
                          <w:t>Ethik</w:t>
                        </w:r>
                        <w:proofErr w:type="spellEnd"/>
                        <w:r w:rsidRPr="000F0153">
                          <w:rPr>
                            <w:rFonts w:ascii="Calibri" w:eastAsia="Calibri" w:hAnsi="Calibri" w:cs="Arial"/>
                          </w:rPr>
                          <w:t xml:space="preserve"> </w:t>
                        </w:r>
                        <w:proofErr w:type="spellStart"/>
                        <w:r w:rsidRPr="000F0153">
                          <w:rPr>
                            <w:rFonts w:ascii="Calibri" w:eastAsia="Calibri" w:hAnsi="Calibri" w:cs="Arial"/>
                          </w:rPr>
                          <w:t>und</w:t>
                        </w:r>
                        <w:proofErr w:type="spellEnd"/>
                        <w:r w:rsidRPr="000F0153">
                          <w:rPr>
                            <w:rFonts w:ascii="Calibri" w:eastAsia="Calibri" w:hAnsi="Calibri" w:cs="Arial"/>
                          </w:rPr>
                          <w:t xml:space="preserve"> </w:t>
                        </w:r>
                        <w:proofErr w:type="spellStart"/>
                        <w:r w:rsidRPr="000F0153">
                          <w:rPr>
                            <w:rFonts w:ascii="Calibri" w:eastAsia="Calibri" w:hAnsi="Calibri" w:cs="Arial"/>
                          </w:rPr>
                          <w:t>die</w:t>
                        </w:r>
                        <w:proofErr w:type="spellEnd"/>
                        <w:r w:rsidRPr="000F0153">
                          <w:rPr>
                            <w:rFonts w:ascii="Calibri" w:eastAsia="Calibri" w:hAnsi="Calibri" w:cs="Arial"/>
                          </w:rPr>
                          <w:t xml:space="preserve"> </w:t>
                        </w:r>
                        <w:proofErr w:type="spellStart"/>
                        <w:r w:rsidRPr="000F0153">
                          <w:rPr>
                            <w:rFonts w:ascii="Calibri" w:eastAsia="Calibri" w:hAnsi="Calibri" w:cs="Arial"/>
                          </w:rPr>
                          <w:t>materiale</w:t>
                        </w:r>
                        <w:proofErr w:type="spellEnd"/>
                        <w:r w:rsidRPr="000F0153">
                          <w:rPr>
                            <w:rFonts w:ascii="Calibri" w:eastAsia="Calibri" w:hAnsi="Calibri" w:cs="Arial"/>
                          </w:rPr>
                          <w:t xml:space="preserve"> </w:t>
                        </w:r>
                        <w:proofErr w:type="spellStart"/>
                        <w:r w:rsidRPr="000F0153">
                          <w:rPr>
                            <w:rFonts w:ascii="Calibri" w:eastAsia="Calibri" w:hAnsi="Calibri" w:cs="Arial"/>
                          </w:rPr>
                          <w:t>Wertethik</w:t>
                        </w:r>
                        <w:proofErr w:type="spellEnd"/>
                        <w:r w:rsidRPr="000F0153">
                          <w:rPr>
                            <w:rFonts w:ascii="Calibri" w:eastAsia="Calibri" w:hAnsi="Calibri" w:cs="Arial"/>
                          </w:rPr>
                          <w:t xml:space="preserve">, u: </w:t>
                        </w:r>
                        <w:proofErr w:type="spellStart"/>
                        <w:r w:rsidRPr="000F0153">
                          <w:rPr>
                            <w:rFonts w:ascii="Calibri" w:eastAsia="Calibri" w:hAnsi="Calibri" w:cs="Arial"/>
                          </w:rPr>
                          <w:t>Gesammelte</w:t>
                        </w:r>
                        <w:proofErr w:type="spellEnd"/>
                        <w:r w:rsidRPr="000F0153">
                          <w:rPr>
                            <w:rFonts w:ascii="Calibri" w:eastAsia="Calibri" w:hAnsi="Calibri" w:cs="Arial"/>
                          </w:rPr>
                          <w:t xml:space="preserve"> </w:t>
                        </w:r>
                        <w:proofErr w:type="spellStart"/>
                        <w:r w:rsidRPr="000F0153">
                          <w:rPr>
                            <w:rFonts w:ascii="Calibri" w:eastAsia="Calibri" w:hAnsi="Calibri" w:cs="Arial"/>
                          </w:rPr>
                          <w:t>Werke</w:t>
                        </w:r>
                        <w:proofErr w:type="spellEnd"/>
                        <w:r w:rsidRPr="000F0153">
                          <w:rPr>
                            <w:rFonts w:ascii="Calibri" w:eastAsia="Calibri" w:hAnsi="Calibri" w:cs="Arial"/>
                          </w:rPr>
                          <w:t xml:space="preserve">, </w:t>
                        </w:r>
                        <w:proofErr w:type="spellStart"/>
                        <w:r w:rsidRPr="000F0153">
                          <w:rPr>
                            <w:rFonts w:ascii="Calibri" w:eastAsia="Calibri" w:hAnsi="Calibri" w:cs="Arial"/>
                          </w:rPr>
                          <w:t>Bd</w:t>
                        </w:r>
                        <w:proofErr w:type="spellEnd"/>
                        <w:r w:rsidRPr="000F0153">
                          <w:rPr>
                            <w:rFonts w:ascii="Calibri" w:eastAsia="Calibri" w:hAnsi="Calibri" w:cs="Arial"/>
                          </w:rPr>
                          <w:t xml:space="preserve">,I, </w:t>
                        </w:r>
                        <w:proofErr w:type="spellStart"/>
                        <w:r w:rsidRPr="000F0153">
                          <w:rPr>
                            <w:rFonts w:ascii="Calibri" w:eastAsia="Calibri" w:hAnsi="Calibri" w:cs="Arial"/>
                          </w:rPr>
                          <w:t>Francke</w:t>
                        </w:r>
                        <w:proofErr w:type="spellEnd"/>
                        <w:r w:rsidRPr="000F0153">
                          <w:rPr>
                            <w:rFonts w:ascii="Calibri" w:eastAsia="Calibri" w:hAnsi="Calibri" w:cs="Arial"/>
                          </w:rPr>
                          <w:t xml:space="preserve"> </w:t>
                        </w:r>
                        <w:proofErr w:type="spellStart"/>
                        <w:r w:rsidRPr="000F0153">
                          <w:rPr>
                            <w:rFonts w:ascii="Calibri" w:eastAsia="Calibri" w:hAnsi="Calibri" w:cs="Arial"/>
                          </w:rPr>
                          <w:t>Verlag</w:t>
                        </w:r>
                        <w:proofErr w:type="spellEnd"/>
                        <w:r w:rsidRPr="000F0153">
                          <w:rPr>
                            <w:rFonts w:ascii="Calibri" w:eastAsia="Calibri" w:hAnsi="Calibri" w:cs="Arial"/>
                          </w:rPr>
                          <w:t>, Bern 1957.</w:t>
                        </w:r>
                      </w:p>
                      <w:p w:rsidR="000F0153" w:rsidRPr="000F0153" w:rsidRDefault="000F0153" w:rsidP="000F0153">
                        <w:pPr>
                          <w:tabs>
                            <w:tab w:val="left" w:pos="2820"/>
                          </w:tabs>
                          <w:spacing w:after="0"/>
                          <w:rPr>
                            <w:rFonts w:ascii="Calibri" w:eastAsia="Calibri" w:hAnsi="Calibri" w:cs="Times New Roman"/>
                            <w:sz w:val="20"/>
                            <w:szCs w:val="20"/>
                          </w:rPr>
                        </w:pPr>
                        <w:proofErr w:type="spellStart"/>
                        <w:r w:rsidRPr="000F0153">
                          <w:rPr>
                            <w:rFonts w:ascii="Calibri" w:eastAsia="Calibri" w:hAnsi="Calibri" w:cs="Times New Roman"/>
                            <w:sz w:val="24"/>
                            <w:szCs w:val="24"/>
                          </w:rPr>
                          <w:t>Stein</w:t>
                        </w:r>
                        <w:proofErr w:type="spellEnd"/>
                        <w:r w:rsidRPr="000F0153">
                          <w:rPr>
                            <w:rFonts w:ascii="Calibri" w:eastAsia="Calibri" w:hAnsi="Calibri" w:cs="Times New Roman"/>
                            <w:sz w:val="24"/>
                            <w:szCs w:val="24"/>
                          </w:rPr>
                          <w:t xml:space="preserve">, E., </w:t>
                        </w:r>
                        <w:proofErr w:type="spellStart"/>
                        <w:r w:rsidRPr="000F0153">
                          <w:rPr>
                            <w:rFonts w:ascii="Calibri" w:eastAsia="Calibri" w:hAnsi="Calibri" w:cs="Times New Roman"/>
                            <w:sz w:val="24"/>
                            <w:szCs w:val="24"/>
                          </w:rPr>
                          <w:t>Zum</w:t>
                        </w:r>
                        <w:proofErr w:type="spellEnd"/>
                        <w:r w:rsidRPr="000F0153">
                          <w:rPr>
                            <w:rFonts w:ascii="Calibri" w:eastAsia="Calibri" w:hAnsi="Calibri" w:cs="Times New Roman"/>
                            <w:sz w:val="24"/>
                            <w:szCs w:val="24"/>
                          </w:rPr>
                          <w:t xml:space="preserve"> problem der </w:t>
                        </w:r>
                        <w:proofErr w:type="spellStart"/>
                        <w:r w:rsidRPr="000F0153">
                          <w:rPr>
                            <w:rFonts w:ascii="Calibri" w:eastAsia="Calibri" w:hAnsi="Calibri" w:cs="Times New Roman"/>
                            <w:sz w:val="24"/>
                            <w:szCs w:val="24"/>
                          </w:rPr>
                          <w:t>Einfühlung</w:t>
                        </w:r>
                        <w:proofErr w:type="spellEnd"/>
                        <w:r w:rsidRPr="000F0153">
                          <w:rPr>
                            <w:rFonts w:ascii="Calibri" w:eastAsia="Calibri" w:hAnsi="Calibri" w:cs="Times New Roman"/>
                            <w:sz w:val="24"/>
                            <w:szCs w:val="24"/>
                          </w:rPr>
                          <w:t xml:space="preserve">, </w:t>
                        </w:r>
                        <w:proofErr w:type="spellStart"/>
                        <w:r w:rsidRPr="000F0153">
                          <w:rPr>
                            <w:rFonts w:ascii="Calibri" w:eastAsia="Calibri" w:hAnsi="Calibri" w:cs="Times New Roman"/>
                            <w:sz w:val="24"/>
                            <w:szCs w:val="24"/>
                          </w:rPr>
                          <w:t>Verlagsgesellschaft</w:t>
                        </w:r>
                        <w:proofErr w:type="spellEnd"/>
                        <w:r w:rsidRPr="000F0153">
                          <w:rPr>
                            <w:rFonts w:ascii="Calibri" w:eastAsia="Calibri" w:hAnsi="Calibri" w:cs="Times New Roman"/>
                            <w:sz w:val="24"/>
                            <w:szCs w:val="24"/>
                          </w:rPr>
                          <w:t xml:space="preserve"> Gerhard </w:t>
                        </w:r>
                        <w:proofErr w:type="spellStart"/>
                        <w:r w:rsidRPr="000F0153">
                          <w:rPr>
                            <w:rFonts w:ascii="Calibri" w:eastAsia="Calibri" w:hAnsi="Calibri" w:cs="Times New Roman"/>
                            <w:sz w:val="24"/>
                            <w:szCs w:val="24"/>
                          </w:rPr>
                          <w:t>Kaffke</w:t>
                        </w:r>
                        <w:proofErr w:type="spellEnd"/>
                        <w:r w:rsidRPr="000F0153">
                          <w:rPr>
                            <w:rFonts w:ascii="Calibri" w:eastAsia="Calibri" w:hAnsi="Calibri" w:cs="Times New Roman"/>
                            <w:sz w:val="24"/>
                            <w:szCs w:val="24"/>
                          </w:rPr>
                          <w:t>, München 1980</w:t>
                        </w:r>
                        <w:r w:rsidRPr="000F0153">
                          <w:rPr>
                            <w:rFonts w:ascii="Calibri" w:eastAsia="Calibri" w:hAnsi="Calibri" w:cs="Times New Roman"/>
                            <w:sz w:val="20"/>
                            <w:szCs w:val="20"/>
                          </w:rPr>
                          <w:t>.</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Stein</w:t>
                        </w:r>
                        <w:proofErr w:type="spellEnd"/>
                        <w:r w:rsidRPr="000F0153">
                          <w:rPr>
                            <w:rFonts w:ascii="Calibri" w:eastAsia="Calibri" w:hAnsi="Calibri" w:cs="Arial"/>
                          </w:rPr>
                          <w:t xml:space="preserve">, E., </w:t>
                        </w:r>
                        <w:proofErr w:type="spellStart"/>
                        <w:r w:rsidRPr="000F0153">
                          <w:rPr>
                            <w:rFonts w:ascii="Calibri" w:eastAsia="Calibri" w:hAnsi="Calibri" w:cs="Arial"/>
                          </w:rPr>
                          <w:t>Der</w:t>
                        </w:r>
                        <w:proofErr w:type="spellEnd"/>
                        <w:r w:rsidRPr="000F0153">
                          <w:rPr>
                            <w:rFonts w:ascii="Calibri" w:eastAsia="Calibri" w:hAnsi="Calibri" w:cs="Arial"/>
                          </w:rPr>
                          <w:t xml:space="preserve"> </w:t>
                        </w:r>
                        <w:proofErr w:type="spellStart"/>
                        <w:r w:rsidRPr="000F0153">
                          <w:rPr>
                            <w:rFonts w:ascii="Calibri" w:eastAsia="Calibri" w:hAnsi="Calibri" w:cs="Arial"/>
                          </w:rPr>
                          <w:t>Aufbau</w:t>
                        </w:r>
                        <w:proofErr w:type="spellEnd"/>
                        <w:r w:rsidRPr="000F0153">
                          <w:rPr>
                            <w:rFonts w:ascii="Calibri" w:eastAsia="Calibri" w:hAnsi="Calibri" w:cs="Arial"/>
                          </w:rPr>
                          <w:t xml:space="preserve"> der </w:t>
                        </w:r>
                        <w:proofErr w:type="spellStart"/>
                        <w:r w:rsidRPr="000F0153">
                          <w:rPr>
                            <w:rFonts w:ascii="Calibri" w:eastAsia="Calibri" w:hAnsi="Calibri" w:cs="Arial"/>
                          </w:rPr>
                          <w:t>menschlichen</w:t>
                        </w:r>
                        <w:proofErr w:type="spellEnd"/>
                        <w:r w:rsidRPr="000F0153">
                          <w:rPr>
                            <w:rFonts w:ascii="Calibri" w:eastAsia="Calibri" w:hAnsi="Calibri" w:cs="Arial"/>
                          </w:rPr>
                          <w:t xml:space="preserve"> </w:t>
                        </w:r>
                        <w:proofErr w:type="spellStart"/>
                        <w:r w:rsidRPr="000F0153">
                          <w:rPr>
                            <w:rFonts w:ascii="Calibri" w:eastAsia="Calibri" w:hAnsi="Calibri" w:cs="Arial"/>
                          </w:rPr>
                          <w:t>Person</w:t>
                        </w:r>
                        <w:proofErr w:type="spellEnd"/>
                        <w:r w:rsidRPr="000F0153">
                          <w:rPr>
                            <w:rFonts w:ascii="Calibri" w:eastAsia="Calibri" w:hAnsi="Calibri" w:cs="Arial"/>
                          </w:rPr>
                          <w:t xml:space="preserve">, u: </w:t>
                        </w:r>
                        <w:proofErr w:type="spellStart"/>
                        <w:r w:rsidRPr="000F0153">
                          <w:rPr>
                            <w:rFonts w:ascii="Calibri" w:eastAsia="Calibri" w:hAnsi="Calibri" w:cs="Arial"/>
                          </w:rPr>
                          <w:t>Edith</w:t>
                        </w:r>
                        <w:proofErr w:type="spellEnd"/>
                        <w:r w:rsidRPr="000F0153">
                          <w:rPr>
                            <w:rFonts w:ascii="Calibri" w:eastAsia="Calibri" w:hAnsi="Calibri" w:cs="Arial"/>
                          </w:rPr>
                          <w:t xml:space="preserve"> </w:t>
                        </w:r>
                        <w:proofErr w:type="spellStart"/>
                        <w:r w:rsidRPr="000F0153">
                          <w:rPr>
                            <w:rFonts w:ascii="Calibri" w:eastAsia="Calibri" w:hAnsi="Calibri" w:cs="Arial"/>
                          </w:rPr>
                          <w:t>Stein</w:t>
                        </w:r>
                        <w:proofErr w:type="spellEnd"/>
                        <w:r w:rsidRPr="000F0153">
                          <w:rPr>
                            <w:rFonts w:ascii="Calibri" w:eastAsia="Calibri" w:hAnsi="Calibri" w:cs="Arial"/>
                          </w:rPr>
                          <w:t xml:space="preserve"> </w:t>
                        </w:r>
                        <w:proofErr w:type="spellStart"/>
                        <w:r w:rsidRPr="000F0153">
                          <w:rPr>
                            <w:rFonts w:ascii="Calibri" w:eastAsia="Calibri" w:hAnsi="Calibri" w:cs="Arial"/>
                          </w:rPr>
                          <w:t>Gesamtausgabe</w:t>
                        </w:r>
                        <w:proofErr w:type="spellEnd"/>
                        <w:r w:rsidRPr="000F0153">
                          <w:rPr>
                            <w:rFonts w:ascii="Calibri" w:eastAsia="Calibri" w:hAnsi="Calibri" w:cs="Arial"/>
                          </w:rPr>
                          <w:t xml:space="preserve"> 14, Herder </w:t>
                        </w:r>
                        <w:proofErr w:type="spellStart"/>
                        <w:r w:rsidRPr="000F0153">
                          <w:rPr>
                            <w:rFonts w:ascii="Calibri" w:eastAsia="Calibri" w:hAnsi="Calibri" w:cs="Arial"/>
                          </w:rPr>
                          <w:t>verlag</w:t>
                        </w:r>
                        <w:proofErr w:type="spellEnd"/>
                        <w:r w:rsidRPr="000F0153">
                          <w:rPr>
                            <w:rFonts w:ascii="Calibri" w:eastAsia="Calibri" w:hAnsi="Calibri" w:cs="Arial"/>
                          </w:rPr>
                          <w:t xml:space="preserve">, </w:t>
                        </w:r>
                        <w:proofErr w:type="spellStart"/>
                        <w:r w:rsidRPr="000F0153">
                          <w:rPr>
                            <w:rFonts w:ascii="Calibri" w:eastAsia="Calibri" w:hAnsi="Calibri" w:cs="Arial"/>
                          </w:rPr>
                          <w:t>Freiburg</w:t>
                        </w:r>
                        <w:proofErr w:type="spellEnd"/>
                        <w:r w:rsidRPr="000F0153">
                          <w:rPr>
                            <w:rFonts w:ascii="Calibri" w:eastAsia="Calibri" w:hAnsi="Calibri" w:cs="Arial"/>
                          </w:rPr>
                          <w:t xml:space="preserve"> im </w:t>
                        </w:r>
                        <w:proofErr w:type="spellStart"/>
                        <w:r w:rsidRPr="000F0153">
                          <w:rPr>
                            <w:rFonts w:ascii="Calibri" w:eastAsia="Calibri" w:hAnsi="Calibri" w:cs="Arial"/>
                          </w:rPr>
                          <w:t>Breisgau</w:t>
                        </w:r>
                        <w:proofErr w:type="spellEnd"/>
                        <w:r w:rsidRPr="000F0153">
                          <w:rPr>
                            <w:rFonts w:ascii="Calibri" w:eastAsia="Calibri" w:hAnsi="Calibri" w:cs="Arial"/>
                          </w:rPr>
                          <w:t xml:space="preserve"> 2004.</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Styzcen</w:t>
                        </w:r>
                        <w:proofErr w:type="spellEnd"/>
                        <w:r w:rsidRPr="000F0153">
                          <w:rPr>
                            <w:rFonts w:ascii="Calibri" w:eastAsia="Calibri" w:hAnsi="Calibri" w:cs="Arial"/>
                          </w:rPr>
                          <w:t xml:space="preserve">, T., </w:t>
                        </w:r>
                        <w:proofErr w:type="spellStart"/>
                        <w:r w:rsidRPr="000F0153">
                          <w:rPr>
                            <w:rFonts w:ascii="Calibri" w:eastAsia="Calibri" w:hAnsi="Calibri" w:cs="Arial"/>
                          </w:rPr>
                          <w:t>Der</w:t>
                        </w:r>
                        <w:proofErr w:type="spellEnd"/>
                        <w:r w:rsidRPr="000F0153">
                          <w:rPr>
                            <w:rFonts w:ascii="Calibri" w:eastAsia="Calibri" w:hAnsi="Calibri" w:cs="Arial"/>
                          </w:rPr>
                          <w:t xml:space="preserve"> </w:t>
                        </w:r>
                        <w:proofErr w:type="spellStart"/>
                        <w:r w:rsidRPr="000F0153">
                          <w:rPr>
                            <w:rFonts w:ascii="Calibri" w:eastAsia="Calibri" w:hAnsi="Calibri" w:cs="Arial"/>
                          </w:rPr>
                          <w:t>Person</w:t>
                        </w:r>
                        <w:proofErr w:type="spellEnd"/>
                        <w:r w:rsidRPr="000F0153">
                          <w:rPr>
                            <w:rFonts w:ascii="Calibri" w:eastAsia="Calibri" w:hAnsi="Calibri" w:cs="Arial"/>
                          </w:rPr>
                          <w:t xml:space="preserve"> </w:t>
                        </w:r>
                        <w:proofErr w:type="spellStart"/>
                        <w:r w:rsidRPr="000F0153">
                          <w:rPr>
                            <w:rFonts w:ascii="Calibri" w:eastAsia="Calibri" w:hAnsi="Calibri" w:cs="Arial"/>
                          </w:rPr>
                          <w:t>gebührt</w:t>
                        </w:r>
                        <w:proofErr w:type="spellEnd"/>
                        <w:r w:rsidRPr="000F0153">
                          <w:rPr>
                            <w:rFonts w:ascii="Calibri" w:eastAsia="Calibri" w:hAnsi="Calibri" w:cs="Arial"/>
                          </w:rPr>
                          <w:t xml:space="preserve"> </w:t>
                        </w:r>
                        <w:proofErr w:type="spellStart"/>
                        <w:r w:rsidRPr="000F0153">
                          <w:rPr>
                            <w:rFonts w:ascii="Calibri" w:eastAsia="Calibri" w:hAnsi="Calibri" w:cs="Arial"/>
                          </w:rPr>
                          <w:t>Liebe</w:t>
                        </w:r>
                        <w:proofErr w:type="spellEnd"/>
                        <w:r w:rsidRPr="000F0153">
                          <w:rPr>
                            <w:rFonts w:ascii="Calibri" w:eastAsia="Calibri" w:hAnsi="Calibri" w:cs="Arial"/>
                          </w:rPr>
                          <w:t xml:space="preserve">, u: </w:t>
                        </w:r>
                        <w:proofErr w:type="spellStart"/>
                        <w:r w:rsidRPr="000F0153">
                          <w:rPr>
                            <w:rFonts w:ascii="Calibri" w:eastAsia="Calibri" w:hAnsi="Calibri" w:cs="Arial"/>
                          </w:rPr>
                          <w:t>Mariano</w:t>
                        </w:r>
                        <w:proofErr w:type="spellEnd"/>
                        <w:r w:rsidRPr="000F0153">
                          <w:rPr>
                            <w:rFonts w:ascii="Calibri" w:eastAsia="Calibri" w:hAnsi="Calibri" w:cs="Arial"/>
                          </w:rPr>
                          <w:t xml:space="preserve"> </w:t>
                        </w:r>
                        <w:proofErr w:type="spellStart"/>
                        <w:r w:rsidRPr="000F0153">
                          <w:rPr>
                            <w:rFonts w:ascii="Calibri" w:eastAsia="Calibri" w:hAnsi="Calibri" w:cs="Arial"/>
                          </w:rPr>
                          <w:t>Crespo</w:t>
                        </w:r>
                        <w:proofErr w:type="spellEnd"/>
                        <w:r w:rsidRPr="000F0153">
                          <w:rPr>
                            <w:rFonts w:ascii="Calibri" w:eastAsia="Calibri" w:hAnsi="Calibri" w:cs="Arial"/>
                          </w:rPr>
                          <w:t xml:space="preserve"> (</w:t>
                        </w:r>
                        <w:proofErr w:type="spellStart"/>
                        <w:r w:rsidRPr="000F0153">
                          <w:rPr>
                            <w:rFonts w:ascii="Calibri" w:eastAsia="Calibri" w:hAnsi="Calibri" w:cs="Arial"/>
                          </w:rPr>
                          <w:t>Hrsg</w:t>
                        </w:r>
                        <w:proofErr w:type="spellEnd"/>
                        <w:r w:rsidRPr="000F0153">
                          <w:rPr>
                            <w:rFonts w:ascii="Calibri" w:eastAsia="Calibri" w:hAnsi="Calibri" w:cs="Arial"/>
                          </w:rPr>
                          <w:t xml:space="preserve">.), </w:t>
                        </w:r>
                        <w:proofErr w:type="spellStart"/>
                        <w:r w:rsidRPr="000F0153">
                          <w:rPr>
                            <w:rFonts w:ascii="Calibri" w:eastAsia="Calibri" w:hAnsi="Calibri" w:cs="Arial"/>
                          </w:rPr>
                          <w:t>Menschenwürde</w:t>
                        </w:r>
                        <w:proofErr w:type="spellEnd"/>
                        <w:r w:rsidRPr="000F0153">
                          <w:rPr>
                            <w:rFonts w:ascii="Calibri" w:eastAsia="Calibri" w:hAnsi="Calibri" w:cs="Arial"/>
                          </w:rPr>
                          <w:t xml:space="preserve">: </w:t>
                        </w:r>
                        <w:proofErr w:type="spellStart"/>
                        <w:r w:rsidRPr="000F0153">
                          <w:rPr>
                            <w:rFonts w:ascii="Calibri" w:eastAsia="Calibri" w:hAnsi="Calibri" w:cs="Arial"/>
                          </w:rPr>
                          <w:t>Metaphysik</w:t>
                        </w:r>
                        <w:proofErr w:type="spellEnd"/>
                        <w:r w:rsidRPr="000F0153">
                          <w:rPr>
                            <w:rFonts w:ascii="Calibri" w:eastAsia="Calibri" w:hAnsi="Calibri" w:cs="Arial"/>
                          </w:rPr>
                          <w:t xml:space="preserve"> </w:t>
                        </w:r>
                        <w:proofErr w:type="spellStart"/>
                        <w:r w:rsidRPr="000F0153">
                          <w:rPr>
                            <w:rFonts w:ascii="Calibri" w:eastAsia="Calibri" w:hAnsi="Calibri" w:cs="Arial"/>
                          </w:rPr>
                          <w:t>und</w:t>
                        </w:r>
                        <w:proofErr w:type="spellEnd"/>
                        <w:r w:rsidRPr="000F0153">
                          <w:rPr>
                            <w:rFonts w:ascii="Calibri" w:eastAsia="Calibri" w:hAnsi="Calibri" w:cs="Arial"/>
                          </w:rPr>
                          <w:t xml:space="preserve"> </w:t>
                        </w:r>
                        <w:proofErr w:type="spellStart"/>
                        <w:r w:rsidRPr="000F0153">
                          <w:rPr>
                            <w:rFonts w:ascii="Calibri" w:eastAsia="Calibri" w:hAnsi="Calibri" w:cs="Arial"/>
                          </w:rPr>
                          <w:t>Ethik</w:t>
                        </w:r>
                        <w:proofErr w:type="spellEnd"/>
                        <w:r w:rsidRPr="000F0153">
                          <w:rPr>
                            <w:rFonts w:ascii="Calibri" w:eastAsia="Calibri" w:hAnsi="Calibri" w:cs="Arial"/>
                          </w:rPr>
                          <w:t xml:space="preserve">, </w:t>
                        </w:r>
                        <w:proofErr w:type="spellStart"/>
                        <w:r w:rsidRPr="000F0153">
                          <w:rPr>
                            <w:rFonts w:ascii="Calibri" w:eastAsia="Calibri" w:hAnsi="Calibri" w:cs="Arial"/>
                          </w:rPr>
                          <w:t>Universitätsverlag</w:t>
                        </w:r>
                        <w:proofErr w:type="spellEnd"/>
                        <w:r w:rsidRPr="000F0153">
                          <w:rPr>
                            <w:rFonts w:ascii="Calibri" w:eastAsia="Calibri" w:hAnsi="Calibri" w:cs="Arial"/>
                          </w:rPr>
                          <w:t xml:space="preserve"> </w:t>
                        </w:r>
                        <w:proofErr w:type="spellStart"/>
                        <w:r w:rsidRPr="000F0153">
                          <w:rPr>
                            <w:rFonts w:ascii="Calibri" w:eastAsia="Calibri" w:hAnsi="Calibri" w:cs="Arial"/>
                          </w:rPr>
                          <w:t>C.Winter</w:t>
                        </w:r>
                        <w:proofErr w:type="spellEnd"/>
                        <w:r w:rsidRPr="000F0153">
                          <w:rPr>
                            <w:rFonts w:ascii="Calibri" w:eastAsia="Calibri" w:hAnsi="Calibri" w:cs="Arial"/>
                          </w:rPr>
                          <w:t xml:space="preserve">, </w:t>
                        </w:r>
                        <w:proofErr w:type="spellStart"/>
                        <w:r w:rsidRPr="000F0153">
                          <w:rPr>
                            <w:rFonts w:ascii="Calibri" w:eastAsia="Calibri" w:hAnsi="Calibri" w:cs="Arial"/>
                          </w:rPr>
                          <w:t>Heidelberg</w:t>
                        </w:r>
                        <w:proofErr w:type="spellEnd"/>
                        <w:r w:rsidRPr="000F0153">
                          <w:rPr>
                            <w:rFonts w:ascii="Calibri" w:eastAsia="Calibri" w:hAnsi="Calibri" w:cs="Arial"/>
                          </w:rPr>
                          <w:t xml:space="preserve"> 1998.</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Tićac</w:t>
                        </w:r>
                        <w:proofErr w:type="spellEnd"/>
                        <w:r w:rsidRPr="000F0153">
                          <w:rPr>
                            <w:rFonts w:ascii="Calibri" w:eastAsia="Calibri" w:hAnsi="Calibri" w:cs="Arial"/>
                          </w:rPr>
                          <w:t xml:space="preserve">,I., Personalistička etika Karola </w:t>
                        </w:r>
                        <w:proofErr w:type="spellStart"/>
                        <w:r w:rsidRPr="000F0153">
                          <w:rPr>
                            <w:rFonts w:ascii="Calibri" w:eastAsia="Calibri" w:hAnsi="Calibri" w:cs="Arial"/>
                          </w:rPr>
                          <w:t>Wojtyle</w:t>
                        </w:r>
                        <w:proofErr w:type="spellEnd"/>
                        <w:r w:rsidRPr="000F0153">
                          <w:rPr>
                            <w:rFonts w:ascii="Calibri" w:eastAsia="Calibri" w:hAnsi="Calibri" w:cs="Arial"/>
                          </w:rPr>
                          <w:t>, Hrvatsko  filozofsko društvo, Zagreb 2008.</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Tićac</w:t>
                        </w:r>
                        <w:proofErr w:type="spellEnd"/>
                        <w:r w:rsidRPr="000F0153">
                          <w:rPr>
                            <w:rFonts w:ascii="Calibri" w:eastAsia="Calibri" w:hAnsi="Calibri" w:cs="Arial"/>
                          </w:rPr>
                          <w:t xml:space="preserve">, I., Uvod u etičku misao </w:t>
                        </w:r>
                        <w:proofErr w:type="spellStart"/>
                        <w:r w:rsidRPr="000F0153">
                          <w:rPr>
                            <w:rFonts w:ascii="Calibri" w:eastAsia="Calibri" w:hAnsi="Calibri" w:cs="Arial"/>
                          </w:rPr>
                          <w:t>Dietricha</w:t>
                        </w:r>
                        <w:proofErr w:type="spellEnd"/>
                        <w:r w:rsidRPr="000F0153">
                          <w:rPr>
                            <w:rFonts w:ascii="Calibri" w:eastAsia="Calibri" w:hAnsi="Calibri" w:cs="Arial"/>
                          </w:rPr>
                          <w:t xml:space="preserve"> </w:t>
                        </w:r>
                        <w:proofErr w:type="spellStart"/>
                        <w:r w:rsidRPr="000F0153">
                          <w:rPr>
                            <w:rFonts w:ascii="Calibri" w:eastAsia="Calibri" w:hAnsi="Calibri" w:cs="Arial"/>
                          </w:rPr>
                          <w:t>von</w:t>
                        </w:r>
                        <w:proofErr w:type="spellEnd"/>
                        <w:r w:rsidRPr="000F0153">
                          <w:rPr>
                            <w:rFonts w:ascii="Calibri" w:eastAsia="Calibri" w:hAnsi="Calibri" w:cs="Arial"/>
                          </w:rPr>
                          <w:t xml:space="preserve"> </w:t>
                        </w:r>
                        <w:proofErr w:type="spellStart"/>
                        <w:r w:rsidRPr="000F0153">
                          <w:rPr>
                            <w:rFonts w:ascii="Calibri" w:eastAsia="Calibri" w:hAnsi="Calibri" w:cs="Arial"/>
                          </w:rPr>
                          <w:t>Hildebranda</w:t>
                        </w:r>
                        <w:proofErr w:type="spellEnd"/>
                        <w:r w:rsidRPr="000F0153">
                          <w:rPr>
                            <w:rFonts w:ascii="Calibri" w:eastAsia="Calibri" w:hAnsi="Calibri" w:cs="Arial"/>
                          </w:rPr>
                          <w:t>, Radovi Teologije u Rijeci, Rijeka 2001.</w:t>
                        </w:r>
                      </w:p>
                      <w:p w:rsidR="000F0153" w:rsidRPr="000F0153" w:rsidRDefault="000F0153" w:rsidP="000F0153">
                        <w:pPr>
                          <w:tabs>
                            <w:tab w:val="left" w:pos="2820"/>
                          </w:tabs>
                          <w:spacing w:after="0"/>
                          <w:rPr>
                            <w:rFonts w:ascii="Calibri" w:eastAsia="Calibri" w:hAnsi="Calibri" w:cs="Arial"/>
                          </w:rPr>
                        </w:pPr>
                        <w:proofErr w:type="spellStart"/>
                        <w:r w:rsidRPr="000F0153">
                          <w:rPr>
                            <w:rFonts w:ascii="Calibri" w:eastAsia="Calibri" w:hAnsi="Calibri" w:cs="Arial"/>
                          </w:rPr>
                          <w:t>Wojtyla</w:t>
                        </w:r>
                        <w:proofErr w:type="spellEnd"/>
                        <w:r w:rsidRPr="000F0153">
                          <w:rPr>
                            <w:rFonts w:ascii="Calibri" w:eastAsia="Calibri" w:hAnsi="Calibri" w:cs="Arial"/>
                          </w:rPr>
                          <w:t xml:space="preserve">, K., </w:t>
                        </w:r>
                        <w:proofErr w:type="spellStart"/>
                        <w:r w:rsidRPr="000F0153">
                          <w:rPr>
                            <w:rFonts w:ascii="Calibri" w:eastAsia="Calibri" w:hAnsi="Calibri" w:cs="Arial"/>
                          </w:rPr>
                          <w:t>Person</w:t>
                        </w:r>
                        <w:proofErr w:type="spellEnd"/>
                        <w:r w:rsidRPr="000F0153">
                          <w:rPr>
                            <w:rFonts w:ascii="Calibri" w:eastAsia="Calibri" w:hAnsi="Calibri" w:cs="Arial"/>
                          </w:rPr>
                          <w:t xml:space="preserve"> </w:t>
                        </w:r>
                        <w:proofErr w:type="spellStart"/>
                        <w:r w:rsidRPr="000F0153">
                          <w:rPr>
                            <w:rFonts w:ascii="Calibri" w:eastAsia="Calibri" w:hAnsi="Calibri" w:cs="Arial"/>
                          </w:rPr>
                          <w:t>und</w:t>
                        </w:r>
                        <w:proofErr w:type="spellEnd"/>
                        <w:r w:rsidRPr="000F0153">
                          <w:rPr>
                            <w:rFonts w:ascii="Calibri" w:eastAsia="Calibri" w:hAnsi="Calibri" w:cs="Arial"/>
                          </w:rPr>
                          <w:t xml:space="preserve"> Tat, Herder </w:t>
                        </w:r>
                        <w:proofErr w:type="spellStart"/>
                        <w:r w:rsidRPr="000F0153">
                          <w:rPr>
                            <w:rFonts w:ascii="Calibri" w:eastAsia="Calibri" w:hAnsi="Calibri" w:cs="Arial"/>
                          </w:rPr>
                          <w:t>Verlag</w:t>
                        </w:r>
                        <w:proofErr w:type="spellEnd"/>
                        <w:r w:rsidRPr="000F0153">
                          <w:rPr>
                            <w:rFonts w:ascii="Calibri" w:eastAsia="Calibri" w:hAnsi="Calibri" w:cs="Arial"/>
                          </w:rPr>
                          <w:t xml:space="preserve">, </w:t>
                        </w:r>
                        <w:proofErr w:type="spellStart"/>
                        <w:r w:rsidRPr="000F0153">
                          <w:rPr>
                            <w:rFonts w:ascii="Calibri" w:eastAsia="Calibri" w:hAnsi="Calibri" w:cs="Arial"/>
                          </w:rPr>
                          <w:t>Freiburg</w:t>
                        </w:r>
                        <w:proofErr w:type="spellEnd"/>
                        <w:r w:rsidRPr="000F0153">
                          <w:rPr>
                            <w:rFonts w:ascii="Calibri" w:eastAsia="Calibri" w:hAnsi="Calibri" w:cs="Arial"/>
                          </w:rPr>
                          <w:t xml:space="preserve"> im </w:t>
                        </w:r>
                        <w:proofErr w:type="spellStart"/>
                        <w:r w:rsidRPr="000F0153">
                          <w:rPr>
                            <w:rFonts w:ascii="Calibri" w:eastAsia="Calibri" w:hAnsi="Calibri" w:cs="Arial"/>
                          </w:rPr>
                          <w:t>Breisgau</w:t>
                        </w:r>
                        <w:proofErr w:type="spellEnd"/>
                        <w:r w:rsidRPr="000F0153">
                          <w:rPr>
                            <w:rFonts w:ascii="Calibri" w:eastAsia="Calibri" w:hAnsi="Calibri" w:cs="Arial"/>
                          </w:rPr>
                          <w:t>, 1981.</w:t>
                        </w:r>
                      </w:p>
                      <w:p w:rsidR="000F0153" w:rsidRPr="000F0153" w:rsidRDefault="000F0153" w:rsidP="000F0153">
                        <w:pPr>
                          <w:spacing w:after="0"/>
                          <w:rPr>
                            <w:rFonts w:ascii="Calibri" w:eastAsia="Calibri" w:hAnsi="Calibri" w:cs="Arial"/>
                          </w:rPr>
                        </w:pPr>
                        <w:proofErr w:type="spellStart"/>
                        <w:r w:rsidRPr="000F0153">
                          <w:rPr>
                            <w:rFonts w:ascii="Calibri" w:eastAsia="Calibri" w:hAnsi="Calibri" w:cs="Arial"/>
                          </w:rPr>
                          <w:t>Wojtyla</w:t>
                        </w:r>
                        <w:proofErr w:type="spellEnd"/>
                        <w:r w:rsidRPr="000F0153">
                          <w:rPr>
                            <w:rFonts w:ascii="Calibri" w:eastAsia="Calibri" w:hAnsi="Calibri" w:cs="Arial"/>
                          </w:rPr>
                          <w:t>,K.-</w:t>
                        </w:r>
                        <w:proofErr w:type="spellStart"/>
                        <w:r w:rsidRPr="000F0153">
                          <w:rPr>
                            <w:rFonts w:ascii="Calibri" w:eastAsia="Calibri" w:hAnsi="Calibri" w:cs="Arial"/>
                          </w:rPr>
                          <w:t>Johannes</w:t>
                        </w:r>
                        <w:proofErr w:type="spellEnd"/>
                        <w:r w:rsidRPr="000F0153">
                          <w:rPr>
                            <w:rFonts w:ascii="Calibri" w:eastAsia="Calibri" w:hAnsi="Calibri" w:cs="Arial"/>
                          </w:rPr>
                          <w:t xml:space="preserve"> </w:t>
                        </w:r>
                        <w:proofErr w:type="spellStart"/>
                        <w:r w:rsidRPr="000F0153">
                          <w:rPr>
                            <w:rFonts w:ascii="Calibri" w:eastAsia="Calibri" w:hAnsi="Calibri" w:cs="Arial"/>
                          </w:rPr>
                          <w:t>Paul</w:t>
                        </w:r>
                        <w:proofErr w:type="spellEnd"/>
                        <w:r w:rsidRPr="000F0153">
                          <w:rPr>
                            <w:rFonts w:ascii="Calibri" w:eastAsia="Calibri" w:hAnsi="Calibri" w:cs="Arial"/>
                          </w:rPr>
                          <w:t xml:space="preserve"> II., </w:t>
                        </w:r>
                        <w:proofErr w:type="spellStart"/>
                        <w:r w:rsidRPr="000F0153">
                          <w:rPr>
                            <w:rFonts w:ascii="Calibri" w:eastAsia="Calibri" w:hAnsi="Calibri" w:cs="Arial"/>
                          </w:rPr>
                          <w:t>Lubliner</w:t>
                        </w:r>
                        <w:proofErr w:type="spellEnd"/>
                        <w:r w:rsidRPr="000F0153">
                          <w:rPr>
                            <w:rFonts w:ascii="Calibri" w:eastAsia="Calibri" w:hAnsi="Calibri" w:cs="Arial"/>
                          </w:rPr>
                          <w:t xml:space="preserve"> </w:t>
                        </w:r>
                        <w:proofErr w:type="spellStart"/>
                        <w:r w:rsidRPr="000F0153">
                          <w:rPr>
                            <w:rFonts w:ascii="Calibri" w:eastAsia="Calibri" w:hAnsi="Calibri" w:cs="Arial"/>
                          </w:rPr>
                          <w:t>Vorlesungen</w:t>
                        </w:r>
                        <w:proofErr w:type="spellEnd"/>
                        <w:r w:rsidRPr="000F0153">
                          <w:rPr>
                            <w:rFonts w:ascii="Calibri" w:eastAsia="Calibri" w:hAnsi="Calibri" w:cs="Arial"/>
                          </w:rPr>
                          <w:t xml:space="preserve">, </w:t>
                        </w:r>
                        <w:proofErr w:type="spellStart"/>
                        <w:r w:rsidRPr="000F0153">
                          <w:rPr>
                            <w:rFonts w:ascii="Calibri" w:eastAsia="Calibri" w:hAnsi="Calibri" w:cs="Arial"/>
                          </w:rPr>
                          <w:t>Seewald</w:t>
                        </w:r>
                        <w:proofErr w:type="spellEnd"/>
                        <w:r w:rsidRPr="000F0153">
                          <w:rPr>
                            <w:rFonts w:ascii="Calibri" w:eastAsia="Calibri" w:hAnsi="Calibri" w:cs="Arial"/>
                          </w:rPr>
                          <w:t xml:space="preserve"> </w:t>
                        </w:r>
                        <w:proofErr w:type="spellStart"/>
                        <w:r w:rsidRPr="000F0153">
                          <w:rPr>
                            <w:rFonts w:ascii="Calibri" w:eastAsia="Calibri" w:hAnsi="Calibri" w:cs="Arial"/>
                          </w:rPr>
                          <w:t>Verlag</w:t>
                        </w:r>
                        <w:proofErr w:type="spellEnd"/>
                        <w:r w:rsidRPr="000F0153">
                          <w:rPr>
                            <w:rFonts w:ascii="Calibri" w:eastAsia="Calibri" w:hAnsi="Calibri" w:cs="Arial"/>
                          </w:rPr>
                          <w:t>, Stuttgart-</w:t>
                        </w:r>
                        <w:proofErr w:type="spellStart"/>
                        <w:r w:rsidRPr="000F0153">
                          <w:rPr>
                            <w:rFonts w:ascii="Calibri" w:eastAsia="Calibri" w:hAnsi="Calibri" w:cs="Arial"/>
                          </w:rPr>
                          <w:t>Degerloch</w:t>
                        </w:r>
                        <w:proofErr w:type="spellEnd"/>
                        <w:r w:rsidRPr="000F0153">
                          <w:rPr>
                            <w:rFonts w:ascii="Calibri" w:eastAsia="Calibri" w:hAnsi="Calibri" w:cs="Arial"/>
                          </w:rPr>
                          <w:t xml:space="preserve"> 1981.</w:t>
                        </w:r>
                      </w:p>
                      <w:p w:rsidR="000F0153" w:rsidRPr="000F0153" w:rsidRDefault="000F0153" w:rsidP="000F0153">
                        <w:pPr>
                          <w:spacing w:after="0"/>
                          <w:rPr>
                            <w:rFonts w:ascii="Arial Narrow" w:eastAsia="Calibri" w:hAnsi="Arial Narrow" w:cs="Arial"/>
                          </w:rPr>
                        </w:pPr>
                      </w:p>
                    </w:tc>
                  </w:tr>
                  <w:tr w:rsidR="000F0153" w:rsidRPr="000F0153" w:rsidTr="006D4A37">
                    <w:tc>
                      <w:tcPr>
                        <w:tcW w:w="6550" w:type="dxa"/>
                        <w:tcBorders>
                          <w:top w:val="single" w:sz="4" w:space="0" w:color="000000"/>
                          <w:left w:val="single" w:sz="4" w:space="0" w:color="000000"/>
                          <w:bottom w:val="single" w:sz="4" w:space="0" w:color="000000"/>
                          <w:right w:val="single" w:sz="4" w:space="0" w:color="000000"/>
                        </w:tcBorders>
                        <w:vAlign w:val="center"/>
                      </w:tcPr>
                      <w:p w:rsidR="000F0153" w:rsidRPr="000F0153" w:rsidRDefault="000F0153" w:rsidP="000F0153">
                        <w:pPr>
                          <w:spacing w:after="0"/>
                          <w:rPr>
                            <w:rFonts w:ascii="Arial Narrow" w:eastAsia="Calibri" w:hAnsi="Arial Narrow" w:cs="Arial"/>
                          </w:rPr>
                        </w:pPr>
                      </w:p>
                    </w:tc>
                  </w:tr>
                </w:tbl>
                <w:p w:rsidR="000F0153" w:rsidRPr="000F0153" w:rsidRDefault="000F0153" w:rsidP="000F0153">
                  <w:pPr>
                    <w:spacing w:after="0"/>
                    <w:rPr>
                      <w:rFonts w:ascii="Times New Roman" w:eastAsia="Calibri" w:hAnsi="Times New Roman" w:cs="Times New Roman"/>
                      <w:sz w:val="24"/>
                      <w:szCs w:val="24"/>
                      <w:lang w:val="de-DE"/>
                    </w:rPr>
                  </w:pPr>
                </w:p>
                <w:p w:rsidR="000F0153" w:rsidRPr="000F0153" w:rsidRDefault="000F0153" w:rsidP="000F0153">
                  <w:pPr>
                    <w:spacing w:after="0"/>
                    <w:rPr>
                      <w:rFonts w:ascii="Times New Roman" w:eastAsia="Calibri" w:hAnsi="Times New Roman" w:cs="Times New Roman"/>
                      <w:sz w:val="24"/>
                      <w:szCs w:val="24"/>
                      <w:lang w:val="de-DE"/>
                    </w:rPr>
                  </w:pPr>
                </w:p>
                <w:p w:rsidR="000F0153" w:rsidRPr="000F0153" w:rsidRDefault="000F0153" w:rsidP="000F0153">
                  <w:pPr>
                    <w:spacing w:after="0"/>
                    <w:rPr>
                      <w:rFonts w:ascii="Arial Narrow" w:eastAsia="Calibri" w:hAnsi="Arial Narrow" w:cs="Arial"/>
                      <w:sz w:val="24"/>
                      <w:szCs w:val="24"/>
                    </w:rPr>
                  </w:pPr>
                </w:p>
              </w:tc>
            </w:tr>
            <w:tr w:rsidR="000F0153" w:rsidRPr="000F0153" w:rsidTr="006D4A37">
              <w:tc>
                <w:tcPr>
                  <w:tcW w:w="8970" w:type="dxa"/>
                  <w:tcBorders>
                    <w:top w:val="single" w:sz="4" w:space="0" w:color="000000"/>
                    <w:left w:val="single" w:sz="4" w:space="0" w:color="000000"/>
                    <w:bottom w:val="single" w:sz="4" w:space="0" w:color="000000"/>
                    <w:right w:val="single" w:sz="4" w:space="0" w:color="000000"/>
                  </w:tcBorders>
                  <w:vAlign w:val="center"/>
                </w:tcPr>
                <w:p w:rsidR="000F0153" w:rsidRPr="000F0153" w:rsidRDefault="000F0153" w:rsidP="000F0153">
                  <w:pPr>
                    <w:spacing w:after="0"/>
                    <w:rPr>
                      <w:rFonts w:ascii="Arial Narrow" w:eastAsia="Calibri" w:hAnsi="Arial Narrow" w:cs="Arial"/>
                      <w:sz w:val="24"/>
                      <w:szCs w:val="24"/>
                    </w:rPr>
                  </w:pPr>
                </w:p>
              </w:tc>
            </w:tr>
            <w:tr w:rsidR="000F0153" w:rsidRPr="000F0153" w:rsidTr="006D4A37">
              <w:tc>
                <w:tcPr>
                  <w:tcW w:w="8970" w:type="dxa"/>
                  <w:tcBorders>
                    <w:top w:val="single" w:sz="4" w:space="0" w:color="000000"/>
                    <w:left w:val="single" w:sz="4" w:space="0" w:color="000000"/>
                    <w:bottom w:val="single" w:sz="4" w:space="0" w:color="000000"/>
                    <w:right w:val="single" w:sz="4" w:space="0" w:color="000000"/>
                  </w:tcBorders>
                  <w:vAlign w:val="center"/>
                </w:tcPr>
                <w:p w:rsidR="000F0153" w:rsidRPr="000F0153" w:rsidRDefault="000F0153" w:rsidP="000F0153">
                  <w:pPr>
                    <w:spacing w:after="0"/>
                    <w:rPr>
                      <w:rFonts w:ascii="Arial Narrow" w:eastAsia="Calibri" w:hAnsi="Arial Narrow" w:cs="Arial"/>
                      <w:sz w:val="24"/>
                      <w:szCs w:val="24"/>
                    </w:rPr>
                  </w:pPr>
                </w:p>
              </w:tc>
            </w:tr>
          </w:tbl>
          <w:p w:rsidR="000F0153" w:rsidRPr="000F0153" w:rsidRDefault="000F0153" w:rsidP="000F0153">
            <w:pPr>
              <w:tabs>
                <w:tab w:val="left" w:pos="1218"/>
              </w:tabs>
              <w:spacing w:before="20" w:after="20"/>
              <w:rPr>
                <w:rFonts w:ascii="Times New Roman" w:eastAsia="MS Gothic" w:hAnsi="Times New Roman" w:cs="Times New Roman"/>
                <w:sz w:val="24"/>
                <w:szCs w:val="24"/>
              </w:rPr>
            </w:pP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 xml:space="preserve">Mrežni izvori </w:t>
            </w:r>
          </w:p>
        </w:tc>
        <w:tc>
          <w:tcPr>
            <w:tcW w:w="7487" w:type="dxa"/>
            <w:gridSpan w:val="30"/>
          </w:tcPr>
          <w:p w:rsidR="000F0153" w:rsidRPr="000F0153" w:rsidRDefault="000F0153" w:rsidP="000F0153">
            <w:pPr>
              <w:tabs>
                <w:tab w:val="left" w:pos="1218"/>
              </w:tabs>
              <w:spacing w:before="20" w:after="20"/>
              <w:rPr>
                <w:rFonts w:ascii="Times New Roman" w:eastAsia="MS Gothic" w:hAnsi="Times New Roman" w:cs="Times New Roman"/>
                <w:sz w:val="18"/>
              </w:rPr>
            </w:pPr>
          </w:p>
        </w:tc>
      </w:tr>
      <w:tr w:rsidR="000F0153" w:rsidRPr="000F0153" w:rsidTr="006D4A37">
        <w:tc>
          <w:tcPr>
            <w:tcW w:w="1801" w:type="dxa"/>
            <w:vMerge w:val="restart"/>
            <w:shd w:val="clear" w:color="auto" w:fill="F2F2F2" w:themeFill="background1" w:themeFillShade="F2"/>
            <w:vAlign w:val="center"/>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Provjera ishoda učenja (prema uputama AZVO)</w:t>
            </w:r>
          </w:p>
        </w:tc>
        <w:tc>
          <w:tcPr>
            <w:tcW w:w="5754" w:type="dxa"/>
            <w:gridSpan w:val="25"/>
          </w:tcPr>
          <w:p w:rsidR="000F0153" w:rsidRPr="000F0153" w:rsidRDefault="000F0153" w:rsidP="000F0153">
            <w:pPr>
              <w:tabs>
                <w:tab w:val="left" w:pos="1218"/>
              </w:tabs>
              <w:spacing w:before="20" w:after="20"/>
              <w:jc w:val="center"/>
              <w:rPr>
                <w:rFonts w:ascii="Times New Roman" w:eastAsia="MS Gothic" w:hAnsi="Times New Roman" w:cs="Times New Roman"/>
                <w:sz w:val="18"/>
              </w:rPr>
            </w:pPr>
            <w:r w:rsidRPr="000F0153">
              <w:rPr>
                <w:rFonts w:ascii="Times New Roman" w:eastAsia="Calibri" w:hAnsi="Times New Roman" w:cs="Times New Roman"/>
                <w:sz w:val="18"/>
                <w:szCs w:val="18"/>
                <w:lang w:eastAsia="hr-HR"/>
              </w:rPr>
              <w:t>Samo završni ispit</w:t>
            </w:r>
          </w:p>
        </w:tc>
        <w:tc>
          <w:tcPr>
            <w:tcW w:w="1733" w:type="dxa"/>
            <w:gridSpan w:val="5"/>
          </w:tcPr>
          <w:p w:rsidR="000F0153" w:rsidRPr="000F0153" w:rsidRDefault="000F0153" w:rsidP="000F0153">
            <w:pPr>
              <w:tabs>
                <w:tab w:val="left" w:pos="1218"/>
              </w:tabs>
              <w:spacing w:before="20" w:after="20"/>
              <w:jc w:val="center"/>
              <w:rPr>
                <w:rFonts w:ascii="Times New Roman" w:eastAsia="MS Gothic" w:hAnsi="Times New Roman" w:cs="Times New Roman"/>
                <w:sz w:val="18"/>
              </w:rPr>
            </w:pP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2080" w:type="dxa"/>
            <w:gridSpan w:val="11"/>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515497938"/>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završni</w:t>
            </w:r>
          </w:p>
          <w:p w:rsidR="000F0153" w:rsidRPr="000F0153" w:rsidRDefault="000F0153"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0F0153">
              <w:rPr>
                <w:rFonts w:ascii="Times New Roman" w:eastAsia="Calibri" w:hAnsi="Times New Roman" w:cs="Times New Roman"/>
                <w:sz w:val="18"/>
                <w:szCs w:val="18"/>
                <w:lang w:eastAsia="hr-HR"/>
              </w:rPr>
              <w:t>pismeni ispit</w:t>
            </w:r>
          </w:p>
        </w:tc>
        <w:tc>
          <w:tcPr>
            <w:tcW w:w="1862" w:type="dxa"/>
            <w:gridSpan w:val="7"/>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044097971"/>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završni</w:t>
            </w:r>
          </w:p>
          <w:p w:rsidR="000F0153" w:rsidRPr="000F0153" w:rsidRDefault="000F0153"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0F0153">
              <w:rPr>
                <w:rFonts w:ascii="Times New Roman" w:eastAsia="Calibri" w:hAnsi="Times New Roman" w:cs="Times New Roman"/>
                <w:sz w:val="18"/>
                <w:szCs w:val="18"/>
                <w:lang w:eastAsia="hr-HR"/>
              </w:rPr>
              <w:t>usmeni ispit</w:t>
            </w:r>
          </w:p>
        </w:tc>
        <w:tc>
          <w:tcPr>
            <w:tcW w:w="1812" w:type="dxa"/>
            <w:gridSpan w:val="7"/>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170837922"/>
              </w:sdtPr>
              <w:sdtEndPr/>
              <w:sdtContent>
                <w:proofErr w:type="spellStar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szCs w:val="18"/>
                <w:lang w:eastAsia="hr-HR"/>
              </w:rPr>
              <w:t>pismeni</w:t>
            </w:r>
            <w:proofErr w:type="spellEnd"/>
            <w:r w:rsidR="000F0153" w:rsidRPr="000F0153">
              <w:rPr>
                <w:rFonts w:ascii="Times New Roman" w:eastAsia="Calibri" w:hAnsi="Times New Roman" w:cs="Times New Roman"/>
                <w:sz w:val="18"/>
                <w:szCs w:val="18"/>
                <w:lang w:eastAsia="hr-HR"/>
              </w:rPr>
              <w:t xml:space="preserve"> i usmeni završni ispit</w:t>
            </w:r>
          </w:p>
        </w:tc>
        <w:tc>
          <w:tcPr>
            <w:tcW w:w="1733" w:type="dxa"/>
            <w:gridSpan w:val="5"/>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354917554"/>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praktični rad i završni ispit</w:t>
            </w: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383" w:type="dxa"/>
            <w:gridSpan w:val="6"/>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00385274"/>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samo kolokvij/zadaće</w:t>
            </w:r>
          </w:p>
        </w:tc>
        <w:tc>
          <w:tcPr>
            <w:tcW w:w="1405" w:type="dxa"/>
            <w:gridSpan w:val="7"/>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64070174"/>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kolokvij / zadaća i završni ispit</w:t>
            </w:r>
          </w:p>
        </w:tc>
        <w:tc>
          <w:tcPr>
            <w:tcW w:w="1154" w:type="dxa"/>
            <w:gridSpan w:val="5"/>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065793656"/>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seminarski</w:t>
            </w:r>
          </w:p>
          <w:p w:rsidR="000F0153" w:rsidRPr="000F0153" w:rsidRDefault="000F0153"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0F0153">
              <w:rPr>
                <w:rFonts w:ascii="Times New Roman" w:eastAsia="Calibri" w:hAnsi="Times New Roman" w:cs="Times New Roman"/>
                <w:sz w:val="18"/>
                <w:szCs w:val="18"/>
                <w:lang w:eastAsia="hr-HR"/>
              </w:rPr>
              <w:t>rad</w:t>
            </w:r>
          </w:p>
        </w:tc>
        <w:tc>
          <w:tcPr>
            <w:tcW w:w="1233" w:type="dxa"/>
            <w:gridSpan w:val="4"/>
            <w:vAlign w:val="center"/>
          </w:tcPr>
          <w:p w:rsidR="000F0153" w:rsidRPr="000F0153" w:rsidRDefault="00937FCC"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838650528"/>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seminarski</w:t>
            </w:r>
          </w:p>
          <w:p w:rsidR="000F0153" w:rsidRPr="000F0153" w:rsidRDefault="000F0153" w:rsidP="000F0153">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0F0153">
              <w:rPr>
                <w:rFonts w:ascii="Times New Roman" w:eastAsia="Calibri" w:hAnsi="Times New Roman" w:cs="Times New Roman"/>
                <w:sz w:val="18"/>
                <w:szCs w:val="18"/>
                <w:lang w:eastAsia="hr-HR"/>
              </w:rPr>
              <w:t>rad i završni ispit</w:t>
            </w:r>
          </w:p>
        </w:tc>
        <w:tc>
          <w:tcPr>
            <w:tcW w:w="1128" w:type="dxa"/>
            <w:gridSpan w:val="7"/>
            <w:vAlign w:val="center"/>
          </w:tcPr>
          <w:p w:rsidR="000F0153" w:rsidRPr="000F0153" w:rsidRDefault="00937FCC" w:rsidP="000F0153">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721018717"/>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szCs w:val="18"/>
                <w:lang w:eastAsia="hr-HR"/>
              </w:rPr>
              <w:t>praktični rad</w:t>
            </w:r>
          </w:p>
        </w:tc>
        <w:tc>
          <w:tcPr>
            <w:tcW w:w="1184" w:type="dxa"/>
            <w:vAlign w:val="center"/>
          </w:tcPr>
          <w:p w:rsidR="000F0153" w:rsidRPr="000F0153" w:rsidRDefault="00937FCC" w:rsidP="000F0153">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571073824"/>
              </w:sdtPr>
              <w:sdtEndPr/>
              <w:sdtContent>
                <w:proofErr w:type="spellStart"/>
                <w:r w:rsidR="000F0153" w:rsidRPr="000F0153">
                  <w:rPr>
                    <w:rFonts w:ascii="MS Gothic" w:eastAsia="MS Gothic" w:hAnsi="MS Gothic" w:cs="Times New Roman"/>
                    <w:sz w:val="18"/>
                  </w:rPr>
                  <w:t>x</w:t>
                </w:r>
              </w:sdtContent>
            </w:sdt>
            <w:r w:rsidR="000F0153" w:rsidRPr="000F0153">
              <w:rPr>
                <w:rFonts w:ascii="Times New Roman" w:eastAsia="Calibri" w:hAnsi="Times New Roman" w:cs="Times New Roman"/>
                <w:sz w:val="18"/>
                <w:szCs w:val="18"/>
                <w:lang w:eastAsia="hr-HR"/>
              </w:rPr>
              <w:t>drugi</w:t>
            </w:r>
            <w:proofErr w:type="spellEnd"/>
            <w:r w:rsidR="000F0153" w:rsidRPr="000F0153">
              <w:rPr>
                <w:rFonts w:ascii="Times New Roman" w:eastAsia="Calibri" w:hAnsi="Times New Roman" w:cs="Times New Roman"/>
                <w:sz w:val="18"/>
                <w:szCs w:val="18"/>
                <w:lang w:eastAsia="hr-HR"/>
              </w:rPr>
              <w:t xml:space="preserve"> oblici:analiza filozofijskih tekstova i kratko izlaganje</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Način formiranja završne ocjene (%)</w:t>
            </w:r>
          </w:p>
        </w:tc>
        <w:tc>
          <w:tcPr>
            <w:tcW w:w="7487" w:type="dxa"/>
            <w:gridSpan w:val="30"/>
            <w:vAlign w:val="center"/>
          </w:tcPr>
          <w:p w:rsidR="000F0153" w:rsidRPr="000F0153" w:rsidRDefault="000F0153" w:rsidP="000F0153">
            <w:pPr>
              <w:tabs>
                <w:tab w:val="left" w:pos="1218"/>
              </w:tabs>
              <w:spacing w:before="20" w:after="20"/>
              <w:rPr>
                <w:rFonts w:ascii="Times New Roman" w:eastAsia="MS Gothic" w:hAnsi="Times New Roman" w:cs="Times New Roman"/>
                <w:sz w:val="18"/>
              </w:rPr>
            </w:pPr>
            <w:r w:rsidRPr="000F0153">
              <w:rPr>
                <w:rFonts w:ascii="Calibri" w:eastAsia="Calibri" w:hAnsi="Calibri" w:cs="Arial"/>
              </w:rPr>
              <w:t xml:space="preserve">sudjelovanje u raspravama – 10% ocjene; izrada domaćih zadaća (analize filozofijskih tekstova) – 15% ocjene; kratko izlaganje – 15%; pismeni ispit – 30% ocjene; usmeni ispit – 30% </w:t>
            </w:r>
          </w:p>
        </w:tc>
      </w:tr>
      <w:tr w:rsidR="000F0153" w:rsidRPr="000F0153" w:rsidTr="006D4A37">
        <w:tc>
          <w:tcPr>
            <w:tcW w:w="1801" w:type="dxa"/>
            <w:vMerge w:val="restart"/>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lastRenderedPageBreak/>
              <w:t xml:space="preserve">Ocjenjivanje </w:t>
            </w:r>
          </w:p>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sz w:val="18"/>
              </w:rPr>
              <w:t>/upisati postotak ili broj bodova za elemente koji se ocjenjuju/</w:t>
            </w:r>
          </w:p>
        </w:tc>
        <w:tc>
          <w:tcPr>
            <w:tcW w:w="1097" w:type="dxa"/>
            <w:gridSpan w:val="4"/>
            <w:vAlign w:val="center"/>
          </w:tcPr>
          <w:p w:rsidR="000F0153" w:rsidRPr="000F0153" w:rsidRDefault="000F0153" w:rsidP="000F0153">
            <w:pPr>
              <w:tabs>
                <w:tab w:val="left" w:pos="1218"/>
              </w:tabs>
              <w:spacing w:before="20" w:after="20"/>
              <w:jc w:val="center"/>
              <w:rPr>
                <w:rFonts w:ascii="Times New Roman" w:eastAsia="Calibri" w:hAnsi="Times New Roman" w:cs="Times New Roman"/>
                <w:sz w:val="18"/>
              </w:rPr>
            </w:pPr>
            <w:r w:rsidRPr="000F0153">
              <w:rPr>
                <w:rFonts w:ascii="Times New Roman" w:eastAsia="Calibri" w:hAnsi="Times New Roman" w:cs="Times New Roman"/>
                <w:sz w:val="18"/>
              </w:rPr>
              <w:t>1-49%</w:t>
            </w:r>
          </w:p>
        </w:tc>
        <w:tc>
          <w:tcPr>
            <w:tcW w:w="6390" w:type="dxa"/>
            <w:gridSpan w:val="26"/>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nedovoljan (1)</w:t>
            </w: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097" w:type="dxa"/>
            <w:gridSpan w:val="4"/>
            <w:vAlign w:val="center"/>
          </w:tcPr>
          <w:p w:rsidR="000F0153" w:rsidRPr="000F0153" w:rsidRDefault="000F0153" w:rsidP="000F0153">
            <w:pPr>
              <w:tabs>
                <w:tab w:val="left" w:pos="1218"/>
              </w:tabs>
              <w:spacing w:before="20" w:after="20"/>
              <w:jc w:val="center"/>
              <w:rPr>
                <w:rFonts w:ascii="Times New Roman" w:eastAsia="Calibri" w:hAnsi="Times New Roman" w:cs="Times New Roman"/>
                <w:sz w:val="18"/>
              </w:rPr>
            </w:pPr>
            <w:r w:rsidRPr="000F0153">
              <w:rPr>
                <w:rFonts w:ascii="Times New Roman" w:eastAsia="Calibri" w:hAnsi="Times New Roman" w:cs="Times New Roman"/>
                <w:sz w:val="18"/>
              </w:rPr>
              <w:t>50-62,9%</w:t>
            </w:r>
          </w:p>
        </w:tc>
        <w:tc>
          <w:tcPr>
            <w:tcW w:w="6390" w:type="dxa"/>
            <w:gridSpan w:val="26"/>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dovoljan (2)</w:t>
            </w: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097" w:type="dxa"/>
            <w:gridSpan w:val="4"/>
            <w:vAlign w:val="center"/>
          </w:tcPr>
          <w:p w:rsidR="000F0153" w:rsidRPr="000F0153" w:rsidRDefault="000F0153" w:rsidP="000F0153">
            <w:pPr>
              <w:tabs>
                <w:tab w:val="left" w:pos="1218"/>
              </w:tabs>
              <w:spacing w:before="20" w:after="20"/>
              <w:jc w:val="center"/>
              <w:rPr>
                <w:rFonts w:ascii="Times New Roman" w:eastAsia="Calibri" w:hAnsi="Times New Roman" w:cs="Times New Roman"/>
                <w:sz w:val="18"/>
              </w:rPr>
            </w:pPr>
            <w:r w:rsidRPr="000F0153">
              <w:rPr>
                <w:rFonts w:ascii="Times New Roman" w:eastAsia="Calibri" w:hAnsi="Times New Roman" w:cs="Times New Roman"/>
                <w:sz w:val="18"/>
              </w:rPr>
              <w:t>63-75,9%</w:t>
            </w:r>
          </w:p>
        </w:tc>
        <w:tc>
          <w:tcPr>
            <w:tcW w:w="6390" w:type="dxa"/>
            <w:gridSpan w:val="26"/>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 xml:space="preserve"> dobar (3)</w:t>
            </w: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097" w:type="dxa"/>
            <w:gridSpan w:val="4"/>
            <w:vAlign w:val="center"/>
          </w:tcPr>
          <w:p w:rsidR="000F0153" w:rsidRPr="000F0153" w:rsidRDefault="000F0153" w:rsidP="000F0153">
            <w:pPr>
              <w:tabs>
                <w:tab w:val="left" w:pos="1218"/>
              </w:tabs>
              <w:spacing w:before="20" w:after="20"/>
              <w:jc w:val="center"/>
              <w:rPr>
                <w:rFonts w:ascii="Times New Roman" w:eastAsia="Calibri" w:hAnsi="Times New Roman" w:cs="Times New Roman"/>
                <w:sz w:val="18"/>
              </w:rPr>
            </w:pPr>
            <w:r w:rsidRPr="000F0153">
              <w:rPr>
                <w:rFonts w:ascii="Times New Roman" w:eastAsia="Calibri" w:hAnsi="Times New Roman" w:cs="Times New Roman"/>
                <w:sz w:val="18"/>
              </w:rPr>
              <w:t>76-88,9%</w:t>
            </w:r>
          </w:p>
        </w:tc>
        <w:tc>
          <w:tcPr>
            <w:tcW w:w="6390" w:type="dxa"/>
            <w:gridSpan w:val="26"/>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 xml:space="preserve"> vrlo dobar (4)</w:t>
            </w:r>
          </w:p>
        </w:tc>
      </w:tr>
      <w:tr w:rsidR="000F0153" w:rsidRPr="000F0153" w:rsidTr="006D4A37">
        <w:tc>
          <w:tcPr>
            <w:tcW w:w="1801" w:type="dxa"/>
            <w:vMerge/>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p>
        </w:tc>
        <w:tc>
          <w:tcPr>
            <w:tcW w:w="1097" w:type="dxa"/>
            <w:gridSpan w:val="4"/>
            <w:vAlign w:val="center"/>
          </w:tcPr>
          <w:p w:rsidR="000F0153" w:rsidRPr="000F0153" w:rsidRDefault="000F0153" w:rsidP="000F0153">
            <w:pPr>
              <w:tabs>
                <w:tab w:val="left" w:pos="1218"/>
              </w:tabs>
              <w:spacing w:before="20" w:after="20"/>
              <w:jc w:val="center"/>
              <w:rPr>
                <w:rFonts w:ascii="Times New Roman" w:eastAsia="Calibri" w:hAnsi="Times New Roman" w:cs="Times New Roman"/>
                <w:sz w:val="18"/>
              </w:rPr>
            </w:pPr>
            <w:r w:rsidRPr="000F0153">
              <w:rPr>
                <w:rFonts w:ascii="Times New Roman" w:eastAsia="Calibri" w:hAnsi="Times New Roman" w:cs="Times New Roman"/>
                <w:sz w:val="18"/>
              </w:rPr>
              <w:t>89-100%</w:t>
            </w:r>
          </w:p>
        </w:tc>
        <w:tc>
          <w:tcPr>
            <w:tcW w:w="6390" w:type="dxa"/>
            <w:gridSpan w:val="26"/>
            <w:vAlign w:val="center"/>
          </w:tcPr>
          <w:p w:rsidR="000F0153" w:rsidRPr="000F0153" w:rsidRDefault="000F0153" w:rsidP="000F0153">
            <w:pPr>
              <w:tabs>
                <w:tab w:val="left" w:pos="1218"/>
              </w:tabs>
              <w:spacing w:before="20" w:after="20"/>
              <w:rPr>
                <w:rFonts w:ascii="Times New Roman" w:eastAsia="Calibri" w:hAnsi="Times New Roman" w:cs="Times New Roman"/>
                <w:sz w:val="18"/>
              </w:rPr>
            </w:pPr>
            <w:r w:rsidRPr="000F0153">
              <w:rPr>
                <w:rFonts w:ascii="Times New Roman" w:eastAsia="Calibri" w:hAnsi="Times New Roman" w:cs="Times New Roman"/>
                <w:sz w:val="18"/>
              </w:rPr>
              <w:t xml:space="preserve"> izvrstan (5)</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Način praćenja kvalitete</w:t>
            </w:r>
          </w:p>
        </w:tc>
        <w:tc>
          <w:tcPr>
            <w:tcW w:w="7487" w:type="dxa"/>
            <w:gridSpan w:val="30"/>
            <w:vAlign w:val="center"/>
          </w:tcPr>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233614438"/>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studentska evaluacija nastave na razini Sveučilišta</w:t>
            </w:r>
          </w:p>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39406232"/>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studentska evaluacija nastave na razini sastavnice</w:t>
            </w:r>
          </w:p>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81909969"/>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interna evaluacija nastave </w:t>
            </w:r>
          </w:p>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949313504"/>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tematske sjednice stručnih vijeća sastavnica o kvaliteti nastave i rezultatima studentske ankete</w:t>
            </w:r>
          </w:p>
          <w:p w:rsidR="000F0153" w:rsidRPr="000F0153" w:rsidRDefault="00937FCC" w:rsidP="000F0153">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03171276"/>
              </w:sdtPr>
              <w:sdtEndPr/>
              <w:sdtContent>
                <w:r w:rsidR="000F0153" w:rsidRPr="000F0153">
                  <w:rPr>
                    <w:rFonts w:ascii="MS Gothic" w:eastAsia="MS Gothic" w:hAnsi="MS Gothic" w:cs="Times New Roman" w:hint="eastAsia"/>
                    <w:sz w:val="18"/>
                  </w:rPr>
                  <w:t>☐</w:t>
                </w:r>
              </w:sdtContent>
            </w:sdt>
            <w:r w:rsidR="000F0153" w:rsidRPr="000F0153">
              <w:rPr>
                <w:rFonts w:ascii="Times New Roman" w:eastAsia="Calibri" w:hAnsi="Times New Roman" w:cs="Times New Roman"/>
                <w:sz w:val="18"/>
              </w:rPr>
              <w:t xml:space="preserve"> ostalo</w:t>
            </w:r>
          </w:p>
        </w:tc>
      </w:tr>
      <w:tr w:rsidR="000F0153" w:rsidRPr="000F0153" w:rsidTr="006D4A37">
        <w:tc>
          <w:tcPr>
            <w:tcW w:w="1801" w:type="dxa"/>
            <w:shd w:val="clear" w:color="auto" w:fill="F2F2F2" w:themeFill="background1" w:themeFillShade="F2"/>
          </w:tcPr>
          <w:p w:rsidR="000F0153" w:rsidRPr="000F0153" w:rsidRDefault="000F0153" w:rsidP="000F0153">
            <w:pPr>
              <w:spacing w:before="20" w:after="20"/>
              <w:rPr>
                <w:rFonts w:ascii="Times New Roman" w:eastAsia="Calibri" w:hAnsi="Times New Roman" w:cs="Times New Roman"/>
                <w:b/>
                <w:sz w:val="18"/>
              </w:rPr>
            </w:pPr>
            <w:r w:rsidRPr="000F0153">
              <w:rPr>
                <w:rFonts w:ascii="Times New Roman" w:eastAsia="Calibri" w:hAnsi="Times New Roman" w:cs="Times New Roman"/>
                <w:b/>
                <w:sz w:val="18"/>
              </w:rPr>
              <w:t>Napomena / Ostalo</w:t>
            </w:r>
          </w:p>
        </w:tc>
        <w:tc>
          <w:tcPr>
            <w:tcW w:w="7487" w:type="dxa"/>
            <w:gridSpan w:val="30"/>
            <w:shd w:val="clear" w:color="auto" w:fill="auto"/>
          </w:tcPr>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Sukladno čl. 6. </w:t>
            </w:r>
            <w:r w:rsidRPr="000F0153">
              <w:rPr>
                <w:rFonts w:ascii="Times New Roman" w:eastAsia="MS Gothic" w:hAnsi="Times New Roman" w:cs="Times New Roman"/>
                <w:i/>
                <w:sz w:val="18"/>
              </w:rPr>
              <w:t>Etičkog kodeksa</w:t>
            </w:r>
            <w:r w:rsidRPr="000F0153">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Prema čl. 14. </w:t>
            </w:r>
            <w:r w:rsidRPr="000F0153">
              <w:rPr>
                <w:rFonts w:ascii="Times New Roman" w:eastAsia="MS Gothic" w:hAnsi="Times New Roman" w:cs="Times New Roman"/>
                <w:i/>
                <w:sz w:val="18"/>
              </w:rPr>
              <w:t>Etičkog kodeksa</w:t>
            </w:r>
            <w:r w:rsidRPr="000F0153">
              <w:rPr>
                <w:rFonts w:ascii="Times New Roman" w:eastAsia="MS Gothic" w:hAnsi="Times New Roman" w:cs="Times New Roman"/>
                <w:sz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Etički je nedopušten svaki čin koji predstavlja povrjedu akademskog poštenja. To uključuje, ali se ne ograničava samo na: </w:t>
            </w: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Svi oblici neetičnog ponašanja rezultirat će negativnom ocjenom </w:t>
            </w:r>
            <w:proofErr w:type="spellStart"/>
            <w:r w:rsidRPr="000F0153">
              <w:rPr>
                <w:rFonts w:ascii="Times New Roman" w:eastAsia="MS Gothic" w:hAnsi="Times New Roman" w:cs="Times New Roman"/>
                <w:sz w:val="18"/>
              </w:rPr>
              <w:t>ukolegiju</w:t>
            </w:r>
            <w:proofErr w:type="spellEnd"/>
            <w:r w:rsidRPr="000F0153">
              <w:rPr>
                <w:rFonts w:ascii="Times New Roman" w:eastAsia="MS Gothic" w:hAnsi="Times New Roman" w:cs="Times New Roman"/>
                <w:sz w:val="18"/>
              </w:rPr>
              <w:t xml:space="preserve"> bez mogućnosti nadoknade ili popravka. U slučaju težih </w:t>
            </w:r>
            <w:proofErr w:type="spellStart"/>
            <w:r w:rsidRPr="000F0153">
              <w:rPr>
                <w:rFonts w:ascii="Times New Roman" w:eastAsia="MS Gothic" w:hAnsi="Times New Roman" w:cs="Times New Roman"/>
                <w:sz w:val="18"/>
              </w:rPr>
              <w:t>povredaprimjenjuje</w:t>
            </w:r>
            <w:proofErr w:type="spellEnd"/>
            <w:r w:rsidRPr="000F0153">
              <w:rPr>
                <w:rFonts w:ascii="Times New Roman" w:eastAsia="MS Gothic" w:hAnsi="Times New Roman" w:cs="Times New Roman"/>
                <w:sz w:val="18"/>
              </w:rPr>
              <w:t xml:space="preserve"> se </w:t>
            </w:r>
            <w:hyperlink r:id="rId64" w:history="1">
              <w:r w:rsidRPr="000F0153">
                <w:rPr>
                  <w:rFonts w:ascii="Times New Roman" w:eastAsia="MS Gothic" w:hAnsi="Times New Roman" w:cs="Times New Roman"/>
                  <w:i/>
                  <w:sz w:val="18"/>
                  <w:u w:val="single"/>
                </w:rPr>
                <w:t>Pravilnik o stegovnoj odgovornosti studenata/studentica Sveučilišta u Zadru</w:t>
              </w:r>
            </w:hyperlink>
            <w:r w:rsidRPr="000F0153">
              <w:rPr>
                <w:rFonts w:ascii="Times New Roman" w:eastAsia="MS Gothic" w:hAnsi="Times New Roman" w:cs="Times New Roman"/>
                <w:sz w:val="18"/>
              </w:rPr>
              <w:t>.</w:t>
            </w:r>
          </w:p>
          <w:p w:rsidR="000F0153" w:rsidRPr="000F0153" w:rsidRDefault="000F0153" w:rsidP="000F0153">
            <w:pPr>
              <w:tabs>
                <w:tab w:val="left" w:pos="1218"/>
              </w:tabs>
              <w:spacing w:before="20" w:after="20"/>
              <w:jc w:val="both"/>
              <w:rPr>
                <w:rFonts w:ascii="Times New Roman" w:eastAsia="MS Gothic" w:hAnsi="Times New Roman" w:cs="Times New Roman"/>
                <w:sz w:val="18"/>
              </w:rPr>
            </w:pP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U elektronskoj komunikaciji bit će odgovarano samo na poruke koje dolaze spoznatih adresa s imenom i prezimenom, te koje su napisane </w:t>
            </w:r>
            <w:proofErr w:type="spellStart"/>
            <w:r w:rsidRPr="000F0153">
              <w:rPr>
                <w:rFonts w:ascii="Times New Roman" w:eastAsia="MS Gothic" w:hAnsi="Times New Roman" w:cs="Times New Roman"/>
                <w:sz w:val="18"/>
              </w:rPr>
              <w:t>hrvatskimstandardom</w:t>
            </w:r>
            <w:proofErr w:type="spellEnd"/>
            <w:r w:rsidRPr="000F0153">
              <w:rPr>
                <w:rFonts w:ascii="Times New Roman" w:eastAsia="MS Gothic" w:hAnsi="Times New Roman" w:cs="Times New Roman"/>
                <w:sz w:val="18"/>
              </w:rPr>
              <w:t xml:space="preserve"> i primjerenim akademskim stilom.</w:t>
            </w:r>
          </w:p>
          <w:p w:rsidR="000F0153" w:rsidRPr="000F0153" w:rsidRDefault="000F0153" w:rsidP="000F0153">
            <w:pPr>
              <w:tabs>
                <w:tab w:val="left" w:pos="1218"/>
              </w:tabs>
              <w:spacing w:before="20" w:after="20"/>
              <w:jc w:val="both"/>
              <w:rPr>
                <w:rFonts w:ascii="Times New Roman" w:eastAsia="MS Gothic" w:hAnsi="Times New Roman" w:cs="Times New Roman"/>
                <w:sz w:val="18"/>
              </w:rPr>
            </w:pPr>
          </w:p>
          <w:p w:rsidR="000F0153" w:rsidRPr="000F0153" w:rsidRDefault="000F0153" w:rsidP="000F0153">
            <w:pPr>
              <w:tabs>
                <w:tab w:val="left" w:pos="1218"/>
              </w:tabs>
              <w:spacing w:before="20" w:after="20"/>
              <w:jc w:val="both"/>
              <w:rPr>
                <w:rFonts w:ascii="Times New Roman" w:eastAsia="MS Gothic" w:hAnsi="Times New Roman" w:cs="Times New Roman"/>
                <w:sz w:val="18"/>
              </w:rPr>
            </w:pPr>
            <w:r w:rsidRPr="000F0153">
              <w:rPr>
                <w:rFonts w:ascii="Times New Roman" w:eastAsia="MS Gothic" w:hAnsi="Times New Roman" w:cs="Times New Roman"/>
                <w:sz w:val="18"/>
              </w:rPr>
              <w:t xml:space="preserve">U kolegiju se koristi </w:t>
            </w:r>
            <w:proofErr w:type="spellStart"/>
            <w:r w:rsidRPr="000F0153">
              <w:rPr>
                <w:rFonts w:ascii="Times New Roman" w:eastAsia="MS Gothic" w:hAnsi="Times New Roman" w:cs="Times New Roman"/>
                <w:sz w:val="18"/>
              </w:rPr>
              <w:t>Merlin</w:t>
            </w:r>
            <w:proofErr w:type="spellEnd"/>
            <w:r w:rsidRPr="000F0153">
              <w:rPr>
                <w:rFonts w:ascii="Times New Roman" w:eastAsia="MS Gothic" w:hAnsi="Times New Roman" w:cs="Times New Roman"/>
                <w:sz w:val="18"/>
              </w:rPr>
              <w:t xml:space="preserve">, sustav za e-učenje, pa su </w:t>
            </w:r>
            <w:proofErr w:type="spellStart"/>
            <w:r w:rsidRPr="000F0153">
              <w:rPr>
                <w:rFonts w:ascii="Times New Roman" w:eastAsia="MS Gothic" w:hAnsi="Times New Roman" w:cs="Times New Roman"/>
                <w:sz w:val="18"/>
              </w:rPr>
              <w:t>studentimapotrebni</w:t>
            </w:r>
            <w:proofErr w:type="spellEnd"/>
            <w:r w:rsidRPr="000F0153">
              <w:rPr>
                <w:rFonts w:ascii="Times New Roman" w:eastAsia="MS Gothic" w:hAnsi="Times New Roman" w:cs="Times New Roman"/>
                <w:sz w:val="18"/>
              </w:rPr>
              <w:t xml:space="preserve"> AAI računi.</w:t>
            </w:r>
            <w:r w:rsidRPr="000F0153">
              <w:rPr>
                <w:rFonts w:ascii="Times New Roman" w:eastAsia="MS Gothic" w:hAnsi="Times New Roman" w:cs="Times New Roman"/>
                <w:i/>
                <w:sz w:val="18"/>
              </w:rPr>
              <w:t>/izbrisati po potrebi/</w:t>
            </w:r>
          </w:p>
        </w:tc>
      </w:tr>
    </w:tbl>
    <w:p w:rsidR="000F0153" w:rsidRDefault="000F0153"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Default="00DB7642" w:rsidP="000F0153">
      <w:pPr>
        <w:rPr>
          <w:rFonts w:ascii="Georgia" w:eastAsia="Calibri" w:hAnsi="Georgia" w:cs="Times New Roman"/>
          <w:sz w:val="24"/>
        </w:rPr>
      </w:pPr>
    </w:p>
    <w:p w:rsidR="00DB7642" w:rsidRPr="000F0153" w:rsidRDefault="00DB7642" w:rsidP="000F0153">
      <w:pPr>
        <w:rPr>
          <w:rFonts w:ascii="Georgia" w:eastAsia="Calibri" w:hAnsi="Georgia" w:cs="Times New Roman"/>
          <w:sz w:val="24"/>
        </w:rPr>
      </w:pPr>
    </w:p>
    <w:p w:rsidR="00DB7642" w:rsidRPr="00DB7642" w:rsidRDefault="00DB7642" w:rsidP="00DB7642">
      <w:pPr>
        <w:rPr>
          <w:rFonts w:ascii="Times New Roman" w:eastAsia="Calibri" w:hAnsi="Times New Roman" w:cs="Times New Roman"/>
          <w:b/>
          <w:sz w:val="24"/>
        </w:rPr>
      </w:pPr>
      <w:r w:rsidRPr="00DB7642">
        <w:rPr>
          <w:rFonts w:ascii="Times New Roman" w:eastAsia="Calibri" w:hAnsi="Times New Roman" w:cs="Times New Roman"/>
          <w:b/>
          <w:sz w:val="24"/>
        </w:rPr>
        <w:lastRenderedPageBreak/>
        <w:t>Obrazac 1.3.2. Izvedbeni plan nastave (</w:t>
      </w:r>
      <w:proofErr w:type="spellStart"/>
      <w:r w:rsidRPr="00DB7642">
        <w:rPr>
          <w:rFonts w:ascii="Times New Roman" w:eastAsia="Calibri" w:hAnsi="Times New Roman" w:cs="Times New Roman"/>
          <w:b/>
          <w:i/>
          <w:sz w:val="24"/>
        </w:rPr>
        <w:t>syllabus</w:t>
      </w:r>
      <w:proofErr w:type="spellEnd"/>
      <w:r w:rsidRPr="00DB7642">
        <w:rPr>
          <w:rFonts w:ascii="Times New Roman" w:eastAsia="Calibri" w:hAnsi="Times New Roman" w:cs="Times New Roman"/>
          <w:b/>
          <w:sz w:val="24"/>
        </w:rPr>
        <w:t>)</w:t>
      </w:r>
      <w:r w:rsidRPr="00DB7642">
        <w:rPr>
          <w:rFonts w:ascii="Times New Roman" w:eastAsia="Calibri" w:hAnsi="Times New Roman" w:cs="Times New Roman"/>
          <w:b/>
          <w:sz w:val="24"/>
          <w:vertAlign w:val="superscript"/>
        </w:rPr>
        <w:footnoteReference w:customMarkFollows="1" w:id="24"/>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rPr>
            </w:pPr>
            <w:r w:rsidRPr="00DB7642">
              <w:rPr>
                <w:rFonts w:ascii="Times New Roman" w:eastAsia="Calibri" w:hAnsi="Times New Roman" w:cs="Times New Roman"/>
                <w:b/>
              </w:rPr>
              <w:t xml:space="preserve">Naziv kolegija </w:t>
            </w:r>
          </w:p>
        </w:tc>
        <w:tc>
          <w:tcPr>
            <w:tcW w:w="5196" w:type="dxa"/>
            <w:gridSpan w:val="23"/>
            <w:vAlign w:val="center"/>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Biblijska teologija</w:t>
            </w:r>
          </w:p>
        </w:tc>
        <w:tc>
          <w:tcPr>
            <w:tcW w:w="758" w:type="dxa"/>
            <w:gridSpan w:val="3"/>
            <w:shd w:val="clear" w:color="auto" w:fill="F2F2F2" w:themeFill="background1" w:themeFillShade="F2"/>
          </w:tcPr>
          <w:p w:rsidR="00DB7642" w:rsidRPr="00DB7642" w:rsidRDefault="00DB7642" w:rsidP="00DB7642">
            <w:pPr>
              <w:spacing w:before="20" w:after="20"/>
              <w:jc w:val="center"/>
              <w:rPr>
                <w:rFonts w:ascii="Times New Roman" w:eastAsia="Calibri" w:hAnsi="Times New Roman" w:cs="Times New Roman"/>
                <w:b/>
                <w:sz w:val="20"/>
              </w:rPr>
            </w:pPr>
            <w:r w:rsidRPr="00DB7642">
              <w:rPr>
                <w:rFonts w:ascii="Times New Roman" w:eastAsia="Calibri" w:hAnsi="Times New Roman" w:cs="Times New Roman"/>
                <w:b/>
                <w:sz w:val="20"/>
              </w:rPr>
              <w:t>akad. god.</w:t>
            </w:r>
          </w:p>
        </w:tc>
        <w:tc>
          <w:tcPr>
            <w:tcW w:w="1533" w:type="dxa"/>
            <w:gridSpan w:val="4"/>
            <w:vAlign w:val="center"/>
          </w:tcPr>
          <w:p w:rsidR="00DB7642" w:rsidRPr="00DB7642" w:rsidRDefault="00DB7642" w:rsidP="00DB7642">
            <w:pPr>
              <w:spacing w:before="20" w:after="20"/>
              <w:jc w:val="center"/>
              <w:rPr>
                <w:rFonts w:ascii="Times New Roman" w:eastAsia="Calibri" w:hAnsi="Times New Roman" w:cs="Times New Roman"/>
                <w:sz w:val="20"/>
              </w:rPr>
            </w:pPr>
            <w:r w:rsidRPr="00DB7642">
              <w:rPr>
                <w:rFonts w:ascii="Times New Roman" w:eastAsia="Calibri" w:hAnsi="Times New Roman" w:cs="Times New Roman"/>
                <w:sz w:val="20"/>
              </w:rPr>
              <w:t>2019./2020.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Naziv studija</w:t>
            </w:r>
          </w:p>
        </w:tc>
        <w:tc>
          <w:tcPr>
            <w:tcW w:w="5196" w:type="dxa"/>
            <w:gridSpan w:val="23"/>
            <w:vAlign w:val="center"/>
          </w:tcPr>
          <w:p w:rsidR="00DB7642" w:rsidRPr="00DB7642" w:rsidRDefault="00DB7642" w:rsidP="00DB7642">
            <w:pPr>
              <w:spacing w:before="20" w:after="20"/>
              <w:rPr>
                <w:rFonts w:ascii="Times New Roman" w:eastAsia="Calibri" w:hAnsi="Times New Roman" w:cs="Times New Roman"/>
                <w:sz w:val="20"/>
              </w:rPr>
            </w:pPr>
          </w:p>
        </w:tc>
        <w:tc>
          <w:tcPr>
            <w:tcW w:w="758" w:type="dxa"/>
            <w:gridSpan w:val="3"/>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ECTS</w:t>
            </w:r>
          </w:p>
        </w:tc>
        <w:tc>
          <w:tcPr>
            <w:tcW w:w="1533" w:type="dxa"/>
            <w:gridSpan w:val="4"/>
          </w:tcPr>
          <w:p w:rsidR="00DB7642" w:rsidRPr="00DB7642" w:rsidRDefault="00DB7642" w:rsidP="00DB7642">
            <w:pPr>
              <w:spacing w:before="20" w:after="20"/>
              <w:jc w:val="center"/>
              <w:rPr>
                <w:rFonts w:ascii="Times New Roman" w:eastAsia="Calibri" w:hAnsi="Times New Roman" w:cs="Times New Roman"/>
                <w:b/>
                <w:sz w:val="20"/>
              </w:rPr>
            </w:pPr>
            <w:r w:rsidRPr="00DB7642">
              <w:rPr>
                <w:rFonts w:ascii="Times New Roman" w:eastAsia="Calibri" w:hAnsi="Times New Roman" w:cs="Times New Roman"/>
                <w:b/>
                <w:sz w:val="20"/>
              </w:rPr>
              <w:t>3</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Sastavnica</w:t>
            </w:r>
          </w:p>
        </w:tc>
        <w:tc>
          <w:tcPr>
            <w:tcW w:w="7487" w:type="dxa"/>
            <w:gridSpan w:val="30"/>
            <w:shd w:val="clear" w:color="auto" w:fill="FFFFFF" w:themeFill="background1"/>
            <w:vAlign w:val="center"/>
          </w:tcPr>
          <w:p w:rsidR="00DB7642" w:rsidRPr="00DB7642" w:rsidRDefault="00DB7642" w:rsidP="00DB7642">
            <w:pPr>
              <w:spacing w:before="20" w:after="20"/>
              <w:rPr>
                <w:rFonts w:ascii="Times New Roman" w:eastAsia="Calibri" w:hAnsi="Times New Roman" w:cs="Times New Roman"/>
                <w:sz w:val="20"/>
              </w:rPr>
            </w:pPr>
            <w:r w:rsidRPr="00DB7642">
              <w:rPr>
                <w:rFonts w:ascii="Times New Roman" w:eastAsia="Calibri" w:hAnsi="Times New Roman" w:cs="Times New Roman"/>
                <w:sz w:val="20"/>
              </w:rPr>
              <w:t>Teološko-katehetski odjel</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Razina studija</w:t>
            </w:r>
          </w:p>
        </w:tc>
        <w:tc>
          <w:tcPr>
            <w:tcW w:w="1729" w:type="dxa"/>
            <w:gridSpan w:val="9"/>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113250454"/>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preddiplomski </w:t>
            </w:r>
          </w:p>
        </w:tc>
        <w:tc>
          <w:tcPr>
            <w:tcW w:w="1531" w:type="dxa"/>
            <w:gridSpan w:val="7"/>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8537396"/>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diplomski</w:t>
            </w:r>
          </w:p>
        </w:tc>
        <w:tc>
          <w:tcPr>
            <w:tcW w:w="1936" w:type="dxa"/>
            <w:gridSpan w:val="7"/>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178074389"/>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integrirani</w:t>
            </w:r>
          </w:p>
        </w:tc>
        <w:tc>
          <w:tcPr>
            <w:tcW w:w="2291" w:type="dxa"/>
            <w:gridSpan w:val="7"/>
            <w:shd w:val="clear" w:color="auto" w:fill="FFFFFF" w:themeFill="background1"/>
          </w:tcPr>
          <w:p w:rsidR="00DB7642" w:rsidRPr="00DB7642" w:rsidRDefault="00DB7642" w:rsidP="00DB764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203918606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poslijediplomski</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Vrsta studija</w:t>
            </w:r>
          </w:p>
        </w:tc>
        <w:tc>
          <w:tcPr>
            <w:tcW w:w="1729" w:type="dxa"/>
            <w:gridSpan w:val="9"/>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027400824"/>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jednopredmetni</w:t>
            </w:r>
          </w:p>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1935044257"/>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w:t>
            </w:r>
            <w:proofErr w:type="spellStart"/>
            <w:r w:rsidRPr="00DB7642">
              <w:rPr>
                <w:rFonts w:ascii="Times New Roman" w:eastAsia="Calibri" w:hAnsi="Times New Roman" w:cs="Times New Roman"/>
                <w:sz w:val="18"/>
                <w:szCs w:val="20"/>
              </w:rPr>
              <w:t>dvopredmetni</w:t>
            </w:r>
            <w:proofErr w:type="spellEnd"/>
          </w:p>
        </w:tc>
        <w:tc>
          <w:tcPr>
            <w:tcW w:w="1531"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84365539"/>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sveučilišni</w:t>
            </w:r>
          </w:p>
        </w:tc>
        <w:tc>
          <w:tcPr>
            <w:tcW w:w="1936"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405191772"/>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stručni</w:t>
            </w:r>
          </w:p>
        </w:tc>
        <w:tc>
          <w:tcPr>
            <w:tcW w:w="2291" w:type="dxa"/>
            <w:gridSpan w:val="7"/>
            <w:shd w:val="clear" w:color="auto" w:fill="FFFFFF" w:themeFill="background1"/>
            <w:vAlign w:val="center"/>
          </w:tcPr>
          <w:p w:rsidR="00DB7642" w:rsidRPr="00DB7642" w:rsidRDefault="00DB7642" w:rsidP="00DB764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80134479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specijalistički</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Godina studija</w:t>
            </w:r>
          </w:p>
        </w:tc>
        <w:tc>
          <w:tcPr>
            <w:tcW w:w="1495" w:type="dxa"/>
            <w:gridSpan w:val="7"/>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43243626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1.</w:t>
            </w:r>
          </w:p>
        </w:tc>
        <w:tc>
          <w:tcPr>
            <w:tcW w:w="1498" w:type="dxa"/>
            <w:gridSpan w:val="8"/>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2125500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2.</w:t>
            </w:r>
          </w:p>
        </w:tc>
        <w:tc>
          <w:tcPr>
            <w:tcW w:w="1497" w:type="dxa"/>
            <w:gridSpan w:val="5"/>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28803945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3.</w:t>
            </w:r>
          </w:p>
        </w:tc>
        <w:tc>
          <w:tcPr>
            <w:tcW w:w="1497" w:type="dxa"/>
            <w:gridSpan w:val="7"/>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2770743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4.</w:t>
            </w:r>
          </w:p>
        </w:tc>
        <w:tc>
          <w:tcPr>
            <w:tcW w:w="1500" w:type="dxa"/>
            <w:gridSpan w:val="3"/>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229735009"/>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5.</w:t>
            </w:r>
          </w:p>
        </w:tc>
      </w:tr>
      <w:tr w:rsidR="00DB7642" w:rsidRPr="00DB7642" w:rsidTr="00471725">
        <w:trPr>
          <w:trHeight w:val="80"/>
        </w:trPr>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Semestar</w:t>
            </w:r>
          </w:p>
        </w:tc>
        <w:tc>
          <w:tcPr>
            <w:tcW w:w="1066" w:type="dxa"/>
            <w:gridSpan w:val="3"/>
            <w:vMerge w:val="restart"/>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2054305226"/>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zimski</w:t>
            </w:r>
          </w:p>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310183979"/>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ljetni</w:t>
            </w: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9504377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w:t>
            </w:r>
          </w:p>
        </w:tc>
        <w:tc>
          <w:tcPr>
            <w:tcW w:w="1284" w:type="dxa"/>
            <w:gridSpan w:val="5"/>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5062755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II.</w:t>
            </w:r>
          </w:p>
        </w:tc>
        <w:tc>
          <w:tcPr>
            <w:tcW w:w="1284" w:type="dxa"/>
            <w:gridSpan w:val="4"/>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650892798"/>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III.</w:t>
            </w:r>
          </w:p>
        </w:tc>
        <w:tc>
          <w:tcPr>
            <w:tcW w:w="1284" w:type="dxa"/>
            <w:gridSpan w:val="7"/>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90903137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IV.</w:t>
            </w:r>
          </w:p>
        </w:tc>
        <w:tc>
          <w:tcPr>
            <w:tcW w:w="1285" w:type="dxa"/>
            <w:gridSpan w:val="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94457157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w:t>
            </w:r>
          </w:p>
        </w:tc>
      </w:tr>
      <w:tr w:rsidR="00DB7642" w:rsidRPr="00DB7642" w:rsidTr="00471725">
        <w:trPr>
          <w:trHeight w:val="80"/>
        </w:trPr>
        <w:tc>
          <w:tcPr>
            <w:tcW w:w="1801" w:type="dxa"/>
            <w:vMerge/>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p>
        </w:tc>
        <w:tc>
          <w:tcPr>
            <w:tcW w:w="1066" w:type="dxa"/>
            <w:gridSpan w:val="3"/>
            <w:vMerge/>
          </w:tcPr>
          <w:p w:rsidR="00DB7642" w:rsidRPr="00DB7642" w:rsidRDefault="00DB7642" w:rsidP="00DB7642">
            <w:pPr>
              <w:tabs>
                <w:tab w:val="left" w:pos="1218"/>
              </w:tabs>
              <w:spacing w:before="20" w:after="20"/>
              <w:rPr>
                <w:rFonts w:ascii="Times New Roman" w:eastAsia="Calibri" w:hAnsi="Times New Roman" w:cs="Times New Roman"/>
                <w:sz w:val="18"/>
                <w:szCs w:val="20"/>
              </w:rPr>
            </w:pP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55235391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w:t>
            </w:r>
          </w:p>
        </w:tc>
        <w:tc>
          <w:tcPr>
            <w:tcW w:w="1284" w:type="dxa"/>
            <w:gridSpan w:val="5"/>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8498055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VII.</w:t>
            </w:r>
          </w:p>
        </w:tc>
        <w:tc>
          <w:tcPr>
            <w:tcW w:w="1284" w:type="dxa"/>
            <w:gridSpan w:val="4"/>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46840114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VIII.</w:t>
            </w:r>
          </w:p>
        </w:tc>
        <w:tc>
          <w:tcPr>
            <w:tcW w:w="1284" w:type="dxa"/>
            <w:gridSpan w:val="7"/>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76553567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IX.</w:t>
            </w:r>
          </w:p>
        </w:tc>
        <w:tc>
          <w:tcPr>
            <w:tcW w:w="1285" w:type="dxa"/>
            <w:gridSpan w:val="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2292321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X.</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Status kolegija</w:t>
            </w:r>
          </w:p>
        </w:tc>
        <w:tc>
          <w:tcPr>
            <w:tcW w:w="1066" w:type="dxa"/>
            <w:gridSpan w:val="3"/>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271142122"/>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obvezni kolegij</w:t>
            </w: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24126242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izborni kolegij</w:t>
            </w:r>
          </w:p>
        </w:tc>
        <w:tc>
          <w:tcPr>
            <w:tcW w:w="2568"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510226339"/>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r w:rsidRPr="00DB7642">
              <w:rPr>
                <w:rFonts w:ascii="Times New Roman" w:eastAsia="Calibri" w:hAnsi="Times New Roman" w:cs="Times New Roman"/>
                <w:b/>
                <w:sz w:val="18"/>
              </w:rPr>
              <w:t>Nastavničke kompetencije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1612735030"/>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664774039"/>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NE</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rPr>
              <w:t>Opterećenje</w:t>
            </w:r>
          </w:p>
        </w:tc>
        <w:tc>
          <w:tcPr>
            <w:tcW w:w="391" w:type="dxa"/>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30</w:t>
            </w:r>
          </w:p>
        </w:tc>
        <w:tc>
          <w:tcPr>
            <w:tcW w:w="392" w:type="dxa"/>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P</w:t>
            </w:r>
          </w:p>
        </w:tc>
        <w:tc>
          <w:tcPr>
            <w:tcW w:w="392" w:type="dxa"/>
            <w:gridSpan w:val="3"/>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15</w:t>
            </w:r>
          </w:p>
        </w:tc>
        <w:tc>
          <w:tcPr>
            <w:tcW w:w="391" w:type="dxa"/>
            <w:gridSpan w:val="3"/>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S</w:t>
            </w:r>
          </w:p>
          <w:p w:rsidR="00DB7642" w:rsidRPr="00DB7642" w:rsidRDefault="00DB7642" w:rsidP="00DB7642">
            <w:pPr>
              <w:spacing w:before="20" w:after="20"/>
              <w:jc w:val="center"/>
              <w:rPr>
                <w:rFonts w:ascii="Times New Roman" w:eastAsia="Calibri" w:hAnsi="Times New Roman" w:cs="Times New Roman"/>
                <w:b/>
                <w:sz w:val="18"/>
                <w:szCs w:val="20"/>
              </w:rPr>
            </w:pPr>
          </w:p>
        </w:tc>
        <w:tc>
          <w:tcPr>
            <w:tcW w:w="392" w:type="dxa"/>
            <w:gridSpan w:val="2"/>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0</w:t>
            </w:r>
          </w:p>
        </w:tc>
        <w:tc>
          <w:tcPr>
            <w:tcW w:w="392" w:type="dxa"/>
            <w:gridSpan w:val="2"/>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 xml:space="preserve">V </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center"/>
              <w:rPr>
                <w:rFonts w:ascii="Times New Roman" w:eastAsia="Calibri" w:hAnsi="Times New Roman" w:cs="Times New Roman"/>
                <w:b/>
                <w:sz w:val="18"/>
              </w:rPr>
            </w:pPr>
            <w:r w:rsidRPr="00DB7642">
              <w:rPr>
                <w:rFonts w:ascii="Times New Roman" w:eastAsia="Calibri" w:hAnsi="Times New Roman" w:cs="Times New Roman"/>
                <w:b/>
                <w:sz w:val="18"/>
                <w:szCs w:val="20"/>
              </w:rPr>
              <w:t>Mrežne stranice kolegija u sustavu za e-učenje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99931362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021081127"/>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NE</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Mjesto i vrijeme izvođenja nastave</w:t>
            </w:r>
          </w:p>
        </w:tc>
        <w:tc>
          <w:tcPr>
            <w:tcW w:w="2350" w:type="dxa"/>
            <w:gridSpan w:val="12"/>
            <w:vAlign w:val="center"/>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 xml:space="preserve">Novi </w:t>
            </w:r>
            <w:proofErr w:type="spellStart"/>
            <w:r w:rsidRPr="00DB7642">
              <w:rPr>
                <w:rFonts w:ascii="Times New Roman" w:eastAsia="Calibri" w:hAnsi="Times New Roman" w:cs="Times New Roman"/>
                <w:sz w:val="16"/>
                <w:szCs w:val="16"/>
              </w:rPr>
              <w:t>kampus</w:t>
            </w:r>
            <w:proofErr w:type="spellEnd"/>
            <w:r w:rsidRPr="00DB7642">
              <w:rPr>
                <w:rFonts w:ascii="Times New Roman" w:eastAsia="Calibri" w:hAnsi="Times New Roman" w:cs="Times New Roman"/>
                <w:sz w:val="16"/>
                <w:szCs w:val="16"/>
              </w:rPr>
              <w:t xml:space="preserve">, </w:t>
            </w:r>
          </w:p>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 xml:space="preserve">Ulica dr. Franje Tuđmana 24i, dvorana 121, </w:t>
            </w:r>
          </w:p>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srijedom 150:00 – 18:00</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right"/>
              <w:rPr>
                <w:rFonts w:ascii="Times New Roman" w:eastAsia="Calibri" w:hAnsi="Times New Roman" w:cs="Times New Roman"/>
                <w:b/>
                <w:color w:val="FF0000"/>
                <w:sz w:val="18"/>
                <w:szCs w:val="20"/>
              </w:rPr>
            </w:pPr>
            <w:r w:rsidRPr="00DB7642">
              <w:rPr>
                <w:rFonts w:ascii="Times New Roman" w:eastAsia="Calibri" w:hAnsi="Times New Roman" w:cs="Times New Roman"/>
                <w:b/>
                <w:sz w:val="18"/>
              </w:rPr>
              <w:t>Jezik/jezici na kojima se izvodi kolegij</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r w:rsidRPr="00DB7642">
              <w:rPr>
                <w:rFonts w:ascii="Times New Roman" w:eastAsia="Calibri" w:hAnsi="Times New Roman" w:cs="Times New Roman"/>
                <w:sz w:val="18"/>
                <w:szCs w:val="20"/>
              </w:rPr>
              <w:t>hrvatski</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Početak nastave</w:t>
            </w:r>
          </w:p>
        </w:tc>
        <w:tc>
          <w:tcPr>
            <w:tcW w:w="2350" w:type="dxa"/>
            <w:gridSpan w:val="12"/>
            <w:vAlign w:val="center"/>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sz w:val="18"/>
              </w:rPr>
              <w:t>/2. listopada 2019./</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Završetak nastave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r w:rsidRPr="00DB7642">
              <w:rPr>
                <w:rFonts w:ascii="Times New Roman" w:eastAsia="Calibri" w:hAnsi="Times New Roman" w:cs="Times New Roman"/>
                <w:sz w:val="18"/>
              </w:rPr>
              <w:t>/24. siječnja 2020./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Preduvjeti za upis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p>
        </w:tc>
      </w:tr>
      <w:tr w:rsidR="00DB7642" w:rsidRPr="00DB7642" w:rsidTr="00471725">
        <w:tc>
          <w:tcPr>
            <w:tcW w:w="9288" w:type="dxa"/>
            <w:gridSpan w:val="31"/>
            <w:shd w:val="clear" w:color="auto" w:fill="D9D9D9" w:themeFill="background1" w:themeFillShade="D9"/>
          </w:tcPr>
          <w:p w:rsidR="00DB7642" w:rsidRPr="00DB7642" w:rsidRDefault="00DB7642" w:rsidP="00DB7642">
            <w:pPr>
              <w:spacing w:before="20" w:after="20"/>
              <w:rPr>
                <w:rFonts w:ascii="Times New Roman" w:eastAsia="Calibri" w:hAnsi="Times New Roman" w:cs="Times New Roman"/>
                <w:sz w:val="18"/>
                <w:szCs w:val="18"/>
              </w:rPr>
            </w:pP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Nositelj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xml:space="preserve">Doc. dr. sc. </w:t>
            </w:r>
            <w:proofErr w:type="spellStart"/>
            <w:r w:rsidRPr="00DB7642">
              <w:rPr>
                <w:rFonts w:ascii="Times New Roman" w:eastAsia="Calibri" w:hAnsi="Times New Roman" w:cs="Times New Roman"/>
                <w:sz w:val="18"/>
              </w:rPr>
              <w:t>Arkadiusz</w:t>
            </w:r>
            <w:proofErr w:type="spellEnd"/>
            <w:r w:rsidRPr="00DB7642">
              <w:rPr>
                <w:rFonts w:ascii="Times New Roman" w:eastAsia="Calibri" w:hAnsi="Times New Roman" w:cs="Times New Roman"/>
                <w:sz w:val="18"/>
              </w:rPr>
              <w:t xml:space="preserve"> </w:t>
            </w:r>
            <w:proofErr w:type="spellStart"/>
            <w:r w:rsidRPr="00DB7642">
              <w:rPr>
                <w:rFonts w:ascii="Times New Roman" w:eastAsia="Calibri" w:hAnsi="Times New Roman" w:cs="Times New Roman"/>
                <w:sz w:val="18"/>
              </w:rPr>
              <w:t>Krasicki</w:t>
            </w:r>
            <w:proofErr w:type="spellEnd"/>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E-mail</w:t>
            </w:r>
          </w:p>
        </w:tc>
        <w:tc>
          <w:tcPr>
            <w:tcW w:w="3999" w:type="dxa"/>
            <w:gridSpan w:val="19"/>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akrasicki@unizd.hr</w:t>
            </w:r>
          </w:p>
        </w:tc>
        <w:tc>
          <w:tcPr>
            <w:tcW w:w="1197" w:type="dxa"/>
            <w:gridSpan w:val="4"/>
            <w:shd w:val="clear" w:color="auto" w:fill="F2F2F2" w:themeFill="background1" w:themeFillShade="F2"/>
          </w:tcPr>
          <w:p w:rsidR="00DB7642" w:rsidRPr="00DB7642" w:rsidRDefault="00DB7642" w:rsidP="00DB7642">
            <w:pPr>
              <w:tabs>
                <w:tab w:val="left" w:pos="1218"/>
              </w:tabs>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Konzultacije</w:t>
            </w:r>
          </w:p>
        </w:tc>
        <w:tc>
          <w:tcPr>
            <w:tcW w:w="2291" w:type="dxa"/>
            <w:gridSpan w:val="7"/>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Nakon predavanja</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Izvođač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xml:space="preserve">Doc. dr. sc. </w:t>
            </w:r>
            <w:proofErr w:type="spellStart"/>
            <w:r w:rsidRPr="00DB7642">
              <w:rPr>
                <w:rFonts w:ascii="Times New Roman" w:eastAsia="Calibri" w:hAnsi="Times New Roman" w:cs="Times New Roman"/>
                <w:sz w:val="18"/>
              </w:rPr>
              <w:t>Arkadiusz</w:t>
            </w:r>
            <w:proofErr w:type="spellEnd"/>
            <w:r w:rsidRPr="00DB7642">
              <w:rPr>
                <w:rFonts w:ascii="Times New Roman" w:eastAsia="Calibri" w:hAnsi="Times New Roman" w:cs="Times New Roman"/>
                <w:sz w:val="18"/>
              </w:rPr>
              <w:t xml:space="preserve"> </w:t>
            </w:r>
            <w:proofErr w:type="spellStart"/>
            <w:r w:rsidRPr="00DB7642">
              <w:rPr>
                <w:rFonts w:ascii="Times New Roman" w:eastAsia="Calibri" w:hAnsi="Times New Roman" w:cs="Times New Roman"/>
                <w:sz w:val="18"/>
              </w:rPr>
              <w:t>Krasicki</w:t>
            </w:r>
            <w:proofErr w:type="spellEnd"/>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E-mail</w:t>
            </w:r>
          </w:p>
        </w:tc>
        <w:tc>
          <w:tcPr>
            <w:tcW w:w="3999" w:type="dxa"/>
            <w:gridSpan w:val="19"/>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akrasicki@unizd.hr</w:t>
            </w:r>
          </w:p>
        </w:tc>
        <w:tc>
          <w:tcPr>
            <w:tcW w:w="1197" w:type="dxa"/>
            <w:gridSpan w:val="4"/>
            <w:shd w:val="clear" w:color="auto" w:fill="F2F2F2" w:themeFill="background1" w:themeFillShade="F2"/>
          </w:tcPr>
          <w:p w:rsidR="00DB7642" w:rsidRPr="00DB7642" w:rsidRDefault="00DB7642" w:rsidP="00DB7642">
            <w:pPr>
              <w:tabs>
                <w:tab w:val="left" w:pos="1218"/>
              </w:tabs>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Konzultacije</w:t>
            </w:r>
          </w:p>
        </w:tc>
        <w:tc>
          <w:tcPr>
            <w:tcW w:w="2291" w:type="dxa"/>
            <w:gridSpan w:val="7"/>
          </w:tcPr>
          <w:p w:rsidR="00DB7642" w:rsidRPr="00DB7642" w:rsidRDefault="00DB7642" w:rsidP="00DB7642">
            <w:pPr>
              <w:tabs>
                <w:tab w:val="left" w:pos="1218"/>
              </w:tabs>
              <w:spacing w:before="20" w:after="20"/>
              <w:rPr>
                <w:rFonts w:ascii="Times New Roman" w:eastAsia="Calibri" w:hAnsi="Times New Roman" w:cs="Times New Roman"/>
                <w:sz w:val="18"/>
              </w:rPr>
            </w:pPr>
          </w:p>
        </w:tc>
      </w:tr>
      <w:tr w:rsidR="00DB7642" w:rsidRPr="00DB7642" w:rsidTr="00471725">
        <w:tc>
          <w:tcPr>
            <w:tcW w:w="9288" w:type="dxa"/>
            <w:gridSpan w:val="31"/>
            <w:shd w:val="clear" w:color="auto" w:fill="D9D9D9" w:themeFill="background1" w:themeFillShade="D9"/>
          </w:tcPr>
          <w:p w:rsidR="00DB7642" w:rsidRPr="00DB7642" w:rsidRDefault="00DB7642" w:rsidP="00DB7642">
            <w:pPr>
              <w:tabs>
                <w:tab w:val="left" w:pos="1218"/>
              </w:tabs>
              <w:spacing w:before="20" w:after="20"/>
              <w:rPr>
                <w:rFonts w:ascii="Times New Roman" w:eastAsia="Calibri" w:hAnsi="Times New Roman" w:cs="Times New Roman"/>
                <w:sz w:val="18"/>
                <w:szCs w:val="18"/>
              </w:rPr>
            </w:pPr>
          </w:p>
        </w:tc>
      </w:tr>
      <w:tr w:rsidR="00DB7642" w:rsidRPr="00DB7642" w:rsidTr="00471725">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Vrste izvođenja nastave</w:t>
            </w: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2893629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predavanja</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77546729"/>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seminari i radionice</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48015019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vježbe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2174235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e-učenje</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879900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terenska nastava</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3493366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samostalni zadaci</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22999873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multimedija i mreža</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131739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laboratorij</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30858661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mentorski rad</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81965179"/>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w:t>
            </w:r>
          </w:p>
        </w:tc>
      </w:tr>
      <w:tr w:rsidR="00DB7642" w:rsidRPr="00DB7642" w:rsidTr="00471725">
        <w:tc>
          <w:tcPr>
            <w:tcW w:w="3296" w:type="dxa"/>
            <w:gridSpan w:val="8"/>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Ishodi učenja kolegija</w:t>
            </w:r>
          </w:p>
        </w:tc>
        <w:tc>
          <w:tcPr>
            <w:tcW w:w="5992" w:type="dxa"/>
            <w:gridSpan w:val="23"/>
            <w:vAlign w:val="center"/>
          </w:tcPr>
          <w:p w:rsidR="00DB7642" w:rsidRPr="00DB7642" w:rsidRDefault="00DB7642" w:rsidP="00DB7642">
            <w:pPr>
              <w:autoSpaceDE w:val="0"/>
              <w:autoSpaceDN w:val="0"/>
              <w:adjustRightInd w:val="0"/>
              <w:spacing w:before="0" w:after="0"/>
              <w:rPr>
                <w:rFonts w:ascii="Arial Narrow" w:eastAsia="TimesNewRomanPSMT" w:hAnsi="Arial Narrow" w:cs="Times New Roman"/>
                <w:lang w:bidi="he-IL"/>
              </w:rPr>
            </w:pPr>
            <w:r w:rsidRPr="00DB7642">
              <w:rPr>
                <w:rFonts w:ascii="Arial Narrow" w:eastAsia="TimesNewRomanPSMT" w:hAnsi="Arial Narrow" w:cs="Times New Roman"/>
                <w:lang w:bidi="he-IL"/>
              </w:rPr>
              <w:t>Nakon uspješno završenog kolegija od studenata se očekuje  da budu u stanju:</w:t>
            </w:r>
          </w:p>
          <w:p w:rsidR="00DB7642" w:rsidRPr="00DB7642" w:rsidRDefault="00DB7642" w:rsidP="00DB7642">
            <w:pPr>
              <w:numPr>
                <w:ilvl w:val="0"/>
                <w:numId w:val="28"/>
              </w:numPr>
              <w:spacing w:before="0" w:after="0"/>
              <w:rPr>
                <w:rFonts w:ascii="Arial Narrow" w:eastAsia="TimesNewRomanPSMT" w:hAnsi="Arial Narrow" w:cs="Times New Roman"/>
                <w:lang w:eastAsia="it-IT"/>
              </w:rPr>
            </w:pPr>
            <w:r w:rsidRPr="00DB7642">
              <w:rPr>
                <w:rFonts w:ascii="Arial Narrow" w:eastAsia="TimesNewRomanPSMT" w:hAnsi="Arial Narrow" w:cs="Times New Roman"/>
                <w:lang w:eastAsia="it-IT"/>
              </w:rPr>
              <w:t xml:space="preserve">razlučivati razloge zbog kojih su pojedini biblijski tekstovi bili primarni u Biblijskoj teologiji bez negiranja, teoretskog ili praktičnog, da Biblija činu cjelinu i samo iz njene cjeline mogu se  razumijevati i interpretirati  njeni dijelovi. </w:t>
            </w:r>
          </w:p>
          <w:p w:rsidR="00DB7642" w:rsidRPr="00DB7642" w:rsidRDefault="00DB7642" w:rsidP="00DB7642">
            <w:pPr>
              <w:numPr>
                <w:ilvl w:val="0"/>
                <w:numId w:val="28"/>
              </w:numPr>
              <w:spacing w:before="0" w:after="0"/>
              <w:rPr>
                <w:rFonts w:ascii="Arial Narrow" w:eastAsia="TimesNewRomanPSMT" w:hAnsi="Arial Narrow" w:cs="Times New Roman"/>
                <w:lang w:eastAsia="it-IT"/>
              </w:rPr>
            </w:pPr>
            <w:r w:rsidRPr="00DB7642">
              <w:rPr>
                <w:rFonts w:ascii="Arial Narrow" w:eastAsia="TimesNewRomanPSMT" w:hAnsi="Arial Narrow" w:cs="Times New Roman"/>
                <w:lang w:eastAsia="it-IT"/>
              </w:rPr>
              <w:t xml:space="preserve">znanstveno obrazložiti proces nastajanja,  uzroke i  posljedice,  raznih biblijskih teoloških smjerova u povezanosti ne samo s biblijskim tekstom, nego i s povijesnim, društveno-religijskim ambijentom u kojem su se javljali. </w:t>
            </w:r>
          </w:p>
          <w:p w:rsidR="00DB7642" w:rsidRPr="00DB7642" w:rsidRDefault="00DB7642" w:rsidP="00DB7642">
            <w:pPr>
              <w:numPr>
                <w:ilvl w:val="0"/>
                <w:numId w:val="28"/>
              </w:numPr>
              <w:spacing w:before="0" w:after="0"/>
              <w:rPr>
                <w:rFonts w:ascii="Arial Narrow" w:eastAsia="TimesNewRomanPSMT" w:hAnsi="Arial Narrow" w:cs="Times New Roman"/>
                <w:lang w:eastAsia="it-IT"/>
              </w:rPr>
            </w:pPr>
            <w:r w:rsidRPr="00DB7642">
              <w:rPr>
                <w:rFonts w:ascii="Arial Narrow" w:eastAsia="TimesNewRomanPSMT" w:hAnsi="Arial Narrow" w:cs="Times New Roman"/>
                <w:lang w:eastAsia="it-IT"/>
              </w:rPr>
              <w:t>distingvirati, pri dijakronijskom pristupu, „slojeve“ tekstova koji govore o važnim biblijskim ličnostima (pogotovo o  središnjoj biblijskoj osobi) od onih tekstova koji ustvari opisuju zajednicu nekih povijesnih trenutaka.</w:t>
            </w:r>
            <w:r w:rsidRPr="00DB7642">
              <w:rPr>
                <w:rFonts w:ascii="Arial Narrow" w:eastAsia="Times New Roman" w:hAnsi="Arial Narrow" w:cs="TimesNewRomanPS-BoldMT"/>
                <w:lang w:eastAsia="it-IT"/>
              </w:rPr>
              <w:t xml:space="preserve"> </w:t>
            </w:r>
          </w:p>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Arial Narrow" w:eastAsia="TimesNewRomanPSMT" w:hAnsi="Arial Narrow" w:cs="Times New Roman"/>
                <w:lang w:eastAsia="it-IT"/>
              </w:rPr>
              <w:t>poznavati temeljito, uz ključne biblijske tekstove, također studijsku metodologiju, sa svrhom da taj proces spoznavanja spisa  postane njihovim permanentnim hermeneutsko-</w:t>
            </w:r>
            <w:proofErr w:type="spellStart"/>
            <w:r w:rsidRPr="00DB7642">
              <w:rPr>
                <w:rFonts w:ascii="Arial Narrow" w:eastAsia="TimesNewRomanPSMT" w:hAnsi="Arial Narrow" w:cs="Times New Roman"/>
                <w:lang w:eastAsia="it-IT"/>
              </w:rPr>
              <w:t>egzegetskim</w:t>
            </w:r>
            <w:proofErr w:type="spellEnd"/>
            <w:r w:rsidRPr="00DB7642">
              <w:rPr>
                <w:rFonts w:ascii="Arial Narrow" w:eastAsia="TimesNewRomanPSMT" w:hAnsi="Arial Narrow" w:cs="Times New Roman"/>
                <w:lang w:eastAsia="it-IT"/>
              </w:rPr>
              <w:t xml:space="preserve"> studijem koji će im </w:t>
            </w:r>
            <w:r w:rsidRPr="00DB7642">
              <w:rPr>
                <w:rFonts w:ascii="Arial Narrow" w:eastAsia="TimesNewRomanPSMT" w:hAnsi="Arial Narrow" w:cs="Times New Roman"/>
                <w:lang w:eastAsia="it-IT"/>
              </w:rPr>
              <w:lastRenderedPageBreak/>
              <w:t>pomoći u kritičkom i konstruktivnom pristupu suvremenom svijetu.</w:t>
            </w:r>
          </w:p>
        </w:tc>
      </w:tr>
      <w:tr w:rsidR="00DB7642" w:rsidRPr="00DB7642" w:rsidTr="00471725">
        <w:tc>
          <w:tcPr>
            <w:tcW w:w="3296" w:type="dxa"/>
            <w:gridSpan w:val="8"/>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lastRenderedPageBreak/>
              <w:t>Ishodi učenja na razini programa kojima kolegij doprinosi</w:t>
            </w:r>
          </w:p>
        </w:tc>
        <w:tc>
          <w:tcPr>
            <w:tcW w:w="5992" w:type="dxa"/>
            <w:gridSpan w:val="23"/>
            <w:vAlign w:val="center"/>
          </w:tcPr>
          <w:p w:rsidR="00DB7642" w:rsidRPr="00DB7642" w:rsidRDefault="00DB7642" w:rsidP="00DB7642">
            <w:pPr>
              <w:tabs>
                <w:tab w:val="left" w:pos="1218"/>
              </w:tabs>
              <w:spacing w:before="20" w:after="20"/>
              <w:rPr>
                <w:rFonts w:ascii="Arial Narrow" w:eastAsia="Calibri" w:hAnsi="Arial Narrow" w:cs="Times New Roman"/>
                <w:sz w:val="18"/>
                <w:szCs w:val="18"/>
              </w:rPr>
            </w:pPr>
            <w:r w:rsidRPr="00DB7642">
              <w:rPr>
                <w:rFonts w:ascii="Arial Narrow" w:eastAsia="Calibri" w:hAnsi="Arial Narrow" w:cs="Times New Roman"/>
                <w:sz w:val="18"/>
                <w:szCs w:val="18"/>
              </w:rPr>
              <w:t>Prepoznavanje biblijskih naziva i teoloških pojmova u biblijskom tekstu. Interpretacija i sinteza pojmova Starog i Novog zavjeta na određenu teološku temu.</w:t>
            </w:r>
          </w:p>
        </w:tc>
      </w:tr>
      <w:tr w:rsidR="00DB7642" w:rsidRPr="00DB7642" w:rsidTr="00471725">
        <w:tc>
          <w:tcPr>
            <w:tcW w:w="9288" w:type="dxa"/>
            <w:gridSpan w:val="31"/>
            <w:shd w:val="clear" w:color="auto" w:fill="D9D9D9" w:themeFill="background1" w:themeFillShade="D9"/>
          </w:tcPr>
          <w:p w:rsidR="00DB7642" w:rsidRPr="00DB7642" w:rsidRDefault="00DB7642" w:rsidP="00DB7642">
            <w:pPr>
              <w:spacing w:before="20" w:after="20"/>
              <w:rPr>
                <w:rFonts w:ascii="Times New Roman" w:eastAsia="Calibri" w:hAnsi="Times New Roman" w:cs="Times New Roman"/>
                <w:sz w:val="18"/>
                <w:szCs w:val="20"/>
              </w:rPr>
            </w:pPr>
          </w:p>
        </w:tc>
      </w:tr>
      <w:tr w:rsidR="00DB7642" w:rsidRPr="00DB7642" w:rsidTr="00471725">
        <w:trPr>
          <w:trHeight w:val="190"/>
        </w:trPr>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Načini praćenja studenata</w:t>
            </w: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31425601"/>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pohađanje nastave</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9271611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priprema za nastavu</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2071081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domaće zadaće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8974524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kontinuirana evaluacija</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26202097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istraživanje</w:t>
            </w:r>
          </w:p>
        </w:tc>
      </w:tr>
      <w:tr w:rsidR="00DB7642" w:rsidRPr="00DB7642" w:rsidTr="00471725">
        <w:trPr>
          <w:trHeight w:val="190"/>
        </w:trPr>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6951592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praktični rad</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8657227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6"/>
              </w:rPr>
              <w:t>eksperimentalni rad</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975910234"/>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izlaganje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22660058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projekt</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5246218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seminar</w:t>
            </w:r>
          </w:p>
        </w:tc>
      </w:tr>
      <w:tr w:rsidR="00DB7642" w:rsidRPr="00DB7642" w:rsidTr="00471725">
        <w:trPr>
          <w:trHeight w:val="190"/>
        </w:trPr>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5469913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kolokvij(i)</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3620812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pismeni ispit</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9188388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usmeni ispit</w:t>
            </w:r>
          </w:p>
        </w:tc>
        <w:tc>
          <w:tcPr>
            <w:tcW w:w="2997" w:type="dxa"/>
            <w:gridSpan w:val="1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1098822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 </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Uvjeti pristupanja ispitu</w:t>
            </w:r>
          </w:p>
        </w:tc>
        <w:tc>
          <w:tcPr>
            <w:tcW w:w="7487" w:type="dxa"/>
            <w:gridSpan w:val="30"/>
            <w:vAlign w:val="center"/>
          </w:tcPr>
          <w:p w:rsidR="00DB7642" w:rsidRPr="00DB7642" w:rsidRDefault="00DB7642" w:rsidP="00DB7642">
            <w:pPr>
              <w:tabs>
                <w:tab w:val="left" w:pos="1218"/>
              </w:tabs>
              <w:spacing w:before="20" w:after="20"/>
              <w:rPr>
                <w:rFonts w:ascii="Arial Narrow" w:eastAsia="Calibri" w:hAnsi="Arial Narrow" w:cs="Times New Roman"/>
                <w:i/>
                <w:sz w:val="18"/>
                <w:szCs w:val="18"/>
              </w:rPr>
            </w:pPr>
            <w:r w:rsidRPr="00DB7642">
              <w:rPr>
                <w:rFonts w:ascii="Arial Narrow" w:eastAsia="Calibri" w:hAnsi="Arial Narrow" w:cs="Times New Roman"/>
                <w:sz w:val="18"/>
                <w:szCs w:val="18"/>
              </w:rPr>
              <w:t>redovito pohađanje predavanja (min 70%) (u slučaju kolizije min. 50% uz dokaz o koliziji u rasporedu</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Ispitni rokovi</w:t>
            </w:r>
          </w:p>
        </w:tc>
        <w:tc>
          <w:tcPr>
            <w:tcW w:w="2903" w:type="dxa"/>
            <w:gridSpan w:val="14"/>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965745"/>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zimski ispitni rok </w:t>
            </w:r>
          </w:p>
        </w:tc>
        <w:tc>
          <w:tcPr>
            <w:tcW w:w="2471" w:type="dxa"/>
            <w:gridSpan w:val="10"/>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4671626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ljetni ispitni rok</w:t>
            </w:r>
          </w:p>
        </w:tc>
        <w:tc>
          <w:tcPr>
            <w:tcW w:w="2113" w:type="dxa"/>
            <w:gridSpan w:val="6"/>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249424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jesenski ispitni rok</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Termini ispitnih rokova</w:t>
            </w:r>
          </w:p>
        </w:tc>
        <w:tc>
          <w:tcPr>
            <w:tcW w:w="2903" w:type="dxa"/>
            <w:gridSpan w:val="14"/>
            <w:vAlign w:val="center"/>
          </w:tcPr>
          <w:p w:rsidR="00DB7642" w:rsidRPr="00DB7642" w:rsidRDefault="00DB7642" w:rsidP="00DB7642">
            <w:pPr>
              <w:tabs>
                <w:tab w:val="left" w:pos="1218"/>
              </w:tabs>
              <w:spacing w:before="20" w:after="20"/>
              <w:rPr>
                <w:rFonts w:ascii="Arial Narrow" w:eastAsia="Calibri" w:hAnsi="Arial Narrow" w:cs="Arial"/>
                <w:sz w:val="16"/>
                <w:szCs w:val="16"/>
              </w:rPr>
            </w:pPr>
            <w:r w:rsidRPr="00DB7642">
              <w:rPr>
                <w:rFonts w:ascii="Arial Narrow" w:eastAsia="Calibri" w:hAnsi="Arial Narrow" w:cs="Arial"/>
                <w:sz w:val="16"/>
                <w:szCs w:val="16"/>
              </w:rPr>
              <w:t>5. 2. 2020. u 9:00 NK dv.121</w:t>
            </w:r>
          </w:p>
          <w:p w:rsidR="00DB7642" w:rsidRPr="00DB7642" w:rsidRDefault="00DB7642" w:rsidP="00DB7642">
            <w:pPr>
              <w:spacing w:before="0" w:after="0"/>
              <w:rPr>
                <w:rFonts w:ascii="Arial Narrow" w:eastAsia="Calibri" w:hAnsi="Arial Narrow" w:cs="Arial"/>
                <w:sz w:val="16"/>
                <w:szCs w:val="16"/>
              </w:rPr>
            </w:pPr>
            <w:r w:rsidRPr="00DB7642">
              <w:rPr>
                <w:rFonts w:ascii="Arial Narrow" w:eastAsia="Calibri" w:hAnsi="Arial Narrow" w:cs="Arial"/>
                <w:sz w:val="16"/>
                <w:szCs w:val="16"/>
              </w:rPr>
              <w:t xml:space="preserve">26. 2. 2020. u 9:00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tc>
        <w:tc>
          <w:tcPr>
            <w:tcW w:w="2471" w:type="dxa"/>
            <w:gridSpan w:val="1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p>
        </w:tc>
        <w:tc>
          <w:tcPr>
            <w:tcW w:w="2113" w:type="dxa"/>
            <w:gridSpan w:val="6"/>
            <w:vAlign w:val="center"/>
          </w:tcPr>
          <w:p w:rsidR="00DB7642" w:rsidRPr="00DB7642" w:rsidRDefault="00DB7642" w:rsidP="00DB7642">
            <w:pPr>
              <w:spacing w:before="0" w:after="0"/>
              <w:rPr>
                <w:rFonts w:ascii="Arial Narrow" w:eastAsia="Calibri" w:hAnsi="Arial Narrow" w:cs="Arial"/>
                <w:sz w:val="16"/>
                <w:szCs w:val="16"/>
              </w:rPr>
            </w:pPr>
            <w:r w:rsidRPr="00DB7642">
              <w:rPr>
                <w:rFonts w:ascii="Arial Narrow" w:eastAsia="Calibri" w:hAnsi="Arial Narrow" w:cs="Arial"/>
                <w:sz w:val="16"/>
                <w:szCs w:val="16"/>
              </w:rPr>
              <w:t xml:space="preserve">2. 9. 2020. u 9:00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p w:rsidR="00DB7642" w:rsidRPr="00DB7642" w:rsidRDefault="00DB7642" w:rsidP="00DB7642">
            <w:pPr>
              <w:spacing w:before="0" w:after="0"/>
              <w:rPr>
                <w:rFonts w:ascii="Arial Narrow" w:eastAsia="Calibri" w:hAnsi="Arial Narrow" w:cs="Arial"/>
                <w:sz w:val="18"/>
                <w:szCs w:val="18"/>
              </w:rPr>
            </w:pPr>
            <w:r w:rsidRPr="00DB7642">
              <w:rPr>
                <w:rFonts w:ascii="Arial Narrow" w:eastAsia="Calibri" w:hAnsi="Arial Narrow" w:cs="Arial"/>
                <w:sz w:val="16"/>
                <w:szCs w:val="16"/>
              </w:rPr>
              <w:t xml:space="preserve">30. 9. 2020. u 12:00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Opis kolegija</w:t>
            </w:r>
          </w:p>
        </w:tc>
        <w:tc>
          <w:tcPr>
            <w:tcW w:w="7487" w:type="dxa"/>
            <w:gridSpan w:val="30"/>
          </w:tcPr>
          <w:p w:rsidR="00DB7642" w:rsidRPr="00DB7642" w:rsidRDefault="00DB7642" w:rsidP="00DB7642">
            <w:pPr>
              <w:tabs>
                <w:tab w:val="left" w:pos="1218"/>
              </w:tabs>
              <w:spacing w:before="20" w:after="20"/>
              <w:rPr>
                <w:rFonts w:ascii="Arial Narrow" w:eastAsia="MS Gothic" w:hAnsi="Arial Narrow" w:cs="Times New Roman"/>
                <w:sz w:val="18"/>
              </w:rPr>
            </w:pPr>
            <w:r w:rsidRPr="00DB7642">
              <w:rPr>
                <w:rFonts w:ascii="Arial Narrow" w:eastAsia="MS Gothic" w:hAnsi="Arial Narrow" w:cs="Times New Roman"/>
                <w:sz w:val="18"/>
              </w:rPr>
              <w:t xml:space="preserve">Biblijska teologija nudi sintezu teoloških pojmova u tekstu Svetoga pisma. Kolegij će pomoći u prepoznavanju najvažnijih pojmova. </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Sadržaj kolegija (nastavne teme)</w:t>
            </w:r>
          </w:p>
        </w:tc>
        <w:tc>
          <w:tcPr>
            <w:tcW w:w="7487" w:type="dxa"/>
            <w:gridSpan w:val="30"/>
          </w:tcPr>
          <w:p w:rsidR="00DB7642" w:rsidRPr="00DB7642" w:rsidRDefault="00DB7642" w:rsidP="00DB7642">
            <w:pPr>
              <w:spacing w:before="0" w:after="0"/>
              <w:ind w:left="284" w:hanging="284"/>
              <w:rPr>
                <w:rFonts w:ascii="Arial Narrow" w:eastAsia="Calibri" w:hAnsi="Arial Narrow" w:cs="Times New Roman"/>
                <w:color w:val="C00000"/>
                <w:sz w:val="18"/>
                <w:szCs w:val="18"/>
              </w:rPr>
            </w:pPr>
            <w:r w:rsidRPr="00DB7642">
              <w:rPr>
                <w:rFonts w:ascii="Arial Narrow" w:eastAsia="Calibri" w:hAnsi="Arial Narrow" w:cs="Times New Roman"/>
                <w:color w:val="C00000"/>
                <w:sz w:val="18"/>
                <w:szCs w:val="18"/>
              </w:rPr>
              <w:t>Predavanja:</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Definicija, kontekst i povijest biblijske teologije</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Objava Boga u SZ</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Duh Božji</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Riječ Božja</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Priroda, stvaranje, čudo</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Čovjek u poruci SZ</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Odnos Boga prema Izraelu</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Grijeh, milosrđe i spasenje</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Mesijanizam i Eshatologija</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proofErr w:type="spellStart"/>
            <w:r w:rsidRPr="00DB7642">
              <w:rPr>
                <w:rFonts w:ascii="Arial Narrow" w:eastAsia="Calibri" w:hAnsi="Arial Narrow" w:cs="Times New Roman"/>
                <w:sz w:val="18"/>
                <w:szCs w:val="18"/>
              </w:rPr>
              <w:t>Poslijeuskrsni</w:t>
            </w:r>
            <w:proofErr w:type="spellEnd"/>
            <w:r w:rsidRPr="00DB7642">
              <w:rPr>
                <w:rFonts w:ascii="Arial Narrow" w:eastAsia="Calibri" w:hAnsi="Arial Narrow" w:cs="Times New Roman"/>
                <w:sz w:val="18"/>
                <w:szCs w:val="18"/>
              </w:rPr>
              <w:t xml:space="preserve"> novi početak</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Teologija sinoptičkih evanđelja</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Teologija apostola Pavla</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Teologija poslanica pisanih u Pavlovo ime</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Teologija pastoralnih poslanica</w:t>
            </w:r>
          </w:p>
          <w:p w:rsidR="00DB7642" w:rsidRPr="00DB7642" w:rsidRDefault="00DB7642" w:rsidP="00DB7642">
            <w:pPr>
              <w:numPr>
                <w:ilvl w:val="0"/>
                <w:numId w:val="29"/>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 xml:space="preserve">Glavne teme </w:t>
            </w:r>
            <w:proofErr w:type="spellStart"/>
            <w:r w:rsidRPr="00DB7642">
              <w:rPr>
                <w:rFonts w:ascii="Arial Narrow" w:eastAsia="Calibri" w:hAnsi="Arial Narrow" w:cs="Times New Roman"/>
                <w:sz w:val="18"/>
                <w:szCs w:val="18"/>
              </w:rPr>
              <w:t>Ivanovske</w:t>
            </w:r>
            <w:proofErr w:type="spellEnd"/>
            <w:r w:rsidRPr="00DB7642">
              <w:rPr>
                <w:rFonts w:ascii="Arial Narrow" w:eastAsia="Calibri" w:hAnsi="Arial Narrow" w:cs="Times New Roman"/>
                <w:sz w:val="18"/>
                <w:szCs w:val="18"/>
              </w:rPr>
              <w:t xml:space="preserve"> teologije</w:t>
            </w:r>
          </w:p>
          <w:p w:rsidR="00DB7642" w:rsidRPr="00DB7642" w:rsidRDefault="00DB7642" w:rsidP="00DB7642">
            <w:pPr>
              <w:spacing w:before="0" w:after="0"/>
              <w:ind w:left="284" w:hanging="284"/>
              <w:rPr>
                <w:rFonts w:ascii="Arial Narrow" w:eastAsia="Calibri" w:hAnsi="Arial Narrow" w:cs="Arial"/>
                <w:sz w:val="18"/>
                <w:szCs w:val="18"/>
              </w:rPr>
            </w:pPr>
          </w:p>
          <w:p w:rsidR="00DB7642" w:rsidRPr="00DB7642" w:rsidRDefault="00DB7642" w:rsidP="00DB7642">
            <w:pPr>
              <w:spacing w:before="0" w:after="0"/>
              <w:ind w:left="284" w:hanging="284"/>
              <w:rPr>
                <w:rFonts w:ascii="Arial Narrow" w:eastAsia="Calibri" w:hAnsi="Arial Narrow" w:cs="Arial"/>
                <w:sz w:val="18"/>
                <w:szCs w:val="18"/>
              </w:rPr>
            </w:pPr>
          </w:p>
          <w:p w:rsidR="00DB7642" w:rsidRPr="00DB7642" w:rsidRDefault="00DB7642" w:rsidP="00DB7642">
            <w:pPr>
              <w:spacing w:before="0" w:after="0"/>
              <w:ind w:left="284" w:hanging="284"/>
              <w:rPr>
                <w:rFonts w:ascii="Arial Narrow" w:eastAsia="Calibri" w:hAnsi="Arial Narrow" w:cs="Arial"/>
                <w:color w:val="C00000"/>
                <w:sz w:val="18"/>
                <w:szCs w:val="18"/>
              </w:rPr>
            </w:pPr>
            <w:r w:rsidRPr="00DB7642">
              <w:rPr>
                <w:rFonts w:ascii="Arial Narrow" w:eastAsia="Calibri" w:hAnsi="Arial Narrow" w:cs="Arial"/>
                <w:color w:val="C00000"/>
                <w:sz w:val="18"/>
                <w:szCs w:val="18"/>
              </w:rPr>
              <w:t>Seminari:</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Teologija ostalih novozavjetnih spisa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Teologija Prve Petrove poslanice</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Teologija Jakovljeve poslanice</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Teologa Otkrivenja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Ispunjenje ili ispunjavanje Zakona- Isus i Zakon</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Židovski blagdani - liturgija ili prepreka?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Odnos Hrama i sinagoge</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Jesu li sakramenti tuđi Ivanovoj misli?</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Krštenje ili ponovno rođenje?</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Najduže poglavlje Ivanova evanđelja – euharistija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 xml:space="preserve">Samostalna </w:t>
            </w:r>
            <w:proofErr w:type="spellStart"/>
            <w:r w:rsidRPr="00DB7642">
              <w:rPr>
                <w:rFonts w:ascii="Times New Roman" w:eastAsia="Calibri" w:hAnsi="Times New Roman" w:cs="Times New Roman"/>
                <w:sz w:val="18"/>
                <w:szCs w:val="18"/>
              </w:rPr>
              <w:t>egzegeza</w:t>
            </w:r>
            <w:proofErr w:type="spellEnd"/>
            <w:r w:rsidRPr="00DB7642">
              <w:rPr>
                <w:rFonts w:ascii="Times New Roman" w:eastAsia="Calibri" w:hAnsi="Times New Roman" w:cs="Times New Roman"/>
                <w:sz w:val="18"/>
                <w:szCs w:val="18"/>
              </w:rPr>
              <w:t xml:space="preserve"> Iv 3, 3-8</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Postaje Kristove muke i smrti. Ivanov izvještaj</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Je li Bog zaboravio čovjeka (Ps 8)</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Odakle dolazi Mesija?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Times New Roman" w:eastAsia="Calibri" w:hAnsi="Times New Roman" w:cs="Times New Roman"/>
                <w:sz w:val="18"/>
                <w:szCs w:val="18"/>
              </w:rPr>
              <w:t>Naučavati ili naučiti čvrsti glagoli u djelu evangelizaciji poslanika (usp. Mt 28, 16-20)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Obvezna literatura</w:t>
            </w:r>
          </w:p>
        </w:tc>
        <w:tc>
          <w:tcPr>
            <w:tcW w:w="7487" w:type="dxa"/>
            <w:gridSpan w:val="30"/>
          </w:tcPr>
          <w:p w:rsidR="00DB7642" w:rsidRPr="00DB7642" w:rsidRDefault="00DB7642" w:rsidP="00DB7642">
            <w:pPr>
              <w:tabs>
                <w:tab w:val="left" w:pos="2820"/>
              </w:tabs>
              <w:spacing w:before="0" w:after="0"/>
              <w:rPr>
                <w:rFonts w:ascii="Arial Narrow" w:eastAsia="TimesNewRomanPSMT" w:hAnsi="Arial Narrow" w:cs="Times New Roman"/>
                <w:lang w:eastAsia="hr-HR" w:bidi="he-IL"/>
              </w:rPr>
            </w:pPr>
            <w:r w:rsidRPr="00DB7642">
              <w:rPr>
                <w:rFonts w:ascii="Arial Narrow" w:eastAsia="Calibri" w:hAnsi="Arial Narrow" w:cs="Times New Roman"/>
              </w:rPr>
              <w:t>BIBLIJA (</w:t>
            </w:r>
            <w:r w:rsidRPr="00DB7642">
              <w:rPr>
                <w:rFonts w:ascii="Arial Narrow" w:eastAsia="Calibri" w:hAnsi="Arial Narrow" w:cs="Times New Roman"/>
                <w:i/>
                <w:iCs/>
              </w:rPr>
              <w:t>Stari i Novi zavjet; Sveto pismo Staroga i Novoga zavjeta)</w:t>
            </w:r>
            <w:r w:rsidRPr="00DB7642">
              <w:rPr>
                <w:rFonts w:ascii="Arial Narrow" w:eastAsia="Calibri" w:hAnsi="Arial Narrow" w:cs="Times New Roman"/>
              </w:rPr>
              <w:t xml:space="preserve">, </w:t>
            </w:r>
            <w:r w:rsidRPr="00DB7642">
              <w:rPr>
                <w:rFonts w:ascii="Arial Narrow" w:eastAsia="TimesNewRomanPSMT" w:hAnsi="Arial Narrow" w:cs="Times New Roman"/>
                <w:lang w:eastAsia="hr-HR" w:bidi="he-IL"/>
              </w:rPr>
              <w:t>Zagreb, Sarajevo i dr., 2011.</w:t>
            </w:r>
          </w:p>
          <w:p w:rsidR="00DB7642" w:rsidRPr="00DB7642" w:rsidRDefault="00DB7642" w:rsidP="00DB7642">
            <w:pPr>
              <w:tabs>
                <w:tab w:val="left" w:pos="2820"/>
              </w:tabs>
              <w:spacing w:before="0" w:after="0"/>
              <w:rPr>
                <w:rFonts w:ascii="Arial Narrow" w:eastAsia="TimesNewRomanPSMT" w:hAnsi="Arial Narrow" w:cs="Times New Roman"/>
                <w:lang w:eastAsia="hr-HR" w:bidi="he-IL"/>
              </w:rPr>
            </w:pPr>
            <w:r w:rsidRPr="00DB7642">
              <w:rPr>
                <w:rFonts w:ascii="Arial Narrow" w:eastAsia="TimesNewRomanPSMT" w:hAnsi="Arial Narrow" w:cs="Times New Roman"/>
                <w:lang w:eastAsia="hr-HR" w:bidi="he-IL"/>
              </w:rPr>
              <w:t xml:space="preserve">A. POPOVIĆ, </w:t>
            </w:r>
            <w:proofErr w:type="spellStart"/>
            <w:r w:rsidRPr="00DB7642">
              <w:rPr>
                <w:rFonts w:ascii="Arial Narrow" w:eastAsia="Calibri" w:hAnsi="Arial Narrow" w:cs="Times New Roman"/>
                <w:i/>
                <w:iCs/>
              </w:rPr>
              <w:t>Torah</w:t>
            </w:r>
            <w:proofErr w:type="spellEnd"/>
            <w:r w:rsidRPr="00DB7642">
              <w:rPr>
                <w:rFonts w:ascii="Arial Narrow" w:eastAsia="Calibri" w:hAnsi="Arial Narrow" w:cs="Times New Roman"/>
                <w:i/>
                <w:iCs/>
              </w:rPr>
              <w:t>-</w:t>
            </w:r>
            <w:proofErr w:type="spellStart"/>
            <w:r w:rsidRPr="00DB7642">
              <w:rPr>
                <w:rFonts w:ascii="Arial Narrow" w:eastAsia="Calibri" w:hAnsi="Arial Narrow" w:cs="Times New Roman"/>
                <w:i/>
                <w:iCs/>
              </w:rPr>
              <w:t>Pentateuh</w:t>
            </w:r>
            <w:proofErr w:type="spellEnd"/>
            <w:r w:rsidRPr="00DB7642">
              <w:rPr>
                <w:rFonts w:ascii="Arial Narrow" w:eastAsia="Calibri" w:hAnsi="Arial Narrow" w:cs="Times New Roman"/>
                <w:i/>
                <w:iCs/>
              </w:rPr>
              <w:t xml:space="preserve">-Petoknjižje: Uvod u knjige Petoknjižja i u pitanja nastanka </w:t>
            </w:r>
            <w:proofErr w:type="spellStart"/>
            <w:r w:rsidRPr="00DB7642">
              <w:rPr>
                <w:rFonts w:ascii="Arial Narrow" w:eastAsia="Calibri" w:hAnsi="Arial Narrow" w:cs="Times New Roman"/>
                <w:i/>
                <w:iCs/>
              </w:rPr>
              <w:t>Pentateuha</w:t>
            </w:r>
            <w:proofErr w:type="spellEnd"/>
            <w:r w:rsidRPr="00DB7642">
              <w:rPr>
                <w:rFonts w:ascii="Arial Narrow" w:eastAsia="TimesNewRomanPSMT" w:hAnsi="Arial Narrow" w:cs="Times New Roman"/>
                <w:lang w:eastAsia="hr-HR" w:bidi="he-IL"/>
              </w:rPr>
              <w:t>, Zagreb, 2012.</w:t>
            </w:r>
          </w:p>
          <w:p w:rsidR="00DB7642" w:rsidRPr="00DB7642" w:rsidRDefault="00DB7642" w:rsidP="00DB7642">
            <w:pPr>
              <w:tabs>
                <w:tab w:val="left" w:pos="2820"/>
              </w:tabs>
              <w:spacing w:before="0" w:after="0"/>
              <w:rPr>
                <w:rFonts w:ascii="Arial Narrow" w:eastAsia="Calibri" w:hAnsi="Arial Narrow" w:cs="Times New Roman"/>
              </w:rPr>
            </w:pPr>
            <w:r w:rsidRPr="00DB7642">
              <w:rPr>
                <w:rFonts w:ascii="Arial Narrow" w:eastAsia="TimesNewRomanPSMT" w:hAnsi="Arial Narrow" w:cs="Times New Roman"/>
                <w:lang w:eastAsia="hr-HR" w:bidi="he-IL"/>
              </w:rPr>
              <w:t xml:space="preserve">B. LUJIĆ, </w:t>
            </w:r>
            <w:r w:rsidRPr="00DB7642">
              <w:rPr>
                <w:rFonts w:ascii="Arial Narrow" w:eastAsia="TimesNewRomanPS-ItalicMT" w:hAnsi="Arial Narrow" w:cs="Times New Roman"/>
                <w:i/>
                <w:iCs/>
                <w:lang w:eastAsia="hr-HR" w:bidi="he-IL"/>
              </w:rPr>
              <w:t>Starozavjetni proroci</w:t>
            </w:r>
            <w:r w:rsidRPr="00DB7642">
              <w:rPr>
                <w:rFonts w:ascii="Arial Narrow" w:eastAsia="TimesNewRomanPSMT" w:hAnsi="Arial Narrow" w:cs="Times New Roman"/>
                <w:lang w:eastAsia="hr-HR" w:bidi="he-IL"/>
              </w:rPr>
              <w:t>, Zagreb, 2010.</w:t>
            </w:r>
            <w:r w:rsidRPr="00DB7642">
              <w:rPr>
                <w:rFonts w:ascii="Arial Narrow" w:eastAsia="Calibri" w:hAnsi="Arial Narrow" w:cs="Times New Roman"/>
              </w:rPr>
              <w:t xml:space="preserve"> </w:t>
            </w:r>
          </w:p>
          <w:p w:rsidR="00DB7642" w:rsidRPr="00DB7642" w:rsidRDefault="00DB7642" w:rsidP="00DB7642">
            <w:pPr>
              <w:tabs>
                <w:tab w:val="left" w:pos="2820"/>
              </w:tabs>
              <w:spacing w:before="0" w:after="0"/>
              <w:rPr>
                <w:rFonts w:ascii="Arial Narrow" w:eastAsia="Calibri" w:hAnsi="Arial Narrow" w:cs="Arial"/>
              </w:rPr>
            </w:pPr>
            <w:r w:rsidRPr="00DB7642">
              <w:rPr>
                <w:rFonts w:ascii="Arial Narrow" w:eastAsia="Calibri" w:hAnsi="Arial Narrow" w:cs="Times New Roman"/>
              </w:rPr>
              <w:t xml:space="preserve">A. DEISSLER, Psalmi, </w:t>
            </w:r>
            <w:r w:rsidRPr="00DB7642">
              <w:rPr>
                <w:rFonts w:ascii="Arial Narrow" w:eastAsia="TimesNewRomanPSMT" w:hAnsi="Arial Narrow" w:cs="Times New Roman"/>
                <w:lang w:eastAsia="hr-HR" w:bidi="he-IL"/>
              </w:rPr>
              <w:t>Zagreb, 2004.</w:t>
            </w:r>
            <w:r w:rsidRPr="00DB7642">
              <w:rPr>
                <w:rFonts w:ascii="Arial Narrow" w:eastAsia="Calibri" w:hAnsi="Arial Narrow" w:cs="Arial"/>
              </w:rPr>
              <w:t xml:space="preserve"> </w:t>
            </w:r>
          </w:p>
          <w:p w:rsidR="00DB7642" w:rsidRPr="00DB7642" w:rsidRDefault="00DB7642" w:rsidP="00DB7642">
            <w:pPr>
              <w:tabs>
                <w:tab w:val="left" w:pos="2820"/>
              </w:tabs>
              <w:spacing w:before="0" w:after="0"/>
              <w:rPr>
                <w:rFonts w:ascii="Arial Narrow" w:eastAsia="Calibri" w:hAnsi="Arial Narrow" w:cs="Arial"/>
              </w:rPr>
            </w:pPr>
            <w:r w:rsidRPr="00DB7642">
              <w:rPr>
                <w:rFonts w:ascii="Arial Narrow" w:eastAsia="Calibri" w:hAnsi="Arial Narrow" w:cs="Arial"/>
              </w:rPr>
              <w:t>A. POPOVIĆ, </w:t>
            </w:r>
            <w:r w:rsidRPr="00DB7642">
              <w:rPr>
                <w:rFonts w:ascii="Arial Narrow" w:eastAsia="Calibri" w:hAnsi="Arial Narrow" w:cs="Arial"/>
                <w:i/>
                <w:iCs/>
                <w:bdr w:val="none" w:sz="0" w:space="0" w:color="auto" w:frame="1"/>
              </w:rPr>
              <w:t xml:space="preserve">Novozavjetno vrijeme: Povijesno-političko i religiozno-kulturno obilježje, </w:t>
            </w:r>
            <w:r w:rsidRPr="00DB7642">
              <w:rPr>
                <w:rFonts w:ascii="Arial Narrow" w:eastAsia="Calibri" w:hAnsi="Arial Narrow" w:cs="Arial"/>
              </w:rPr>
              <w:t xml:space="preserve">Zagreb, 2007. </w:t>
            </w:r>
          </w:p>
          <w:p w:rsidR="00DB7642" w:rsidRPr="00DB7642" w:rsidRDefault="00DB7642" w:rsidP="00DB7642">
            <w:pPr>
              <w:tabs>
                <w:tab w:val="left" w:pos="2820"/>
              </w:tabs>
              <w:spacing w:before="0" w:after="0"/>
              <w:rPr>
                <w:rFonts w:ascii="Arial Narrow" w:eastAsia="Calibri" w:hAnsi="Arial Narrow" w:cs="Arial"/>
              </w:rPr>
            </w:pPr>
            <w:r w:rsidRPr="00DB7642">
              <w:rPr>
                <w:rFonts w:ascii="Arial Narrow" w:eastAsia="Calibri" w:hAnsi="Arial Narrow" w:cs="Arial"/>
              </w:rPr>
              <w:t>I. DUGANDŽIĆ, </w:t>
            </w:r>
            <w:r w:rsidRPr="00DB7642">
              <w:rPr>
                <w:rFonts w:ascii="Arial Narrow" w:eastAsia="Calibri" w:hAnsi="Arial Narrow" w:cs="Arial"/>
                <w:i/>
                <w:iCs/>
                <w:bdr w:val="none" w:sz="0" w:space="0" w:color="auto" w:frame="1"/>
              </w:rPr>
              <w:t xml:space="preserve">Evanđelje ljubljenog učenika: Uvodna pitanja i komentar Ivanova </w:t>
            </w:r>
            <w:r w:rsidRPr="00DB7642">
              <w:rPr>
                <w:rFonts w:ascii="Arial Narrow" w:eastAsia="Calibri" w:hAnsi="Arial Narrow" w:cs="Arial"/>
                <w:i/>
                <w:iCs/>
                <w:bdr w:val="none" w:sz="0" w:space="0" w:color="auto" w:frame="1"/>
              </w:rPr>
              <w:lastRenderedPageBreak/>
              <w:t>evanđelja</w:t>
            </w:r>
            <w:r w:rsidRPr="00DB7642">
              <w:rPr>
                <w:rFonts w:ascii="Arial Narrow" w:eastAsia="Calibri" w:hAnsi="Arial Narrow" w:cs="Arial"/>
              </w:rPr>
              <w:t xml:space="preserve">, Zagreb, 2012. </w:t>
            </w:r>
          </w:p>
          <w:p w:rsidR="00DB7642" w:rsidRPr="00DB7642" w:rsidRDefault="00DB7642" w:rsidP="00DB7642">
            <w:pPr>
              <w:tabs>
                <w:tab w:val="left" w:pos="1218"/>
              </w:tabs>
              <w:spacing w:before="20" w:after="20"/>
              <w:rPr>
                <w:rFonts w:ascii="Times New Roman" w:eastAsia="MS Gothic" w:hAnsi="Times New Roman" w:cs="Times New Roman"/>
                <w:sz w:val="18"/>
                <w:szCs w:val="18"/>
              </w:rPr>
            </w:pPr>
            <w:r w:rsidRPr="00DB7642">
              <w:rPr>
                <w:rFonts w:ascii="Arial Narrow" w:eastAsia="Calibri" w:hAnsi="Arial Narrow" w:cs="Arial"/>
              </w:rPr>
              <w:t>R. SCHNACKENBURG, </w:t>
            </w:r>
            <w:r w:rsidRPr="00DB7642">
              <w:rPr>
                <w:rFonts w:ascii="Arial Narrow" w:eastAsia="Calibri" w:hAnsi="Arial Narrow" w:cs="Arial"/>
                <w:i/>
                <w:iCs/>
                <w:bdr w:val="none" w:sz="0" w:space="0" w:color="auto" w:frame="1"/>
              </w:rPr>
              <w:t xml:space="preserve">Osoba  Isusa Krista u četiri evanđelja, </w:t>
            </w:r>
            <w:r w:rsidRPr="00DB7642">
              <w:rPr>
                <w:rFonts w:ascii="Arial Narrow" w:eastAsia="Calibri" w:hAnsi="Arial Narrow" w:cs="Arial"/>
              </w:rPr>
              <w:t>Zagreb, 1997.</w:t>
            </w:r>
            <w:r w:rsidRPr="00DB7642">
              <w:rPr>
                <w:rFonts w:ascii="Arial Narrow" w:eastAsia="Calibri" w:hAnsi="Arial Narrow" w:cs="Tahoma"/>
              </w:rPr>
              <w:t xml:space="preserve"> S.  JURIČ, Apokalipsa: Knjiga koja svršava Božji razgovor s ljudima, Tomislavgrad, 2004.</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lastRenderedPageBreak/>
              <w:t xml:space="preserve">Dodatna literatura </w:t>
            </w:r>
          </w:p>
        </w:tc>
        <w:tc>
          <w:tcPr>
            <w:tcW w:w="7487" w:type="dxa"/>
            <w:gridSpan w:val="30"/>
          </w:tcPr>
          <w:p w:rsidR="00DB7642" w:rsidRPr="00DB7642" w:rsidRDefault="00DB7642" w:rsidP="00DB7642">
            <w:pPr>
              <w:spacing w:before="0" w:after="0"/>
              <w:rPr>
                <w:rFonts w:ascii="Arial Narrow" w:eastAsia="Calibri" w:hAnsi="Arial Narrow" w:cs="Times New Roman"/>
                <w:smallCaps/>
              </w:rPr>
            </w:pPr>
            <w:r w:rsidRPr="00DB7642">
              <w:rPr>
                <w:rFonts w:ascii="Arial Narrow" w:eastAsia="Calibri" w:hAnsi="Arial Narrow" w:cs="Times New Roman"/>
                <w:b/>
                <w:smallCaps/>
              </w:rPr>
              <w:t>MONOGRAFIJE</w:t>
            </w:r>
            <w:r w:rsidRPr="00DB7642">
              <w:rPr>
                <w:rFonts w:ascii="Arial Narrow" w:eastAsia="Calibri" w:hAnsi="Arial Narrow" w:cs="Times New Roman"/>
                <w:smallCaps/>
              </w:rPr>
              <w:t xml:space="preserve">: </w:t>
            </w:r>
          </w:p>
          <w:p w:rsidR="00DB7642" w:rsidRPr="00DB7642" w:rsidRDefault="00DB7642" w:rsidP="00DB7642">
            <w:pPr>
              <w:spacing w:before="0" w:after="0"/>
              <w:rPr>
                <w:rFonts w:ascii="Arial Narrow" w:eastAsia="TimesNewRomanPSMT" w:hAnsi="Arial Narrow" w:cs="Times New Roman"/>
                <w:lang w:eastAsia="hr-HR" w:bidi="he-IL"/>
              </w:rPr>
            </w:pPr>
            <w:r w:rsidRPr="00DB7642">
              <w:rPr>
                <w:rFonts w:ascii="Arial Narrow" w:eastAsia="TimesNewRomanPSMT" w:hAnsi="Arial Narrow" w:cs="Times New Roman"/>
                <w:lang w:eastAsia="hr-HR" w:bidi="he-IL"/>
              </w:rPr>
              <w:t xml:space="preserve">N. HOHNJEC, </w:t>
            </w:r>
            <w:r w:rsidRPr="00DB7642">
              <w:rPr>
                <w:rFonts w:ascii="Arial Narrow" w:eastAsia="TimesNewRomanPS-ItalicMT" w:hAnsi="Arial Narrow" w:cs="Times New Roman"/>
                <w:i/>
                <w:iCs/>
                <w:lang w:eastAsia="hr-HR" w:bidi="he-IL"/>
              </w:rPr>
              <w:t>Djela proročka: Likovi i središnje proročke teme</w:t>
            </w:r>
            <w:r w:rsidRPr="00DB7642">
              <w:rPr>
                <w:rFonts w:ascii="Arial Narrow" w:eastAsia="TimesNewRomanPSMT" w:hAnsi="Arial Narrow" w:cs="Times New Roman"/>
                <w:lang w:eastAsia="hr-HR" w:bidi="he-IL"/>
              </w:rPr>
              <w:t>, Zagreb, 2001.;</w:t>
            </w:r>
            <w:r w:rsidRPr="00DB7642">
              <w:rPr>
                <w:rFonts w:ascii="Arial Narrow" w:eastAsia="TimesNewRomanPS-ItalicMT" w:hAnsi="Arial Narrow" w:cs="Times New Roman"/>
                <w:i/>
                <w:iCs/>
                <w:lang w:eastAsia="hr-HR" w:bidi="he-IL"/>
              </w:rPr>
              <w:t xml:space="preserve"> </w:t>
            </w:r>
            <w:r w:rsidRPr="00DB7642">
              <w:rPr>
                <w:rFonts w:ascii="Arial Narrow" w:eastAsia="TimesNewRomanPSMT" w:hAnsi="Arial Narrow" w:cs="Times New Roman"/>
                <w:lang w:eastAsia="hr-HR" w:bidi="he-IL"/>
              </w:rPr>
              <w:t xml:space="preserve">A. REBIĆ, </w:t>
            </w:r>
            <w:proofErr w:type="spellStart"/>
            <w:r w:rsidRPr="00DB7642">
              <w:rPr>
                <w:rFonts w:ascii="Arial Narrow" w:eastAsia="TimesNewRomanPS-ItalicMT" w:hAnsi="Arial Narrow" w:cs="Times New Roman"/>
                <w:i/>
                <w:iCs/>
                <w:lang w:eastAsia="hr-HR" w:bidi="he-IL"/>
              </w:rPr>
              <w:t>Amos</w:t>
            </w:r>
            <w:proofErr w:type="spellEnd"/>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prorok socijalne pravde</w:t>
            </w:r>
            <w:r w:rsidRPr="00DB7642">
              <w:rPr>
                <w:rFonts w:ascii="Arial Narrow" w:eastAsia="TimesNewRomanPSMT" w:hAnsi="Arial Narrow" w:cs="Times New Roman"/>
                <w:lang w:eastAsia="hr-HR" w:bidi="he-IL"/>
              </w:rPr>
              <w:t>, Zagreb,1993.;</w:t>
            </w:r>
            <w:r w:rsidRPr="00DB7642">
              <w:rPr>
                <w:rFonts w:ascii="Arial Narrow" w:eastAsia="TimesNewRomanPS-ItalicMT" w:hAnsi="Arial Narrow" w:cs="Times New Roman"/>
                <w:i/>
                <w:iCs/>
                <w:lang w:eastAsia="hr-HR" w:bidi="he-IL"/>
              </w:rPr>
              <w:t xml:space="preserve"> </w:t>
            </w:r>
            <w:r w:rsidRPr="00DB7642">
              <w:rPr>
                <w:rFonts w:ascii="Arial Narrow" w:eastAsia="TimesNewRomanPSMT" w:hAnsi="Arial Narrow" w:cs="Times New Roman"/>
                <w:lang w:eastAsia="hr-HR" w:bidi="he-IL"/>
              </w:rPr>
              <w:t xml:space="preserve">C. TOMIĆ, </w:t>
            </w:r>
            <w:r w:rsidRPr="00DB7642">
              <w:rPr>
                <w:rFonts w:ascii="Arial Narrow" w:eastAsia="TimesNewRomanPS-ItalicMT" w:hAnsi="Arial Narrow" w:cs="Times New Roman"/>
                <w:i/>
                <w:iCs/>
                <w:lang w:eastAsia="hr-HR" w:bidi="he-IL"/>
              </w:rPr>
              <w:t>Ilijino vrijeme. Knjige: Prva</w:t>
            </w:r>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druga o kraljevima</w:t>
            </w:r>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Prva</w:t>
            </w:r>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druga Ljetopisa</w:t>
            </w:r>
            <w:r w:rsidRPr="00DB7642">
              <w:rPr>
                <w:rFonts w:ascii="Arial Narrow" w:eastAsia="TimesNewRomanPSMT" w:hAnsi="Arial Narrow" w:cs="Times New Roman"/>
                <w:lang w:eastAsia="hr-HR" w:bidi="he-IL"/>
              </w:rPr>
              <w:t xml:space="preserve">, </w:t>
            </w:r>
            <w:proofErr w:type="spellStart"/>
            <w:r w:rsidRPr="00DB7642">
              <w:rPr>
                <w:rFonts w:ascii="Arial Narrow" w:eastAsia="TimesNewRomanPS-ItalicMT" w:hAnsi="Arial Narrow" w:cs="Times New Roman"/>
                <w:i/>
                <w:iCs/>
                <w:lang w:eastAsia="hr-HR" w:bidi="he-IL"/>
              </w:rPr>
              <w:t>Amos</w:t>
            </w:r>
            <w:proofErr w:type="spellEnd"/>
            <w:r w:rsidRPr="00DB7642">
              <w:rPr>
                <w:rFonts w:ascii="Arial Narrow" w:eastAsia="TimesNewRomanPSMT" w:hAnsi="Arial Narrow" w:cs="Times New Roman"/>
                <w:lang w:eastAsia="hr-HR" w:bidi="he-IL"/>
              </w:rPr>
              <w:t xml:space="preserve">, </w:t>
            </w:r>
            <w:proofErr w:type="spellStart"/>
            <w:r w:rsidRPr="00DB7642">
              <w:rPr>
                <w:rFonts w:ascii="Arial Narrow" w:eastAsia="TimesNewRomanPS-ItalicMT" w:hAnsi="Arial Narrow" w:cs="Times New Roman"/>
                <w:i/>
                <w:iCs/>
                <w:lang w:eastAsia="hr-HR" w:bidi="he-IL"/>
              </w:rPr>
              <w:t>Hošea</w:t>
            </w:r>
            <w:proofErr w:type="spellEnd"/>
            <w:r w:rsidRPr="00DB7642">
              <w:rPr>
                <w:rFonts w:ascii="Arial Narrow" w:eastAsia="TimesNewRomanPSMT" w:hAnsi="Arial Narrow" w:cs="Times New Roman"/>
                <w:lang w:eastAsia="hr-HR" w:bidi="he-IL"/>
              </w:rPr>
              <w:t>, Zagreb, 1985.;</w:t>
            </w:r>
            <w:r w:rsidRPr="00DB7642">
              <w:rPr>
                <w:rFonts w:ascii="Arial Narrow" w:eastAsia="TimesNewRomanPS-ItalicMT" w:hAnsi="Arial Narrow" w:cs="Times New Roman"/>
                <w:i/>
                <w:iCs/>
                <w:lang w:eastAsia="hr-HR" w:bidi="he-IL"/>
              </w:rPr>
              <w:t xml:space="preserve"> </w:t>
            </w:r>
            <w:r w:rsidRPr="00DB7642">
              <w:rPr>
                <w:rFonts w:ascii="Arial Narrow" w:eastAsia="TimesNewRomanPSMT" w:hAnsi="Arial Narrow" w:cs="Times New Roman"/>
                <w:lang w:eastAsia="hr-HR" w:bidi="he-IL"/>
              </w:rPr>
              <w:t xml:space="preserve">C. TOMIĆ, </w:t>
            </w:r>
            <w:r w:rsidRPr="00DB7642">
              <w:rPr>
                <w:rFonts w:ascii="Arial Narrow" w:eastAsia="TimesNewRomanPS-ItalicMT" w:hAnsi="Arial Narrow" w:cs="Times New Roman"/>
                <w:i/>
                <w:iCs/>
                <w:lang w:eastAsia="hr-HR" w:bidi="he-IL"/>
              </w:rPr>
              <w:t>Izlazak (Izl</w:t>
            </w:r>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Lev</w:t>
            </w:r>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Br)</w:t>
            </w:r>
            <w:r w:rsidRPr="00DB7642">
              <w:rPr>
                <w:rFonts w:ascii="Arial Narrow" w:eastAsia="TimesNewRomanPSMT" w:hAnsi="Arial Narrow" w:cs="Times New Roman"/>
                <w:lang w:eastAsia="hr-HR" w:bidi="he-IL"/>
              </w:rPr>
              <w:t>, Zagreb, 1979.;</w:t>
            </w:r>
            <w:r w:rsidRPr="00DB7642">
              <w:rPr>
                <w:rFonts w:ascii="Arial Narrow" w:eastAsia="TimesNewRomanPS-ItalicMT" w:hAnsi="Arial Narrow" w:cs="Times New Roman"/>
                <w:i/>
                <w:iCs/>
                <w:lang w:eastAsia="hr-HR" w:bidi="he-IL"/>
              </w:rPr>
              <w:t xml:space="preserve"> </w:t>
            </w:r>
            <w:r w:rsidRPr="00DB7642">
              <w:rPr>
                <w:rFonts w:ascii="Arial Narrow" w:eastAsia="TimesNewRomanPSMT" w:hAnsi="Arial Narrow" w:cs="Times New Roman"/>
                <w:lang w:eastAsia="hr-HR" w:bidi="he-IL"/>
              </w:rPr>
              <w:t xml:space="preserve">C. TOMIĆ, </w:t>
            </w:r>
            <w:proofErr w:type="spellStart"/>
            <w:r w:rsidRPr="00DB7642">
              <w:rPr>
                <w:rFonts w:ascii="Arial Narrow" w:eastAsia="TimesNewRomanPS-ItalicMT" w:hAnsi="Arial Narrow" w:cs="Times New Roman"/>
                <w:i/>
                <w:iCs/>
                <w:lang w:eastAsia="hr-HR" w:bidi="he-IL"/>
              </w:rPr>
              <w:t>Praoci</w:t>
            </w:r>
            <w:proofErr w:type="spellEnd"/>
            <w:r w:rsidRPr="00DB7642">
              <w:rPr>
                <w:rFonts w:ascii="Arial Narrow" w:eastAsia="TimesNewRomanPS-ItalicMT" w:hAnsi="Arial Narrow" w:cs="Times New Roman"/>
                <w:i/>
                <w:iCs/>
                <w:lang w:eastAsia="hr-HR" w:bidi="he-IL"/>
              </w:rPr>
              <w:t xml:space="preserve"> Izraela (Post 12-50)</w:t>
            </w:r>
            <w:r w:rsidRPr="00DB7642">
              <w:rPr>
                <w:rFonts w:ascii="Arial Narrow" w:eastAsia="TimesNewRomanPSMT" w:hAnsi="Arial Narrow" w:cs="Times New Roman"/>
                <w:lang w:eastAsia="hr-HR" w:bidi="he-IL"/>
              </w:rPr>
              <w:t>, Zagreb, 1978.;</w:t>
            </w:r>
            <w:r w:rsidRPr="00DB7642">
              <w:rPr>
                <w:rFonts w:ascii="Arial Narrow" w:eastAsia="TimesNewRomanPS-ItalicMT" w:hAnsi="Arial Narrow" w:cs="Times New Roman"/>
                <w:i/>
                <w:iCs/>
                <w:lang w:eastAsia="hr-HR" w:bidi="he-IL"/>
              </w:rPr>
              <w:t xml:space="preserve"> </w:t>
            </w:r>
            <w:r w:rsidRPr="00DB7642">
              <w:rPr>
                <w:rFonts w:ascii="Arial Narrow" w:eastAsia="TimesNewRomanPSMT" w:hAnsi="Arial Narrow" w:cs="Times New Roman"/>
                <w:lang w:eastAsia="hr-HR" w:bidi="he-IL"/>
              </w:rPr>
              <w:t xml:space="preserve">C. TOMIĆ, </w:t>
            </w:r>
            <w:r w:rsidRPr="00DB7642">
              <w:rPr>
                <w:rFonts w:ascii="Arial Narrow" w:eastAsia="TimesNewRomanPS-ItalicMT" w:hAnsi="Arial Narrow" w:cs="Times New Roman"/>
                <w:i/>
                <w:iCs/>
                <w:lang w:eastAsia="hr-HR" w:bidi="he-IL"/>
              </w:rPr>
              <w:t>Prapovijest spasenja (Post 1-11)</w:t>
            </w:r>
            <w:r w:rsidRPr="00DB7642">
              <w:rPr>
                <w:rFonts w:ascii="Arial Narrow" w:eastAsia="TimesNewRomanPSMT" w:hAnsi="Arial Narrow" w:cs="Times New Roman"/>
                <w:lang w:eastAsia="hr-HR" w:bidi="he-IL"/>
              </w:rPr>
              <w:t>, Zagreb, 1977.;</w:t>
            </w:r>
            <w:r w:rsidRPr="00DB7642">
              <w:rPr>
                <w:rFonts w:ascii="Arial Narrow" w:eastAsia="TimesNewRomanPS-ItalicMT" w:hAnsi="Arial Narrow" w:cs="Times New Roman"/>
                <w:i/>
                <w:iCs/>
                <w:lang w:eastAsia="hr-HR" w:bidi="he-IL"/>
              </w:rPr>
              <w:t xml:space="preserve"> </w:t>
            </w:r>
            <w:r w:rsidRPr="00DB7642">
              <w:rPr>
                <w:rFonts w:ascii="Arial Narrow" w:eastAsia="TimesNewRomanPSMT" w:hAnsi="Arial Narrow" w:cs="Times New Roman"/>
                <w:lang w:eastAsia="hr-HR" w:bidi="he-IL"/>
              </w:rPr>
              <w:t xml:space="preserve">M. VUGDELIJA, </w:t>
            </w:r>
            <w:r w:rsidRPr="00DB7642">
              <w:rPr>
                <w:rFonts w:ascii="Arial Narrow" w:eastAsia="TimesNewRomanPS-ItalicMT" w:hAnsi="Arial Narrow" w:cs="Times New Roman"/>
                <w:i/>
                <w:iCs/>
                <w:lang w:eastAsia="hr-HR" w:bidi="he-IL"/>
              </w:rPr>
              <w:t>Čovjek i njegovo dostojanstvo u svjetlu Biblije i kršćanske teologije</w:t>
            </w:r>
            <w:r w:rsidRPr="00DB7642">
              <w:rPr>
                <w:rFonts w:ascii="Arial Narrow" w:eastAsia="TimesNewRomanPSMT" w:hAnsi="Arial Narrow" w:cs="Times New Roman"/>
                <w:lang w:eastAsia="hr-HR" w:bidi="he-IL"/>
              </w:rPr>
              <w:t xml:space="preserve">, Split, 2000.; G. ZIENER, </w:t>
            </w:r>
            <w:r w:rsidRPr="00DB7642">
              <w:rPr>
                <w:rFonts w:ascii="Arial Narrow" w:eastAsia="TimesNewRomanPS-ItalicMT" w:hAnsi="Arial Narrow" w:cs="Times New Roman"/>
                <w:i/>
                <w:iCs/>
                <w:lang w:eastAsia="hr-HR" w:bidi="he-IL"/>
              </w:rPr>
              <w:t>Pravednost i mudrost</w:t>
            </w:r>
            <w:r w:rsidRPr="00DB7642">
              <w:rPr>
                <w:rFonts w:ascii="Arial Narrow" w:eastAsia="TimesNewRomanPSMT" w:hAnsi="Arial Narrow" w:cs="Times New Roman"/>
                <w:lang w:eastAsia="hr-HR" w:bidi="he-IL"/>
              </w:rPr>
              <w:t xml:space="preserve">. </w:t>
            </w:r>
            <w:r w:rsidRPr="00DB7642">
              <w:rPr>
                <w:rFonts w:ascii="Arial Narrow" w:eastAsia="TimesNewRomanPS-ItalicMT" w:hAnsi="Arial Narrow" w:cs="Times New Roman"/>
                <w:i/>
                <w:iCs/>
                <w:lang w:eastAsia="hr-HR" w:bidi="he-IL"/>
              </w:rPr>
              <w:t>Knjiga mudrosti</w:t>
            </w:r>
            <w:r w:rsidRPr="00DB7642">
              <w:rPr>
                <w:rFonts w:ascii="Arial Narrow" w:eastAsia="TimesNewRomanPSMT" w:hAnsi="Arial Narrow" w:cs="Times New Roman"/>
                <w:lang w:eastAsia="hr-HR" w:bidi="he-IL"/>
              </w:rPr>
              <w:t>, Zagreb, 1995.</w:t>
            </w:r>
          </w:p>
          <w:p w:rsidR="00DB7642" w:rsidRPr="00DB7642" w:rsidRDefault="00DB7642" w:rsidP="00DB7642">
            <w:pPr>
              <w:spacing w:before="0" w:after="0"/>
              <w:rPr>
                <w:rFonts w:ascii="Arial Narrow" w:eastAsia="Calibri" w:hAnsi="Arial Narrow" w:cs="Arial"/>
                <w:bCs/>
              </w:rPr>
            </w:pPr>
            <w:r w:rsidRPr="00DB7642">
              <w:rPr>
                <w:rFonts w:ascii="Arial Narrow" w:eastAsia="Calibri" w:hAnsi="Arial Narrow" w:cs="Arial"/>
                <w:bCs/>
              </w:rPr>
              <w:t>R. E. BROWN, </w:t>
            </w:r>
            <w:r w:rsidRPr="00DB7642">
              <w:rPr>
                <w:rFonts w:ascii="Arial Narrow" w:eastAsia="Calibri" w:hAnsi="Arial Narrow" w:cs="Arial"/>
                <w:bCs/>
                <w:i/>
                <w:iCs/>
                <w:bdr w:val="none" w:sz="0" w:space="0" w:color="auto" w:frame="1"/>
              </w:rPr>
              <w:t>Isusovo djevičansko začeće i tjelesno uskrsnuće</w:t>
            </w:r>
            <w:r w:rsidRPr="00DB7642">
              <w:rPr>
                <w:rFonts w:ascii="Arial Narrow" w:eastAsia="Calibri" w:hAnsi="Arial Narrow" w:cs="Arial"/>
                <w:bCs/>
              </w:rPr>
              <w:t>, Zagreb, 2011.; I. ČABRAJA, </w:t>
            </w:r>
            <w:r w:rsidRPr="00DB7642">
              <w:rPr>
                <w:rFonts w:ascii="Arial Narrow" w:eastAsia="Calibri" w:hAnsi="Arial Narrow" w:cs="Arial"/>
                <w:bCs/>
                <w:i/>
                <w:iCs/>
                <w:bdr w:val="none" w:sz="0" w:space="0" w:color="auto" w:frame="1"/>
              </w:rPr>
              <w:t>„Ja sam kruh živi“: Euharistija u Ivanovu evanđelju</w:t>
            </w:r>
            <w:r w:rsidRPr="00DB7642">
              <w:rPr>
                <w:rFonts w:ascii="Arial Narrow" w:eastAsia="Calibri" w:hAnsi="Arial Narrow" w:cs="Arial"/>
                <w:bCs/>
              </w:rPr>
              <w:t>, Zagreb, 2005.; I. DUGANDŽIĆ, </w:t>
            </w:r>
            <w:r w:rsidRPr="00DB7642">
              <w:rPr>
                <w:rFonts w:ascii="Arial Narrow" w:eastAsia="Calibri" w:hAnsi="Arial Narrow" w:cs="Arial"/>
                <w:bCs/>
                <w:i/>
                <w:iCs/>
                <w:bdr w:val="none" w:sz="0" w:space="0" w:color="auto" w:frame="1"/>
              </w:rPr>
              <w:t>Biblijska teologija Novoga zavjeta</w:t>
            </w:r>
            <w:r w:rsidRPr="00DB7642">
              <w:rPr>
                <w:rFonts w:ascii="Arial Narrow" w:eastAsia="Calibri" w:hAnsi="Arial Narrow" w:cs="Arial"/>
                <w:bCs/>
              </w:rPr>
              <w:t>, Zagreb, 2004; J. GNILKA, </w:t>
            </w:r>
            <w:r w:rsidRPr="00DB7642">
              <w:rPr>
                <w:rFonts w:ascii="Arial Narrow" w:eastAsia="Calibri" w:hAnsi="Arial Narrow" w:cs="Arial"/>
                <w:bCs/>
                <w:i/>
                <w:iCs/>
                <w:bdr w:val="none" w:sz="0" w:space="0" w:color="auto" w:frame="1"/>
              </w:rPr>
              <w:t>Teologija Novoga zavjeta</w:t>
            </w:r>
            <w:r w:rsidRPr="00DB7642">
              <w:rPr>
                <w:rFonts w:ascii="Arial Narrow" w:eastAsia="Calibri" w:hAnsi="Arial Narrow" w:cs="Arial"/>
                <w:bCs/>
              </w:rPr>
              <w:t xml:space="preserve">, Zagreb, 1999.; </w:t>
            </w:r>
            <w:r w:rsidRPr="00DB7642">
              <w:rPr>
                <w:rFonts w:ascii="Arial Narrow" w:eastAsia="Calibri" w:hAnsi="Arial Narrow" w:cs="Tahoma"/>
                <w:bCs/>
              </w:rPr>
              <w:t>I. DUGANDŽIĆ</w:t>
            </w:r>
            <w:r w:rsidRPr="00DB7642">
              <w:rPr>
                <w:rFonts w:ascii="Arial Narrow" w:eastAsia="Calibri" w:hAnsi="Arial Narrow" w:cs="Arial"/>
                <w:bCs/>
              </w:rPr>
              <w:t>. T. FRANCE, </w:t>
            </w:r>
            <w:r w:rsidRPr="00DB7642">
              <w:rPr>
                <w:rFonts w:ascii="Arial Narrow" w:eastAsia="Calibri" w:hAnsi="Arial Narrow" w:cs="Arial"/>
                <w:bCs/>
                <w:i/>
                <w:iCs/>
                <w:bdr w:val="none" w:sz="0" w:space="0" w:color="auto" w:frame="1"/>
              </w:rPr>
              <w:t>Matej: Uvod i komentar</w:t>
            </w:r>
            <w:r w:rsidRPr="00DB7642">
              <w:rPr>
                <w:rFonts w:ascii="Arial Narrow" w:eastAsia="Calibri" w:hAnsi="Arial Narrow" w:cs="Arial"/>
                <w:bCs/>
              </w:rPr>
              <w:t>, Daruvar, 1997.; F. PORSCH, </w:t>
            </w:r>
            <w:r w:rsidRPr="00DB7642">
              <w:rPr>
                <w:rFonts w:ascii="Arial Narrow" w:eastAsia="Calibri" w:hAnsi="Arial Narrow" w:cs="Arial"/>
                <w:bCs/>
                <w:i/>
                <w:iCs/>
                <w:bdr w:val="none" w:sz="0" w:space="0" w:color="auto" w:frame="1"/>
              </w:rPr>
              <w:t>Ivanovo evanđelje, </w:t>
            </w:r>
            <w:r w:rsidRPr="00DB7642">
              <w:rPr>
                <w:rFonts w:ascii="Arial Narrow" w:eastAsia="Calibri" w:hAnsi="Arial Narrow" w:cs="Arial"/>
                <w:bCs/>
              </w:rPr>
              <w:t>Zagreb, 2002.; L. MORRIS, </w:t>
            </w:r>
            <w:r w:rsidRPr="00DB7642">
              <w:rPr>
                <w:rFonts w:ascii="Arial Narrow" w:eastAsia="Calibri" w:hAnsi="Arial Narrow" w:cs="Arial"/>
                <w:bCs/>
                <w:i/>
                <w:iCs/>
                <w:bdr w:val="none" w:sz="0" w:space="0" w:color="auto" w:frame="1"/>
              </w:rPr>
              <w:t>Evanđelje po Luki: Uvod i komentar</w:t>
            </w:r>
            <w:r w:rsidRPr="00DB7642">
              <w:rPr>
                <w:rFonts w:ascii="Arial Narrow" w:eastAsia="Calibri" w:hAnsi="Arial Narrow" w:cs="Arial"/>
                <w:bCs/>
              </w:rPr>
              <w:t>, Daruvar, 1997.; L. MORRIS, </w:t>
            </w:r>
            <w:r w:rsidRPr="00DB7642">
              <w:rPr>
                <w:rFonts w:ascii="Arial Narrow" w:eastAsia="Calibri" w:hAnsi="Arial Narrow" w:cs="Arial"/>
                <w:bCs/>
                <w:i/>
                <w:iCs/>
                <w:bdr w:val="none" w:sz="0" w:space="0" w:color="auto" w:frame="1"/>
              </w:rPr>
              <w:t>Ivan: Uvod i komentar</w:t>
            </w:r>
            <w:r w:rsidRPr="00DB7642">
              <w:rPr>
                <w:rFonts w:ascii="Arial Narrow" w:eastAsia="Calibri" w:hAnsi="Arial Narrow" w:cs="Arial"/>
                <w:bCs/>
              </w:rPr>
              <w:t>, Daruvar, 1997.; P.-G. MÜLLER, </w:t>
            </w:r>
            <w:r w:rsidRPr="00DB7642">
              <w:rPr>
                <w:rFonts w:ascii="Arial Narrow" w:eastAsia="Calibri" w:hAnsi="Arial Narrow" w:cs="Arial"/>
                <w:bCs/>
                <w:i/>
                <w:iCs/>
                <w:bdr w:val="none" w:sz="0" w:space="0" w:color="auto" w:frame="1"/>
              </w:rPr>
              <w:t>Lukino evanđelje</w:t>
            </w:r>
            <w:r w:rsidRPr="00DB7642">
              <w:rPr>
                <w:rFonts w:ascii="Arial Narrow" w:eastAsia="Calibri" w:hAnsi="Arial Narrow" w:cs="Arial"/>
                <w:bCs/>
              </w:rPr>
              <w:t>, Zagreb, 1996.; A. POPOVIĆ, </w:t>
            </w:r>
            <w:r w:rsidRPr="00DB7642">
              <w:rPr>
                <w:rFonts w:ascii="Arial Narrow" w:eastAsia="Calibri" w:hAnsi="Arial Narrow" w:cs="Arial"/>
                <w:bCs/>
                <w:i/>
                <w:iCs/>
                <w:bdr w:val="none" w:sz="0" w:space="0" w:color="auto" w:frame="1"/>
              </w:rPr>
              <w:t xml:space="preserve">Isusova muka i smrt prema Markovu evanđelju: </w:t>
            </w:r>
            <w:proofErr w:type="spellStart"/>
            <w:r w:rsidRPr="00DB7642">
              <w:rPr>
                <w:rFonts w:ascii="Arial Narrow" w:eastAsia="Calibri" w:hAnsi="Arial Narrow" w:cs="Arial"/>
                <w:bCs/>
                <w:i/>
                <w:iCs/>
                <w:bdr w:val="none" w:sz="0" w:space="0" w:color="auto" w:frame="1"/>
              </w:rPr>
              <w:t>Egzegetsko</w:t>
            </w:r>
            <w:proofErr w:type="spellEnd"/>
            <w:r w:rsidRPr="00DB7642">
              <w:rPr>
                <w:rFonts w:ascii="Arial Narrow" w:eastAsia="Calibri" w:hAnsi="Arial Narrow" w:cs="Arial"/>
                <w:bCs/>
                <w:i/>
                <w:iCs/>
                <w:bdr w:val="none" w:sz="0" w:space="0" w:color="auto" w:frame="1"/>
              </w:rPr>
              <w:t>-teološki komentar</w:t>
            </w:r>
            <w:r w:rsidRPr="00DB7642">
              <w:rPr>
                <w:rFonts w:ascii="Arial Narrow" w:eastAsia="Calibri" w:hAnsi="Arial Narrow" w:cs="Arial"/>
                <w:bCs/>
              </w:rPr>
              <w:t>, Zagreb, 2009.; M. VUGDELIJA, </w:t>
            </w:r>
            <w:r w:rsidRPr="00DB7642">
              <w:rPr>
                <w:rFonts w:ascii="Arial Narrow" w:eastAsia="Calibri" w:hAnsi="Arial Narrow" w:cs="Arial"/>
                <w:bCs/>
                <w:i/>
                <w:iCs/>
                <w:bdr w:val="none" w:sz="0" w:space="0" w:color="auto" w:frame="1"/>
              </w:rPr>
              <w:t>Put sreće: Isusova blaženstva, Mt 5,1-6)</w:t>
            </w:r>
            <w:r w:rsidRPr="00DB7642">
              <w:rPr>
                <w:rFonts w:ascii="Arial Narrow" w:eastAsia="Calibri" w:hAnsi="Arial Narrow" w:cs="Arial"/>
                <w:bCs/>
              </w:rPr>
              <w:t>, Split, 2011.; A. WIESER, </w:t>
            </w:r>
            <w:r w:rsidRPr="00DB7642">
              <w:rPr>
                <w:rFonts w:ascii="Arial Narrow" w:eastAsia="Calibri" w:hAnsi="Arial Narrow" w:cs="Arial"/>
                <w:bCs/>
                <w:i/>
                <w:iCs/>
                <w:bdr w:val="none" w:sz="0" w:space="0" w:color="auto" w:frame="1"/>
              </w:rPr>
              <w:t>Središnje teme Novoga zavjeta</w:t>
            </w:r>
            <w:r w:rsidRPr="00DB7642">
              <w:rPr>
                <w:rFonts w:ascii="Arial Narrow" w:eastAsia="Calibri" w:hAnsi="Arial Narrow" w:cs="Arial"/>
                <w:bCs/>
              </w:rPr>
              <w:t xml:space="preserve">, Zagreb: KS, 1981.; </w:t>
            </w:r>
            <w:r w:rsidRPr="00DB7642">
              <w:rPr>
                <w:rFonts w:ascii="Arial Narrow" w:eastAsia="Calibri" w:hAnsi="Arial Narrow" w:cs="Tahoma"/>
                <w:bCs/>
              </w:rPr>
              <w:t>M. ZOVKIĆ, Jakovljeva poslanica u Bibliji i Crkvi, Zagreb, Sarajevo, 2011.;</w:t>
            </w:r>
            <w:r w:rsidRPr="00DB7642">
              <w:rPr>
                <w:rFonts w:ascii="Arial Narrow" w:eastAsia="Calibri" w:hAnsi="Arial Narrow" w:cs="Arial"/>
                <w:bCs/>
              </w:rPr>
              <w:t xml:space="preserve"> </w:t>
            </w:r>
          </w:p>
          <w:p w:rsidR="00DB7642" w:rsidRPr="00DB7642" w:rsidRDefault="00DB7642" w:rsidP="00DB7642">
            <w:pPr>
              <w:spacing w:before="0" w:after="0"/>
              <w:rPr>
                <w:rFonts w:ascii="Arial Narrow" w:eastAsia="Calibri" w:hAnsi="Arial Narrow" w:cs="Times New Roman"/>
                <w:caps/>
              </w:rPr>
            </w:pPr>
            <w:r w:rsidRPr="00DB7642">
              <w:rPr>
                <w:rFonts w:ascii="Arial Narrow" w:eastAsia="Calibri" w:hAnsi="Arial Narrow" w:cs="Times New Roman"/>
                <w:b/>
                <w:smallCaps/>
              </w:rPr>
              <w:t>LEKSIKONI</w:t>
            </w:r>
            <w:r w:rsidRPr="00DB7642">
              <w:rPr>
                <w:rFonts w:ascii="Arial Narrow" w:eastAsia="Calibri" w:hAnsi="Arial Narrow" w:cs="Times New Roman"/>
                <w:caps/>
              </w:rPr>
              <w:t>:</w:t>
            </w:r>
          </w:p>
          <w:p w:rsidR="00DB7642" w:rsidRPr="00DB7642" w:rsidRDefault="00DB7642" w:rsidP="00DB7642">
            <w:pPr>
              <w:spacing w:before="0" w:after="0"/>
              <w:rPr>
                <w:rFonts w:ascii="Arial Narrow" w:eastAsia="Calibri" w:hAnsi="Arial Narrow" w:cs="Times New Roman"/>
                <w:caps/>
              </w:rPr>
            </w:pPr>
            <w:r w:rsidRPr="00DB7642">
              <w:rPr>
                <w:rFonts w:ascii="Arial Narrow" w:eastAsia="Calibri" w:hAnsi="Arial Narrow" w:cs="Times New Roman"/>
                <w:caps/>
              </w:rPr>
              <w:t>A. Rebić (</w:t>
            </w:r>
            <w:proofErr w:type="spellStart"/>
            <w:r w:rsidRPr="00DB7642">
              <w:rPr>
                <w:rFonts w:ascii="Arial Narrow" w:eastAsia="Calibri" w:hAnsi="Arial Narrow" w:cs="Times New Roman"/>
              </w:rPr>
              <w:t>ur</w:t>
            </w:r>
            <w:proofErr w:type="spellEnd"/>
            <w:r w:rsidRPr="00DB7642">
              <w:rPr>
                <w:rFonts w:ascii="Arial Narrow" w:eastAsia="Calibri" w:hAnsi="Arial Narrow" w:cs="Times New Roman"/>
              </w:rPr>
              <w:t>.</w:t>
            </w:r>
            <w:r w:rsidRPr="00DB7642">
              <w:rPr>
                <w:rFonts w:ascii="Arial Narrow" w:eastAsia="Calibri" w:hAnsi="Arial Narrow" w:cs="Times New Roman"/>
                <w:caps/>
              </w:rPr>
              <w:t xml:space="preserve">), </w:t>
            </w:r>
            <w:r w:rsidRPr="00DB7642">
              <w:rPr>
                <w:rFonts w:ascii="Arial Narrow" w:eastAsia="Calibri" w:hAnsi="Arial Narrow" w:cs="Times New Roman"/>
                <w:i/>
                <w:iCs/>
              </w:rPr>
              <w:t>Opći religijski leksikon: A-Ž</w:t>
            </w:r>
            <w:r w:rsidRPr="00DB7642">
              <w:rPr>
                <w:rFonts w:ascii="Arial Narrow" w:eastAsia="Calibri" w:hAnsi="Arial Narrow" w:cs="Times New Roman"/>
              </w:rPr>
              <w:t xml:space="preserve">, Zagreb, 2002.; </w:t>
            </w:r>
            <w:r w:rsidRPr="00DB7642">
              <w:rPr>
                <w:rFonts w:ascii="Arial Narrow" w:eastAsia="Calibri" w:hAnsi="Arial Narrow" w:cs="Times New Roman"/>
                <w:caps/>
              </w:rPr>
              <w:t>D. Fouilloux</w:t>
            </w:r>
            <w:r w:rsidRPr="00DB7642">
              <w:rPr>
                <w:rFonts w:ascii="Arial Narrow" w:eastAsia="Calibri" w:hAnsi="Arial Narrow" w:cs="Times New Roman"/>
              </w:rPr>
              <w:t xml:space="preserve"> i dr., </w:t>
            </w:r>
            <w:r w:rsidRPr="00DB7642">
              <w:rPr>
                <w:rFonts w:ascii="Arial Narrow" w:eastAsia="Calibri" w:hAnsi="Arial Narrow" w:cs="Times New Roman"/>
                <w:i/>
                <w:iCs/>
              </w:rPr>
              <w:t>Rječnik biblijske kulture</w:t>
            </w:r>
            <w:r w:rsidRPr="00DB7642">
              <w:rPr>
                <w:rFonts w:ascii="Arial Narrow" w:eastAsia="Calibri" w:hAnsi="Arial Narrow" w:cs="Times New Roman"/>
              </w:rPr>
              <w:t xml:space="preserve"> (dalje: </w:t>
            </w:r>
            <w:r w:rsidRPr="00DB7642">
              <w:rPr>
                <w:rFonts w:ascii="Arial Narrow" w:eastAsia="Calibri" w:hAnsi="Arial Narrow" w:cs="Times New Roman"/>
                <w:i/>
                <w:iCs/>
              </w:rPr>
              <w:t>RBK</w:t>
            </w:r>
            <w:r w:rsidRPr="00DB7642">
              <w:rPr>
                <w:rFonts w:ascii="Arial Narrow" w:eastAsia="Calibri" w:hAnsi="Arial Narrow" w:cs="Times New Roman"/>
              </w:rPr>
              <w:t xml:space="preserve">), Zagreb, 1999.; </w:t>
            </w:r>
            <w:r w:rsidRPr="00DB7642">
              <w:rPr>
                <w:rFonts w:ascii="Arial Narrow" w:eastAsia="TimesNewRomanPSMT" w:hAnsi="Arial Narrow" w:cs="TimesNewRomanPSMT"/>
                <w:lang w:eastAsia="hr-HR" w:bidi="he-IL"/>
              </w:rPr>
              <w:t>A. GRABNER-HAIDER (</w:t>
            </w:r>
            <w:proofErr w:type="spellStart"/>
            <w:r w:rsidRPr="00DB7642">
              <w:rPr>
                <w:rFonts w:ascii="Arial Narrow" w:eastAsia="TimesNewRomanPSMT" w:hAnsi="Arial Narrow" w:cs="TimesNewRomanPSMT"/>
                <w:lang w:eastAsia="hr-HR" w:bidi="he-IL"/>
              </w:rPr>
              <w:t>prir</w:t>
            </w:r>
            <w:proofErr w:type="spellEnd"/>
            <w:r w:rsidRPr="00DB7642">
              <w:rPr>
                <w:rFonts w:ascii="Arial Narrow" w:eastAsia="TimesNewRomanPSMT" w:hAnsi="Arial Narrow" w:cs="TimesNewRomanPSMT"/>
                <w:lang w:eastAsia="hr-HR" w:bidi="he-IL"/>
              </w:rPr>
              <w:t xml:space="preserve">.), </w:t>
            </w:r>
            <w:r w:rsidRPr="00DB7642">
              <w:rPr>
                <w:rFonts w:ascii="Arial Narrow" w:eastAsia="TimesNewRomanPS-ItalicMT" w:hAnsi="Arial Narrow" w:cs="TimesNewRomanPS-ItalicMT"/>
                <w:i/>
                <w:iCs/>
                <w:lang w:eastAsia="hr-HR" w:bidi="he-IL"/>
              </w:rPr>
              <w:t>Praktični biblijski leksikon</w:t>
            </w:r>
            <w:r w:rsidRPr="00DB7642">
              <w:rPr>
                <w:rFonts w:ascii="Arial Narrow" w:eastAsia="TimesNewRomanPSMT" w:hAnsi="Arial Narrow" w:cs="TimesNewRomanPSMT"/>
                <w:lang w:eastAsia="hr-HR" w:bidi="he-IL"/>
              </w:rPr>
              <w:t>,</w:t>
            </w:r>
            <w:r w:rsidRPr="00DB7642">
              <w:rPr>
                <w:rFonts w:ascii="Arial Narrow" w:eastAsia="TimesNewRomanPS-ItalicMT" w:hAnsi="Arial Narrow" w:cs="TimesNewRomanPS-ItalicMT"/>
                <w:i/>
                <w:iCs/>
                <w:lang w:eastAsia="hr-HR" w:bidi="he-IL"/>
              </w:rPr>
              <w:t xml:space="preserve"> </w:t>
            </w:r>
            <w:r w:rsidRPr="00DB7642">
              <w:rPr>
                <w:rFonts w:ascii="Arial Narrow" w:eastAsia="TimesNewRomanPSMT" w:hAnsi="Arial Narrow" w:cs="TimesNewRomanPSMT"/>
                <w:lang w:eastAsia="hr-HR" w:bidi="he-IL"/>
              </w:rPr>
              <w:t>Zagreb, 1997.;</w:t>
            </w:r>
            <w:r w:rsidRPr="00DB7642">
              <w:rPr>
                <w:rFonts w:ascii="Arial Narrow" w:eastAsia="Calibri" w:hAnsi="Arial Narrow" w:cs="Times New Roman"/>
              </w:rPr>
              <w:t xml:space="preserve"> </w:t>
            </w:r>
            <w:r w:rsidRPr="00DB7642">
              <w:rPr>
                <w:rFonts w:ascii="Arial Narrow" w:eastAsia="TimesNewRomanPSMT" w:hAnsi="Arial Narrow" w:cs="TimesNewRomanPSMT"/>
                <w:lang w:eastAsia="hr-HR" w:bidi="he-IL"/>
              </w:rPr>
              <w:t xml:space="preserve">GRUPA autora, </w:t>
            </w:r>
            <w:r w:rsidRPr="00DB7642">
              <w:rPr>
                <w:rFonts w:ascii="Arial Narrow" w:eastAsia="TimesNewRomanPS-ItalicMT" w:hAnsi="Arial Narrow" w:cs="TimesNewRomanPS-ItalicMT"/>
                <w:i/>
                <w:iCs/>
                <w:lang w:eastAsia="hr-HR" w:bidi="he-IL"/>
              </w:rPr>
              <w:t>Biblijski leksikon</w:t>
            </w:r>
            <w:r w:rsidRPr="00DB7642">
              <w:rPr>
                <w:rFonts w:ascii="Arial Narrow" w:eastAsia="TimesNewRomanPSMT" w:hAnsi="Arial Narrow" w:cs="TimesNewRomanPSMT"/>
                <w:lang w:eastAsia="hr-HR" w:bidi="he-IL"/>
              </w:rPr>
              <w:t>, Zagreb, 1972.</w:t>
            </w:r>
          </w:p>
          <w:p w:rsidR="00DB7642" w:rsidRPr="00DB7642" w:rsidRDefault="00DB7642" w:rsidP="00DB7642">
            <w:pPr>
              <w:spacing w:before="0" w:after="0"/>
              <w:rPr>
                <w:rFonts w:ascii="Arial Narrow" w:eastAsia="Calibri" w:hAnsi="Arial Narrow" w:cs="Times New Roman"/>
              </w:rPr>
            </w:pPr>
            <w:r w:rsidRPr="00DB7642">
              <w:rPr>
                <w:rFonts w:ascii="Arial Narrow" w:eastAsia="Calibri" w:hAnsi="Arial Narrow" w:cs="Times New Roman"/>
                <w:b/>
                <w:smallCaps/>
              </w:rPr>
              <w:t>STUDIJE</w:t>
            </w:r>
            <w:r w:rsidRPr="00DB7642">
              <w:rPr>
                <w:rFonts w:ascii="Arial Narrow" w:eastAsia="Calibri" w:hAnsi="Arial Narrow" w:cs="Times New Roman"/>
                <w:smallCaps/>
              </w:rPr>
              <w:t>:</w:t>
            </w:r>
            <w:r w:rsidRPr="00DB7642">
              <w:rPr>
                <w:rFonts w:ascii="Arial Narrow" w:eastAsia="Calibri" w:hAnsi="Arial Narrow" w:cs="Times New Roman"/>
              </w:rPr>
              <w:t xml:space="preserve"> </w:t>
            </w:r>
          </w:p>
          <w:p w:rsidR="00DB7642" w:rsidRPr="00DB7642" w:rsidRDefault="00DB7642" w:rsidP="00DB7642">
            <w:pPr>
              <w:spacing w:before="0" w:after="0"/>
              <w:rPr>
                <w:rFonts w:ascii="Arial Narrow" w:eastAsia="Calibri" w:hAnsi="Arial Narrow" w:cs="Times New Roman"/>
              </w:rPr>
            </w:pPr>
            <w:r w:rsidRPr="00DB7642">
              <w:rPr>
                <w:rFonts w:ascii="Arial Narrow" w:eastAsia="Calibri" w:hAnsi="Arial Narrow" w:cs="Cambria-Bold"/>
                <w:lang w:eastAsia="hr-HR" w:bidi="he-IL"/>
              </w:rPr>
              <w:t xml:space="preserve">B. VELČIĆ, „Metafore o narodu u </w:t>
            </w:r>
            <w:proofErr w:type="spellStart"/>
            <w:r w:rsidRPr="00DB7642">
              <w:rPr>
                <w:rFonts w:ascii="Arial Narrow" w:eastAsia="Calibri" w:hAnsi="Arial Narrow" w:cs="Cambria-Bold"/>
                <w:lang w:eastAsia="hr-HR" w:bidi="he-IL"/>
              </w:rPr>
              <w:t>Hošeinoj</w:t>
            </w:r>
            <w:proofErr w:type="spellEnd"/>
            <w:r w:rsidRPr="00DB7642">
              <w:rPr>
                <w:rFonts w:ascii="Arial Narrow" w:eastAsia="Calibri" w:hAnsi="Arial Narrow" w:cs="Cambria-Bold"/>
                <w:lang w:eastAsia="hr-HR" w:bidi="he-IL"/>
              </w:rPr>
              <w:t xml:space="preserve"> kritici </w:t>
            </w:r>
            <w:proofErr w:type="spellStart"/>
            <w:r w:rsidRPr="00DB7642">
              <w:rPr>
                <w:rFonts w:ascii="Arial Narrow" w:eastAsia="Calibri" w:hAnsi="Arial Narrow" w:cs="Cambria-Bold"/>
                <w:lang w:eastAsia="hr-HR" w:bidi="he-IL"/>
              </w:rPr>
              <w:t>Izraelove</w:t>
            </w:r>
            <w:proofErr w:type="spellEnd"/>
            <w:r w:rsidRPr="00DB7642">
              <w:rPr>
                <w:rFonts w:ascii="Arial Narrow" w:eastAsia="Calibri" w:hAnsi="Arial Narrow" w:cs="Cambria-Bold"/>
                <w:lang w:eastAsia="hr-HR" w:bidi="he-IL"/>
              </w:rPr>
              <w:t xml:space="preserve"> politike“, </w:t>
            </w:r>
            <w:r w:rsidRPr="00DB7642">
              <w:rPr>
                <w:rFonts w:ascii="Arial Narrow" w:eastAsia="Calibri" w:hAnsi="Arial Narrow" w:cs="Times New Roman"/>
              </w:rPr>
              <w:t>u D. Tomašević</w:t>
            </w:r>
            <w:r w:rsidRPr="00DB7642">
              <w:rPr>
                <w:rFonts w:ascii="Arial Narrow" w:eastAsia="Calibri" w:hAnsi="Arial Narrow" w:cs="Times New Roman"/>
                <w:smallCaps/>
              </w:rPr>
              <w:t xml:space="preserve"> </w:t>
            </w:r>
            <w:r w:rsidRPr="00DB7642">
              <w:rPr>
                <w:rFonts w:ascii="Arial Narrow" w:eastAsia="Calibri" w:hAnsi="Arial Narrow" w:cs="Times New Roman"/>
                <w:spacing w:val="-4"/>
              </w:rPr>
              <w:t>(</w:t>
            </w:r>
            <w:proofErr w:type="spellStart"/>
            <w:r w:rsidRPr="00DB7642">
              <w:rPr>
                <w:rFonts w:ascii="Arial Narrow" w:eastAsia="Calibri" w:hAnsi="Arial Narrow" w:cs="Times New Roman"/>
                <w:spacing w:val="-4"/>
              </w:rPr>
              <w:t>ur</w:t>
            </w:r>
            <w:proofErr w:type="spellEnd"/>
            <w:r w:rsidRPr="00DB7642">
              <w:rPr>
                <w:rFonts w:ascii="Arial Narrow" w:eastAsia="Calibri" w:hAnsi="Arial Narrow" w:cs="Times New Roman"/>
                <w:spacing w:val="-4"/>
              </w:rPr>
              <w:t>.)</w:t>
            </w:r>
            <w:r w:rsidRPr="00DB7642">
              <w:rPr>
                <w:rFonts w:ascii="Arial Narrow" w:eastAsia="Calibri" w:hAnsi="Arial Narrow" w:cs="Times New Roman"/>
                <w:smallCaps/>
              </w:rPr>
              <w:t>,</w:t>
            </w:r>
            <w:r w:rsidRPr="00DB7642">
              <w:rPr>
                <w:rFonts w:ascii="Arial Narrow" w:eastAsia="Calibri" w:hAnsi="Arial Narrow" w:cs="Times New Roman"/>
              </w:rPr>
              <w:t xml:space="preserve"> </w:t>
            </w:r>
            <w:r w:rsidRPr="00DB7642">
              <w:rPr>
                <w:rFonts w:ascii="Arial Narrow" w:eastAsia="Calibri" w:hAnsi="Arial Narrow" w:cs="Times New Roman"/>
                <w:i/>
              </w:rPr>
              <w:t xml:space="preserve">Tvoja riječ…,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2012., 179-200.</w:t>
            </w:r>
            <w:r w:rsidRPr="00DB7642">
              <w:rPr>
                <w:rFonts w:ascii="Arial Narrow" w:eastAsia="TimesNewRomanPSMT" w:hAnsi="Arial Narrow" w:cs="Times New Roman"/>
                <w:lang w:eastAsia="hr-HR" w:bidi="he-IL"/>
              </w:rPr>
              <w:t xml:space="preserve"> </w:t>
            </w:r>
            <w:r w:rsidRPr="00DB7642">
              <w:rPr>
                <w:rFonts w:ascii="Arial Narrow" w:eastAsia="Calibri" w:hAnsi="Arial Narrow" w:cs="Cambria-Bold"/>
                <w:lang w:eastAsia="hr-HR" w:bidi="he-IL"/>
              </w:rPr>
              <w:t>K. VIŠATICKI, „</w:t>
            </w:r>
            <w:proofErr w:type="spellStart"/>
            <w:r w:rsidRPr="00DB7642">
              <w:rPr>
                <w:rFonts w:ascii="Arial Narrow" w:eastAsia="Calibri" w:hAnsi="Arial Narrow" w:cs="Cambria-Bold"/>
                <w:lang w:eastAsia="hr-HR" w:bidi="he-IL"/>
              </w:rPr>
              <w:t>Heterodoksija</w:t>
            </w:r>
            <w:proofErr w:type="spellEnd"/>
            <w:r w:rsidRPr="00DB7642">
              <w:rPr>
                <w:rFonts w:ascii="Arial Narrow" w:eastAsia="Calibri" w:hAnsi="Arial Narrow" w:cs="Cambria-Bold"/>
                <w:lang w:eastAsia="hr-HR" w:bidi="he-IL"/>
              </w:rPr>
              <w:t xml:space="preserve"> u Izraelu i božanstvo El“, u D. Tomašević, </w:t>
            </w:r>
            <w:r w:rsidRPr="00DB7642">
              <w:rPr>
                <w:rFonts w:ascii="Arial Narrow" w:eastAsia="Calibri" w:hAnsi="Arial Narrow" w:cs="Times New Roman"/>
                <w:i/>
              </w:rPr>
              <w:t>Tvoja riječ…</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2012., 11-25.;</w:t>
            </w:r>
            <w:r w:rsidRPr="00DB7642">
              <w:rPr>
                <w:rFonts w:ascii="Arial Narrow" w:eastAsia="TimesNewRomanPSMT" w:hAnsi="Arial Narrow" w:cs="Times New Roman"/>
                <w:lang w:eastAsia="hr-HR" w:bidi="he-IL"/>
              </w:rPr>
              <w:t xml:space="preserve"> P. VIDOVIĆ, </w:t>
            </w:r>
            <w:r w:rsidRPr="00DB7642">
              <w:rPr>
                <w:rFonts w:ascii="Arial Narrow" w:eastAsia="Calibri" w:hAnsi="Arial Narrow" w:cs="Times New Roman"/>
              </w:rPr>
              <w:t>„</w:t>
            </w:r>
            <w:proofErr w:type="spellStart"/>
            <w:r w:rsidRPr="00DB7642">
              <w:rPr>
                <w:rFonts w:ascii="Arial Narrow" w:eastAsia="Calibri" w:hAnsi="Arial Narrow" w:cs="Times New Roman"/>
              </w:rPr>
              <w:t>Nomen</w:t>
            </w:r>
            <w:proofErr w:type="spellEnd"/>
            <w:r w:rsidRPr="00DB7642">
              <w:rPr>
                <w:rFonts w:ascii="Arial Narrow" w:eastAsia="Calibri" w:hAnsi="Arial Narrow" w:cs="Times New Roman"/>
              </w:rPr>
              <w:t xml:space="preserve"> </w:t>
            </w:r>
            <w:proofErr w:type="spellStart"/>
            <w:r w:rsidRPr="00DB7642">
              <w:rPr>
                <w:rFonts w:ascii="Arial Narrow" w:eastAsia="Calibri" w:hAnsi="Arial Narrow" w:cs="Times New Roman"/>
              </w:rPr>
              <w:t>sacrum</w:t>
            </w:r>
            <w:proofErr w:type="spellEnd"/>
            <w:r w:rsidRPr="00DB7642">
              <w:rPr>
                <w:rFonts w:ascii="Arial Narrow" w:eastAsia="Calibri" w:hAnsi="Arial Narrow" w:cs="Times New Roman"/>
              </w:rPr>
              <w:t xml:space="preserve"> Bogu Egzila je Ja jesam“, u D. Tomašević</w:t>
            </w:r>
            <w:r w:rsidRPr="00DB7642">
              <w:rPr>
                <w:rFonts w:ascii="Arial Narrow" w:eastAsia="Calibri" w:hAnsi="Arial Narrow" w:cs="Times New Roman"/>
                <w:smallCaps/>
              </w:rPr>
              <w:t xml:space="preserve"> </w:t>
            </w:r>
            <w:r w:rsidRPr="00DB7642">
              <w:rPr>
                <w:rFonts w:ascii="Arial Narrow" w:eastAsia="Calibri" w:hAnsi="Arial Narrow" w:cs="Times New Roman"/>
                <w:spacing w:val="-4"/>
              </w:rPr>
              <w:t>(</w:t>
            </w:r>
            <w:proofErr w:type="spellStart"/>
            <w:r w:rsidRPr="00DB7642">
              <w:rPr>
                <w:rFonts w:ascii="Arial Narrow" w:eastAsia="Calibri" w:hAnsi="Arial Narrow" w:cs="Times New Roman"/>
                <w:spacing w:val="-4"/>
              </w:rPr>
              <w:t>ur</w:t>
            </w:r>
            <w:proofErr w:type="spellEnd"/>
            <w:r w:rsidRPr="00DB7642">
              <w:rPr>
                <w:rFonts w:ascii="Arial Narrow" w:eastAsia="Calibri" w:hAnsi="Arial Narrow" w:cs="Times New Roman"/>
                <w:spacing w:val="-4"/>
              </w:rPr>
              <w:t>.)</w:t>
            </w:r>
            <w:r w:rsidRPr="00DB7642">
              <w:rPr>
                <w:rFonts w:ascii="Arial Narrow" w:eastAsia="Calibri" w:hAnsi="Arial Narrow" w:cs="Times New Roman"/>
                <w:smallCaps/>
              </w:rPr>
              <w:t>,</w:t>
            </w:r>
            <w:r w:rsidRPr="00DB7642">
              <w:rPr>
                <w:rFonts w:ascii="Arial Narrow" w:eastAsia="Calibri" w:hAnsi="Arial Narrow" w:cs="Times New Roman"/>
              </w:rPr>
              <w:t xml:space="preserve"> </w:t>
            </w:r>
            <w:r w:rsidRPr="00DB7642">
              <w:rPr>
                <w:rFonts w:ascii="Arial Narrow" w:eastAsia="Calibri" w:hAnsi="Arial Narrow" w:cs="Times New Roman"/>
                <w:i/>
              </w:rPr>
              <w:t>Tvoja riječ…</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 xml:space="preserve">2012., 27-57.; </w:t>
            </w:r>
            <w:r w:rsidRPr="00DB7642">
              <w:rPr>
                <w:rFonts w:ascii="Arial Narrow" w:eastAsia="TimesNewRomanPSMT" w:hAnsi="Arial Narrow" w:cs="Times New Roman"/>
                <w:lang w:eastAsia="hr-HR" w:bidi="he-IL"/>
              </w:rPr>
              <w:t xml:space="preserve">P. VIDOVIĆ, </w:t>
            </w:r>
            <w:r w:rsidRPr="00DB7642">
              <w:rPr>
                <w:rFonts w:ascii="Arial Narrow" w:eastAsia="Calibri" w:hAnsi="Arial Narrow" w:cs="Times New Roman"/>
              </w:rPr>
              <w:t>„</w:t>
            </w:r>
            <w:proofErr w:type="spellStart"/>
            <w:r w:rsidRPr="00DB7642">
              <w:rPr>
                <w:rFonts w:ascii="Arial Narrow" w:eastAsia="Calibri" w:hAnsi="Arial Narrow" w:cs="Times New Roman"/>
              </w:rPr>
              <w:t>Septuaginta</w:t>
            </w:r>
            <w:proofErr w:type="spellEnd"/>
            <w:r w:rsidRPr="00DB7642">
              <w:rPr>
                <w:rFonts w:ascii="Arial Narrow" w:eastAsia="Calibri" w:hAnsi="Arial Narrow" w:cs="Times New Roman"/>
              </w:rPr>
              <w:t>, Biblija Novoga zavjeta i ranoga kršćanstva“, u I. Šporčić (</w:t>
            </w:r>
            <w:proofErr w:type="spellStart"/>
            <w:r w:rsidRPr="00DB7642">
              <w:rPr>
                <w:rFonts w:ascii="Arial Narrow" w:eastAsia="Calibri" w:hAnsi="Arial Narrow" w:cs="Times New Roman"/>
              </w:rPr>
              <w:t>ur</w:t>
            </w:r>
            <w:proofErr w:type="spellEnd"/>
            <w:r w:rsidRPr="00DB7642">
              <w:rPr>
                <w:rFonts w:ascii="Arial Narrow" w:eastAsia="Calibri" w:hAnsi="Arial Narrow" w:cs="Times New Roman"/>
              </w:rPr>
              <w:t xml:space="preserve">.]), </w:t>
            </w:r>
            <w:r w:rsidRPr="00DB7642">
              <w:rPr>
                <w:rFonts w:ascii="Arial Narrow" w:eastAsia="Calibri" w:hAnsi="Arial Narrow" w:cs="Times New Roman"/>
                <w:i/>
              </w:rPr>
              <w:t>Stari zavjet, vrelo vjere i kulture</w:t>
            </w:r>
            <w:r w:rsidRPr="00DB7642">
              <w:rPr>
                <w:rFonts w:ascii="Arial Narrow" w:eastAsia="Calibri" w:hAnsi="Arial Narrow" w:cs="Times New Roman"/>
              </w:rPr>
              <w:t>, Rijeka, Zagreb, 2004), 177-191.</w:t>
            </w:r>
            <w:r w:rsidRPr="00DB7642">
              <w:rPr>
                <w:rFonts w:ascii="Arial Narrow" w:eastAsia="TimesNewRomanPSMT" w:hAnsi="Arial Narrow" w:cs="Times New Roman"/>
                <w:lang w:eastAsia="hr-HR" w:bidi="he-IL"/>
              </w:rPr>
              <w:t xml:space="preserve"> P. VIDOVIĆ, </w:t>
            </w:r>
            <w:r w:rsidRPr="00DB7642">
              <w:rPr>
                <w:rFonts w:ascii="Arial Narrow" w:eastAsia="Calibri" w:hAnsi="Arial Narrow" w:cs="Times New Roman"/>
              </w:rPr>
              <w:t>„Svijet – čovjekov dom i Božji hram: Ekologija na početku Biblije“, u V. Pozaić (</w:t>
            </w:r>
            <w:proofErr w:type="spellStart"/>
            <w:r w:rsidRPr="00DB7642">
              <w:rPr>
                <w:rFonts w:ascii="Arial Narrow" w:eastAsia="Calibri" w:hAnsi="Arial Narrow" w:cs="Times New Roman"/>
              </w:rPr>
              <w:t>ur</w:t>
            </w:r>
            <w:proofErr w:type="spellEnd"/>
            <w:r w:rsidRPr="00DB7642">
              <w:rPr>
                <w:rFonts w:ascii="Arial Narrow" w:eastAsia="Calibri" w:hAnsi="Arial Narrow" w:cs="Times New Roman"/>
              </w:rPr>
              <w:t xml:space="preserve">.), </w:t>
            </w:r>
            <w:r w:rsidRPr="00DB7642">
              <w:rPr>
                <w:rFonts w:ascii="Arial Narrow" w:eastAsia="Calibri" w:hAnsi="Arial Narrow" w:cs="Times New Roman"/>
                <w:i/>
              </w:rPr>
              <w:t>Ekologija: Znanstveno-etičko-teološki upiti i obzori</w:t>
            </w:r>
            <w:r w:rsidRPr="00DB7642">
              <w:rPr>
                <w:rFonts w:ascii="Arial Narrow" w:eastAsia="Calibri" w:hAnsi="Arial Narrow" w:cs="Times New Roman"/>
              </w:rPr>
              <w:t xml:space="preserve">, Zagreb, </w:t>
            </w:r>
            <w:r w:rsidRPr="00DB7642">
              <w:rPr>
                <w:rFonts w:ascii="Arial Narrow" w:eastAsia="Calibri" w:hAnsi="Arial Narrow" w:cs="Times New Roman"/>
                <w:vertAlign w:val="superscript"/>
              </w:rPr>
              <w:t>2</w:t>
            </w:r>
            <w:r w:rsidRPr="00DB7642">
              <w:rPr>
                <w:rFonts w:ascii="Arial Narrow" w:eastAsia="Calibri" w:hAnsi="Arial Narrow" w:cs="Times New Roman"/>
              </w:rPr>
              <w:t xml:space="preserve">2004), 133-153.; </w:t>
            </w:r>
            <w:r w:rsidRPr="00DB7642">
              <w:rPr>
                <w:rFonts w:ascii="Arial Narrow" w:eastAsia="TimesNewRomanPSMT" w:hAnsi="Arial Narrow" w:cs="Times New Roman"/>
                <w:lang w:eastAsia="hr-HR" w:bidi="he-IL"/>
              </w:rPr>
              <w:t>P. VIDOVIĆ, „</w:t>
            </w:r>
            <w:r w:rsidRPr="00DB7642">
              <w:rPr>
                <w:rFonts w:ascii="Arial Narrow" w:eastAsia="Calibri" w:hAnsi="Arial Narrow" w:cs="Times New Roman"/>
                <w:i/>
                <w:iCs/>
                <w:lang w:bidi="he-IL"/>
              </w:rPr>
              <w:t>U početku stvori Bog</w:t>
            </w:r>
            <w:r w:rsidRPr="00DB7642">
              <w:rPr>
                <w:rFonts w:ascii="Arial Narrow" w:eastAsia="Calibri" w:hAnsi="Arial Narrow" w:cs="Times New Roman"/>
                <w:lang w:bidi="he-IL"/>
              </w:rPr>
              <w:t xml:space="preserve">… obitelj (Post 1,1.27s): </w:t>
            </w:r>
            <w:r w:rsidRPr="00DB7642">
              <w:rPr>
                <w:rFonts w:ascii="Arial Narrow" w:eastAsia="Calibri" w:hAnsi="Arial Narrow" w:cs="Times New Roman"/>
              </w:rPr>
              <w:t xml:space="preserve">Biti ili ne biti obitelji znači biti ili ne biti života i samoga svijeta“, </w:t>
            </w:r>
            <w:r w:rsidRPr="00DB7642">
              <w:rPr>
                <w:rFonts w:ascii="Arial Narrow" w:eastAsia="Calibri" w:hAnsi="Arial Narrow" w:cs="Times New Roman"/>
                <w:i/>
                <w:iCs/>
              </w:rPr>
              <w:t>OŽ</w:t>
            </w:r>
            <w:r w:rsidRPr="00DB7642">
              <w:rPr>
                <w:rFonts w:ascii="Arial Narrow" w:eastAsia="Calibri" w:hAnsi="Arial Narrow" w:cs="Times New Roman"/>
              </w:rPr>
              <w:t xml:space="preserve"> 65 (2010), 221-238.</w:t>
            </w:r>
          </w:p>
          <w:p w:rsidR="00DB7642" w:rsidRPr="00DB7642" w:rsidRDefault="00DB7642" w:rsidP="00DB7642">
            <w:pPr>
              <w:spacing w:before="0" w:after="0"/>
              <w:rPr>
                <w:rFonts w:ascii="Calibri" w:eastAsia="Calibri" w:hAnsi="Calibri" w:cs="Times New Roman"/>
              </w:rPr>
            </w:pPr>
            <w:r w:rsidRPr="00DB7642">
              <w:rPr>
                <w:rFonts w:ascii="Arial Narrow" w:eastAsia="Calibri" w:hAnsi="Arial Narrow" w:cs="Times New Roman"/>
              </w:rPr>
              <w:t>D. TOMAŠEVIĆ</w:t>
            </w:r>
            <w:r w:rsidRPr="00DB7642">
              <w:rPr>
                <w:rFonts w:ascii="Arial Narrow" w:eastAsia="Calibri" w:hAnsi="Arial Narrow" w:cs="Times New Roman"/>
                <w:smallCaps/>
              </w:rPr>
              <w:t xml:space="preserve">, </w:t>
            </w:r>
            <w:r w:rsidRPr="00DB7642">
              <w:rPr>
                <w:rFonts w:ascii="Arial Narrow" w:eastAsia="Calibri" w:hAnsi="Arial Narrow" w:cs="Times New Roman"/>
              </w:rPr>
              <w:t>„Ine uvedi nas u napast“ (Mt 6,13; Lk 11,4), u D. Tomašević</w:t>
            </w:r>
            <w:r w:rsidRPr="00DB7642">
              <w:rPr>
                <w:rFonts w:ascii="Arial Narrow" w:eastAsia="Calibri" w:hAnsi="Arial Narrow" w:cs="Times New Roman"/>
                <w:smallCaps/>
              </w:rPr>
              <w:t xml:space="preserve"> </w:t>
            </w:r>
            <w:r w:rsidRPr="00DB7642">
              <w:rPr>
                <w:rFonts w:ascii="Arial Narrow" w:eastAsia="Calibri" w:hAnsi="Arial Narrow" w:cs="Times New Roman"/>
                <w:spacing w:val="-4"/>
              </w:rPr>
              <w:t>(</w:t>
            </w:r>
            <w:proofErr w:type="spellStart"/>
            <w:r w:rsidRPr="00DB7642">
              <w:rPr>
                <w:rFonts w:ascii="Arial Narrow" w:eastAsia="Calibri" w:hAnsi="Arial Narrow" w:cs="Times New Roman"/>
                <w:spacing w:val="-4"/>
              </w:rPr>
              <w:t>ur</w:t>
            </w:r>
            <w:proofErr w:type="spellEnd"/>
            <w:r w:rsidRPr="00DB7642">
              <w:rPr>
                <w:rFonts w:ascii="Arial Narrow" w:eastAsia="Calibri" w:hAnsi="Arial Narrow" w:cs="Times New Roman"/>
                <w:spacing w:val="-4"/>
              </w:rPr>
              <w:t>.)</w:t>
            </w:r>
            <w:r w:rsidRPr="00DB7642">
              <w:rPr>
                <w:rFonts w:ascii="Arial Narrow" w:eastAsia="Calibri" w:hAnsi="Arial Narrow" w:cs="Times New Roman"/>
                <w:smallCaps/>
              </w:rPr>
              <w:t>,</w:t>
            </w:r>
            <w:r w:rsidRPr="00DB7642">
              <w:rPr>
                <w:rFonts w:ascii="Arial Narrow" w:eastAsia="Calibri" w:hAnsi="Arial Narrow" w:cs="Times New Roman"/>
              </w:rPr>
              <w:t xml:space="preserve"> </w:t>
            </w:r>
            <w:r w:rsidRPr="00DB7642">
              <w:rPr>
                <w:rFonts w:ascii="Arial Narrow" w:eastAsia="Calibri" w:hAnsi="Arial Narrow" w:cs="Times New Roman"/>
                <w:i/>
              </w:rPr>
              <w:t>Tvoja riječ nozi je mojoj svjetiljka</w:t>
            </w:r>
            <w:r w:rsidRPr="00DB7642">
              <w:rPr>
                <w:rFonts w:ascii="Arial Narrow" w:eastAsia="Calibri" w:hAnsi="Arial Narrow" w:cs="Times New Roman"/>
                <w:iCs/>
              </w:rPr>
              <w:t xml:space="preserve"> (dalje: </w:t>
            </w:r>
            <w:r w:rsidRPr="00DB7642">
              <w:rPr>
                <w:rFonts w:ascii="Arial Narrow" w:eastAsia="Calibri" w:hAnsi="Arial Narrow" w:cs="Times New Roman"/>
                <w:i/>
              </w:rPr>
              <w:t>Tvoja riječ…</w:t>
            </w:r>
            <w:r w:rsidRPr="00DB7642">
              <w:rPr>
                <w:rFonts w:ascii="Arial Narrow" w:eastAsia="Calibri" w:hAnsi="Arial Narrow" w:cs="Times New Roman"/>
                <w:iCs/>
              </w:rPr>
              <w:t>)</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 xml:space="preserve">2012., 221-250.; </w:t>
            </w:r>
            <w:r w:rsidRPr="00DB7642">
              <w:rPr>
                <w:rFonts w:ascii="Arial Narrow" w:eastAsia="Calibri" w:hAnsi="Arial Narrow" w:cs="Cambria-Bold"/>
                <w:lang w:eastAsia="hr-HR" w:bidi="he-IL"/>
              </w:rPr>
              <w:t xml:space="preserve">I. DUGANDŽIĆ, „Kao što je pisano…“: Mjesto i uloga psalama u nastanku novozavjetne </w:t>
            </w:r>
            <w:proofErr w:type="spellStart"/>
            <w:r w:rsidRPr="00DB7642">
              <w:rPr>
                <w:rFonts w:ascii="Arial Narrow" w:eastAsia="Calibri" w:hAnsi="Arial Narrow" w:cs="Cambria-Bold"/>
                <w:lang w:eastAsia="hr-HR" w:bidi="he-IL"/>
              </w:rPr>
              <w:t>kristologije</w:t>
            </w:r>
            <w:proofErr w:type="spellEnd"/>
            <w:r w:rsidRPr="00DB7642">
              <w:rPr>
                <w:rFonts w:ascii="Arial Narrow" w:eastAsia="Calibri" w:hAnsi="Arial Narrow" w:cs="Cambria-Bold"/>
                <w:lang w:eastAsia="hr-HR" w:bidi="he-IL"/>
              </w:rPr>
              <w:t xml:space="preserve">“, u D. Tomašević, </w:t>
            </w:r>
            <w:r w:rsidRPr="00DB7642">
              <w:rPr>
                <w:rFonts w:ascii="Arial Narrow" w:eastAsia="Calibri" w:hAnsi="Arial Narrow" w:cs="Times New Roman"/>
                <w:i/>
              </w:rPr>
              <w:t>Tvoja riječ…</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 xml:space="preserve">2012., 325-344.; </w:t>
            </w:r>
            <w:r w:rsidRPr="00DB7642">
              <w:rPr>
                <w:rFonts w:ascii="Arial Narrow" w:eastAsia="Calibri" w:hAnsi="Arial Narrow" w:cs="Cambria-Bold"/>
                <w:lang w:eastAsia="hr-HR" w:bidi="he-IL"/>
              </w:rPr>
              <w:t xml:space="preserve">N. HOHNJEC, „Biblijska instrukcija i nauk o roditeljstvu: </w:t>
            </w:r>
            <w:r w:rsidRPr="00DB7642">
              <w:rPr>
                <w:rFonts w:ascii="Arial Narrow" w:eastAsia="Calibri" w:hAnsi="Arial Narrow" w:cs="Cambria"/>
                <w:lang w:eastAsia="hr-HR" w:bidi="he-IL"/>
              </w:rPr>
              <w:t>Kako biblijski parovi i pojedinci ostvaruju roditeljstvo?</w:t>
            </w:r>
            <w:r w:rsidRPr="00DB7642">
              <w:rPr>
                <w:rFonts w:ascii="Arial Narrow" w:eastAsia="Calibri" w:hAnsi="Arial Narrow" w:cs="Cambria-Bold"/>
                <w:lang w:eastAsia="hr-HR" w:bidi="he-IL"/>
              </w:rPr>
              <w:t xml:space="preserve">“, u D. Tomašević, </w:t>
            </w:r>
            <w:r w:rsidRPr="00DB7642">
              <w:rPr>
                <w:rFonts w:ascii="Arial Narrow" w:eastAsia="Calibri" w:hAnsi="Arial Narrow" w:cs="Times New Roman"/>
                <w:i/>
              </w:rPr>
              <w:t>Tvoja riječ…</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 xml:space="preserve">2012., 201-219.; </w:t>
            </w:r>
            <w:r w:rsidRPr="00DB7642">
              <w:rPr>
                <w:rFonts w:ascii="Arial Narrow" w:eastAsia="Calibri" w:hAnsi="Arial Narrow" w:cs="Cambria-Bold"/>
                <w:lang w:eastAsia="hr-HR" w:bidi="he-IL"/>
              </w:rPr>
              <w:t xml:space="preserve">D. TOKIĆ, „Aktualnosti novozavjetne </w:t>
            </w:r>
            <w:proofErr w:type="spellStart"/>
            <w:r w:rsidRPr="00DB7642">
              <w:rPr>
                <w:rFonts w:ascii="Arial Narrow" w:eastAsia="Calibri" w:hAnsi="Arial Narrow" w:cs="Cambria-Bold"/>
                <w:lang w:eastAsia="hr-HR" w:bidi="he-IL"/>
              </w:rPr>
              <w:t>egzegeze</w:t>
            </w:r>
            <w:proofErr w:type="spellEnd"/>
            <w:r w:rsidRPr="00DB7642">
              <w:rPr>
                <w:rFonts w:ascii="Arial Narrow" w:eastAsia="Calibri" w:hAnsi="Arial Narrow" w:cs="Cambria-Bold"/>
                <w:lang w:eastAsia="hr-HR" w:bidi="he-IL"/>
              </w:rPr>
              <w:t xml:space="preserve"> i teologije“, u D. Tomašević, </w:t>
            </w:r>
            <w:r w:rsidRPr="00DB7642">
              <w:rPr>
                <w:rFonts w:ascii="Arial Narrow" w:eastAsia="Calibri" w:hAnsi="Arial Narrow" w:cs="Times New Roman"/>
                <w:i/>
              </w:rPr>
              <w:t>Tvoja riječ…</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 xml:space="preserve">2012., 369-382.; </w:t>
            </w:r>
            <w:r w:rsidRPr="00DB7642">
              <w:rPr>
                <w:rFonts w:ascii="Arial Narrow" w:eastAsia="TimesNewRomanPSMT" w:hAnsi="Arial Narrow" w:cs="Times New Roman"/>
                <w:lang w:eastAsia="hr-HR" w:bidi="he-IL"/>
              </w:rPr>
              <w:t xml:space="preserve">M. VIDOVIĆ, „Osobni život neposredno nakon smrti (2 Kor 5,1-10; Fil 1,21-23)“ </w:t>
            </w:r>
            <w:r w:rsidRPr="00DB7642">
              <w:rPr>
                <w:rFonts w:ascii="Arial Narrow" w:eastAsia="Calibri" w:hAnsi="Arial Narrow" w:cs="Cambria-Bold"/>
                <w:lang w:eastAsia="hr-HR" w:bidi="he-IL"/>
              </w:rPr>
              <w:t xml:space="preserve">u D. Tomašević, </w:t>
            </w:r>
            <w:r w:rsidRPr="00DB7642">
              <w:rPr>
                <w:rFonts w:ascii="Arial Narrow" w:eastAsia="Calibri" w:hAnsi="Arial Narrow" w:cs="Times New Roman"/>
                <w:i/>
              </w:rPr>
              <w:t>Tvoja riječ…</w:t>
            </w:r>
            <w:r w:rsidRPr="00DB7642">
              <w:rPr>
                <w:rFonts w:ascii="Arial Narrow" w:eastAsia="Calibri" w:hAnsi="Arial Narrow" w:cs="Times New Roman"/>
              </w:rPr>
              <w:t xml:space="preserve">, </w:t>
            </w:r>
            <w:r w:rsidRPr="00DB7642">
              <w:rPr>
                <w:rFonts w:ascii="Arial Narrow" w:eastAsia="Calibri" w:hAnsi="Arial Narrow" w:cs="Times New Roman"/>
                <w:color w:val="000000"/>
              </w:rPr>
              <w:t xml:space="preserve">Sarajevo, Zagreb, </w:t>
            </w:r>
            <w:r w:rsidRPr="00DB7642">
              <w:rPr>
                <w:rFonts w:ascii="Arial Narrow" w:eastAsia="Calibri" w:hAnsi="Arial Narrow" w:cs="Times New Roman"/>
              </w:rPr>
              <w:t xml:space="preserve">2012., 251-288.; </w:t>
            </w:r>
            <w:r w:rsidRPr="00DB7642">
              <w:rPr>
                <w:rFonts w:ascii="Arial Narrow" w:eastAsia="TimesNewRomanPSMT" w:hAnsi="Arial Narrow" w:cs="Times New Roman"/>
                <w:lang w:eastAsia="hr-HR" w:bidi="he-IL"/>
              </w:rPr>
              <w:t xml:space="preserve">P. VIDOVIĆ, </w:t>
            </w:r>
            <w:r w:rsidRPr="00DB7642">
              <w:rPr>
                <w:rFonts w:ascii="Arial Narrow" w:eastAsia="Calibri" w:hAnsi="Arial Narrow" w:cs="Times New Roman"/>
              </w:rPr>
              <w:t>„</w:t>
            </w:r>
            <w:proofErr w:type="spellStart"/>
            <w:r w:rsidRPr="00DB7642">
              <w:rPr>
                <w:rFonts w:ascii="Arial Narrow" w:eastAsia="Calibri" w:hAnsi="Arial Narrow" w:cs="Times New Roman"/>
              </w:rPr>
              <w:t>Galaćanski</w:t>
            </w:r>
            <w:proofErr w:type="spellEnd"/>
            <w:r w:rsidRPr="00DB7642">
              <w:rPr>
                <w:rFonts w:ascii="Arial Narrow" w:eastAsia="Calibri" w:hAnsi="Arial Narrow" w:cs="Times New Roman"/>
              </w:rPr>
              <w:t xml:space="preserve"> sindrom“, </w:t>
            </w:r>
            <w:r w:rsidRPr="00DB7642">
              <w:rPr>
                <w:rFonts w:ascii="Arial Narrow" w:eastAsia="Calibri" w:hAnsi="Arial Narrow" w:cs="Times New Roman"/>
                <w:i/>
                <w:iCs/>
              </w:rPr>
              <w:t>OŽ</w:t>
            </w:r>
            <w:r w:rsidRPr="00DB7642">
              <w:rPr>
                <w:rFonts w:ascii="Arial Narrow" w:eastAsia="Calibri" w:hAnsi="Arial Narrow" w:cs="Times New Roman"/>
              </w:rPr>
              <w:t xml:space="preserve"> 55 (2000), 307-318.;  </w:t>
            </w:r>
            <w:r w:rsidRPr="00DB7642">
              <w:rPr>
                <w:rFonts w:ascii="Arial Narrow" w:eastAsia="TimesNewRomanPSMT" w:hAnsi="Arial Narrow" w:cs="Times New Roman"/>
                <w:lang w:eastAsia="hr-HR" w:bidi="he-IL"/>
              </w:rPr>
              <w:t xml:space="preserve">P. VIDOVIĆ, </w:t>
            </w:r>
            <w:r w:rsidRPr="00DB7642">
              <w:rPr>
                <w:rFonts w:ascii="Arial Narrow" w:eastAsia="Calibri" w:hAnsi="Arial Narrow" w:cs="Times New Roman"/>
              </w:rPr>
              <w:t>„Uhićenje kralja (Iv 18,1-12)“, u M. Cifrak i N. Hohnjec</w:t>
            </w:r>
            <w:r w:rsidRPr="00DB7642">
              <w:rPr>
                <w:rFonts w:ascii="Arial Narrow" w:eastAsia="Calibri" w:hAnsi="Arial Narrow" w:cs="Times New Roman"/>
                <w:caps/>
              </w:rPr>
              <w:t xml:space="preserve"> </w:t>
            </w:r>
            <w:r w:rsidRPr="00DB7642">
              <w:rPr>
                <w:rFonts w:ascii="Arial Narrow" w:eastAsia="Calibri" w:hAnsi="Arial Narrow" w:cs="Times New Roman"/>
                <w:spacing w:val="-4"/>
              </w:rPr>
              <w:t>(</w:t>
            </w:r>
            <w:proofErr w:type="spellStart"/>
            <w:r w:rsidRPr="00DB7642">
              <w:rPr>
                <w:rFonts w:ascii="Arial Narrow" w:eastAsia="Calibri" w:hAnsi="Arial Narrow" w:cs="Times New Roman"/>
                <w:spacing w:val="-4"/>
              </w:rPr>
              <w:t>ur</w:t>
            </w:r>
            <w:proofErr w:type="spellEnd"/>
            <w:r w:rsidRPr="00DB7642">
              <w:rPr>
                <w:rFonts w:ascii="Arial Narrow" w:eastAsia="Calibri" w:hAnsi="Arial Narrow" w:cs="Times New Roman"/>
                <w:spacing w:val="-4"/>
              </w:rPr>
              <w:t xml:space="preserve">.), </w:t>
            </w:r>
            <w:r w:rsidRPr="00DB7642">
              <w:rPr>
                <w:rFonts w:ascii="Arial Narrow" w:eastAsia="Calibri" w:hAnsi="Arial Narrow" w:cs="Times New Roman"/>
                <w:i/>
              </w:rPr>
              <w:t xml:space="preserve">Neka iz tame svjetlost </w:t>
            </w:r>
            <w:proofErr w:type="spellStart"/>
            <w:r w:rsidRPr="00DB7642">
              <w:rPr>
                <w:rFonts w:ascii="Arial Narrow" w:eastAsia="Calibri" w:hAnsi="Arial Narrow" w:cs="Times New Roman"/>
                <w:i/>
              </w:rPr>
              <w:t>zasine</w:t>
            </w:r>
            <w:proofErr w:type="spellEnd"/>
            <w:r w:rsidRPr="00DB7642">
              <w:rPr>
                <w:rFonts w:ascii="Arial Narrow" w:eastAsia="Calibri" w:hAnsi="Arial Narrow" w:cs="Times New Roman"/>
                <w:i/>
              </w:rPr>
              <w:t>,</w:t>
            </w:r>
            <w:r w:rsidRPr="00DB7642">
              <w:rPr>
                <w:rFonts w:ascii="Arial Narrow" w:eastAsia="Calibri" w:hAnsi="Arial Narrow" w:cs="Times New Roman"/>
              </w:rPr>
              <w:t xml:space="preserve"> Zagreb, 2007., 439-452.; </w:t>
            </w:r>
            <w:r w:rsidRPr="00DB7642">
              <w:rPr>
                <w:rFonts w:ascii="Arial Narrow" w:eastAsia="TimesNewRomanPSMT" w:hAnsi="Arial Narrow" w:cs="Times New Roman"/>
                <w:lang w:eastAsia="hr-HR" w:bidi="he-IL"/>
              </w:rPr>
              <w:t xml:space="preserve">P. VIDOVIĆ, </w:t>
            </w:r>
            <w:r w:rsidRPr="00DB7642">
              <w:rPr>
                <w:rFonts w:ascii="Arial Narrow" w:eastAsia="Calibri" w:hAnsi="Arial Narrow" w:cs="Times New Roman"/>
              </w:rPr>
              <w:t xml:space="preserve">„Osuđen na smrt za bogohulstvo: Isusov odgovor velikome svećeniku (Mk 14,62)“, u M. Josipović i dr. </w:t>
            </w:r>
            <w:r w:rsidRPr="00DB7642">
              <w:rPr>
                <w:rFonts w:ascii="Arial Narrow" w:eastAsia="Calibri" w:hAnsi="Arial Narrow" w:cs="Times New Roman"/>
                <w:spacing w:val="-4"/>
              </w:rPr>
              <w:t>(</w:t>
            </w:r>
            <w:proofErr w:type="spellStart"/>
            <w:r w:rsidRPr="00DB7642">
              <w:rPr>
                <w:rFonts w:ascii="Arial Narrow" w:eastAsia="Calibri" w:hAnsi="Arial Narrow" w:cs="Times New Roman"/>
                <w:spacing w:val="-4"/>
              </w:rPr>
              <w:t>ur</w:t>
            </w:r>
            <w:proofErr w:type="spellEnd"/>
            <w:r w:rsidRPr="00DB7642">
              <w:rPr>
                <w:rFonts w:ascii="Arial Narrow" w:eastAsia="Calibri" w:hAnsi="Arial Narrow" w:cs="Times New Roman"/>
                <w:spacing w:val="-4"/>
              </w:rPr>
              <w:t>.)</w:t>
            </w:r>
            <w:r w:rsidRPr="00DB7642">
              <w:rPr>
                <w:rFonts w:ascii="Arial Narrow" w:eastAsia="Calibri" w:hAnsi="Arial Narrow" w:cs="Times New Roman"/>
                <w:smallCaps/>
              </w:rPr>
              <w:t>,</w:t>
            </w:r>
            <w:r w:rsidRPr="00DB7642">
              <w:rPr>
                <w:rFonts w:ascii="Arial Narrow" w:eastAsia="Calibri" w:hAnsi="Arial Narrow" w:cs="Times New Roman"/>
              </w:rPr>
              <w:t xml:space="preserve"> </w:t>
            </w:r>
            <w:r w:rsidRPr="00DB7642">
              <w:rPr>
                <w:rFonts w:ascii="Arial Narrow" w:eastAsia="Calibri" w:hAnsi="Arial Narrow" w:cs="Times New Roman"/>
                <w:i/>
              </w:rPr>
              <w:t>U službi riječi i Božjega naroda</w:t>
            </w:r>
            <w:r w:rsidRPr="00DB7642">
              <w:rPr>
                <w:rFonts w:ascii="Arial Narrow" w:eastAsia="Calibri" w:hAnsi="Arial Narrow" w:cs="Times New Roman"/>
              </w:rPr>
              <w:t>, Sarajevo, 2007., 305-325.</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Mrežni izvori </w:t>
            </w:r>
          </w:p>
        </w:tc>
        <w:tc>
          <w:tcPr>
            <w:tcW w:w="7487" w:type="dxa"/>
            <w:gridSpan w:val="30"/>
          </w:tcPr>
          <w:p w:rsidR="00DB7642" w:rsidRPr="00DB7642" w:rsidRDefault="00DB7642" w:rsidP="00DB7642">
            <w:pPr>
              <w:tabs>
                <w:tab w:val="left" w:pos="1218"/>
              </w:tabs>
              <w:spacing w:before="20" w:after="20"/>
              <w:rPr>
                <w:rFonts w:ascii="Times New Roman" w:eastAsia="MS Gothic" w:hAnsi="Times New Roman" w:cs="Times New Roman"/>
                <w:sz w:val="18"/>
              </w:rPr>
            </w:pPr>
          </w:p>
        </w:tc>
      </w:tr>
      <w:tr w:rsidR="00DB7642" w:rsidRPr="00DB7642" w:rsidTr="00471725">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lastRenderedPageBreak/>
              <w:t>Provjera ishoda učenja (prema uputama AZVO)</w:t>
            </w:r>
          </w:p>
        </w:tc>
        <w:tc>
          <w:tcPr>
            <w:tcW w:w="5754" w:type="dxa"/>
            <w:gridSpan w:val="25"/>
          </w:tcPr>
          <w:p w:rsidR="00DB7642" w:rsidRPr="00DB7642" w:rsidRDefault="00DB7642" w:rsidP="00DB7642">
            <w:pPr>
              <w:tabs>
                <w:tab w:val="left" w:pos="1218"/>
              </w:tabs>
              <w:spacing w:before="20" w:after="20"/>
              <w:jc w:val="center"/>
              <w:rPr>
                <w:rFonts w:ascii="Times New Roman" w:eastAsia="MS Gothic" w:hAnsi="Times New Roman" w:cs="Times New Roman"/>
                <w:sz w:val="18"/>
              </w:rPr>
            </w:pPr>
            <w:r w:rsidRPr="00DB7642">
              <w:rPr>
                <w:rFonts w:ascii="Times New Roman" w:eastAsia="Calibri" w:hAnsi="Times New Roman" w:cs="Times New Roman"/>
                <w:sz w:val="18"/>
                <w:szCs w:val="18"/>
                <w:lang w:eastAsia="hr-HR"/>
              </w:rPr>
              <w:t>Samo završni ispit</w:t>
            </w:r>
          </w:p>
        </w:tc>
        <w:tc>
          <w:tcPr>
            <w:tcW w:w="1733" w:type="dxa"/>
            <w:gridSpan w:val="5"/>
          </w:tcPr>
          <w:p w:rsidR="00DB7642" w:rsidRPr="00DB7642" w:rsidRDefault="00DB7642" w:rsidP="00DB7642">
            <w:pPr>
              <w:tabs>
                <w:tab w:val="left" w:pos="1218"/>
              </w:tabs>
              <w:spacing w:before="20" w:after="20"/>
              <w:jc w:val="center"/>
              <w:rPr>
                <w:rFonts w:ascii="Times New Roman" w:eastAsia="MS Gothic" w:hAnsi="Times New Roman" w:cs="Times New Roman"/>
                <w:sz w:val="18"/>
              </w:rPr>
            </w:pP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2080" w:type="dxa"/>
            <w:gridSpan w:val="11"/>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55520147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završni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pismeni ispit</w:t>
            </w:r>
          </w:p>
        </w:tc>
        <w:tc>
          <w:tcPr>
            <w:tcW w:w="1862"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925717595"/>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završni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usmeni ispit</w:t>
            </w:r>
          </w:p>
        </w:tc>
        <w:tc>
          <w:tcPr>
            <w:tcW w:w="1812"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54090300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pismeni i usmeni završni ispit</w:t>
            </w:r>
          </w:p>
        </w:tc>
        <w:tc>
          <w:tcPr>
            <w:tcW w:w="1733" w:type="dxa"/>
            <w:gridSpan w:val="5"/>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22772770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praktični rad i završni ispit</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383" w:type="dxa"/>
            <w:gridSpan w:val="6"/>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30245353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samo kolokvij/zadaće</w:t>
            </w:r>
          </w:p>
        </w:tc>
        <w:tc>
          <w:tcPr>
            <w:tcW w:w="1405"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41212691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kolokvij / zadaća i završni ispit</w:t>
            </w:r>
          </w:p>
        </w:tc>
        <w:tc>
          <w:tcPr>
            <w:tcW w:w="1154" w:type="dxa"/>
            <w:gridSpan w:val="5"/>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40162840"/>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seminarski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rad</w:t>
            </w:r>
          </w:p>
        </w:tc>
        <w:tc>
          <w:tcPr>
            <w:tcW w:w="1233" w:type="dxa"/>
            <w:gridSpan w:val="4"/>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78561355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seminarski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rad i završni ispit</w:t>
            </w:r>
          </w:p>
        </w:tc>
        <w:tc>
          <w:tcPr>
            <w:tcW w:w="1128" w:type="dxa"/>
            <w:gridSpan w:val="7"/>
            <w:vAlign w:val="center"/>
          </w:tcPr>
          <w:p w:rsidR="00DB7642" w:rsidRPr="00DB7642" w:rsidRDefault="00DB7642" w:rsidP="00DB764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43675735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praktični rad</w:t>
            </w:r>
          </w:p>
        </w:tc>
        <w:tc>
          <w:tcPr>
            <w:tcW w:w="1184" w:type="dxa"/>
            <w:vAlign w:val="center"/>
          </w:tcPr>
          <w:p w:rsidR="00DB7642" w:rsidRPr="00DB7642" w:rsidRDefault="00DB7642" w:rsidP="00DB764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67865475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drugi oblici</w:t>
            </w:r>
          </w:p>
        </w:tc>
      </w:tr>
      <w:tr w:rsidR="00DB7642" w:rsidRPr="00DB7642" w:rsidTr="00471725">
        <w:trPr>
          <w:trHeight w:val="265"/>
        </w:trPr>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 formiranja završne ocjene (%)</w:t>
            </w:r>
          </w:p>
        </w:tc>
        <w:tc>
          <w:tcPr>
            <w:tcW w:w="7487" w:type="dxa"/>
            <w:gridSpan w:val="30"/>
            <w:vAlign w:val="center"/>
          </w:tcPr>
          <w:p w:rsidR="00DB7642" w:rsidRPr="00DB7642" w:rsidRDefault="00DB7642" w:rsidP="00DB7642">
            <w:pPr>
              <w:spacing w:before="0" w:after="0"/>
              <w:rPr>
                <w:rFonts w:ascii="Arial Narrow" w:eastAsia="Calibri" w:hAnsi="Arial Narrow" w:cs="Arial"/>
                <w:sz w:val="18"/>
                <w:szCs w:val="18"/>
              </w:rPr>
            </w:pPr>
            <w:r w:rsidRPr="00DB7642">
              <w:rPr>
                <w:rFonts w:ascii="Arial Narrow" w:eastAsia="Calibri" w:hAnsi="Arial Narrow" w:cs="Arial"/>
                <w:sz w:val="18"/>
                <w:szCs w:val="18"/>
              </w:rPr>
              <w:t>aktivno sudjelovanje na nastavi (10%), na kolokvijima (20 %) i na usmenom ispitu (70%)</w:t>
            </w:r>
          </w:p>
        </w:tc>
      </w:tr>
      <w:tr w:rsidR="00DB7642" w:rsidRPr="00DB7642" w:rsidTr="00471725">
        <w:tc>
          <w:tcPr>
            <w:tcW w:w="1801" w:type="dxa"/>
            <w:vMerge w:val="restart"/>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Ocjenjivanje </w:t>
            </w:r>
          </w:p>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sz w:val="18"/>
              </w:rPr>
              <w:t>/upisati postotak ili broj bodova za elemente koji se ocjenjuju/</w:t>
            </w: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&lt; 60 %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nedovoljan (1)</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60 %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dovoljan (2)</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70 %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dobar (3)</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80 %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vrlo dobar (4)</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 90 %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izvrstan (5)</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 praćenja kvalitete</w:t>
            </w:r>
          </w:p>
        </w:tc>
        <w:tc>
          <w:tcPr>
            <w:tcW w:w="7487" w:type="dxa"/>
            <w:gridSpan w:val="3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19804089"/>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studentska evaluacija nastave na razini Sveučilišta </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977760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studentska evaluacija nastave na razini sastavnice</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0702059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interna evaluacija nastave </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380568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tematske sjednice stručnih vijeća sastavnica o kvaliteti nastave i rezultatima studentske ankete</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2644387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Napomena / Ostalo</w:t>
            </w:r>
          </w:p>
        </w:tc>
        <w:tc>
          <w:tcPr>
            <w:tcW w:w="7487" w:type="dxa"/>
            <w:gridSpan w:val="30"/>
            <w:shd w:val="clear" w:color="auto" w:fill="auto"/>
          </w:tcPr>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Sukladno čl. 6. </w:t>
            </w:r>
            <w:r w:rsidRPr="00DB7642">
              <w:rPr>
                <w:rFonts w:ascii="Times New Roman" w:eastAsia="MS Gothic" w:hAnsi="Times New Roman" w:cs="Times New Roman"/>
                <w:i/>
                <w:sz w:val="18"/>
              </w:rPr>
              <w:t>Etičkog kodeksa</w:t>
            </w:r>
            <w:r w:rsidRPr="00DB7642">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Prema čl. 14. </w:t>
            </w:r>
            <w:r w:rsidRPr="00DB7642">
              <w:rPr>
                <w:rFonts w:ascii="Times New Roman" w:eastAsia="MS Gothic" w:hAnsi="Times New Roman" w:cs="Times New Roman"/>
                <w:i/>
                <w:sz w:val="18"/>
              </w:rPr>
              <w:t>Etičkog kodeksa</w:t>
            </w:r>
            <w:r w:rsidRPr="00DB7642">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DB7642">
              <w:rPr>
                <w:rFonts w:ascii="Times New Roman" w:eastAsia="Calibri" w:hAnsi="Times New Roman" w:cs="Times New Roman"/>
              </w:rPr>
              <w:t xml:space="preserve"> </w:t>
            </w:r>
            <w:r w:rsidRPr="00DB7642">
              <w:rPr>
                <w:rFonts w:ascii="Times New Roman" w:eastAsia="MS Gothic" w:hAnsi="Times New Roman" w:cs="Times New Roman"/>
                <w:sz w:val="18"/>
              </w:rPr>
              <w:t xml:space="preserve">[…]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Etički je nedopušten svaki čin koji predstavlja povrjedu akademskog poštenja. To uključuje, ali se ne ograničava samo na: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65" w:history="1">
              <w:r w:rsidRPr="00DB7642">
                <w:rPr>
                  <w:rFonts w:ascii="Times New Roman" w:eastAsia="MS Gothic" w:hAnsi="Times New Roman" w:cs="Times New Roman"/>
                  <w:i/>
                  <w:sz w:val="18"/>
                  <w:u w:val="single"/>
                </w:rPr>
                <w:t>Pravilnik o stegovnoj odgovornosti studenata/studentica Sveučilišta u Zadru</w:t>
              </w:r>
            </w:hyperlink>
            <w:r w:rsidRPr="00DB7642">
              <w:rPr>
                <w:rFonts w:ascii="Times New Roman" w:eastAsia="MS Gothic" w:hAnsi="Times New Roman" w:cs="Times New Roman"/>
                <w:sz w:val="18"/>
              </w:rPr>
              <w:t>.</w:t>
            </w:r>
          </w:p>
          <w:p w:rsidR="00DB7642" w:rsidRPr="00DB7642" w:rsidRDefault="00DB7642" w:rsidP="00DB7642">
            <w:pPr>
              <w:tabs>
                <w:tab w:val="left" w:pos="1218"/>
              </w:tabs>
              <w:spacing w:before="20" w:after="20"/>
              <w:jc w:val="both"/>
              <w:rPr>
                <w:rFonts w:ascii="Times New Roman" w:eastAsia="MS Gothic" w:hAnsi="Times New Roman" w:cs="Times New Roman"/>
                <w:sz w:val="18"/>
              </w:rPr>
            </w:pP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Pr="00DB7642" w:rsidRDefault="00DB7642" w:rsidP="00DB7642">
      <w:pPr>
        <w:rPr>
          <w:rFonts w:ascii="Georgia" w:eastAsia="Calibri" w:hAnsi="Georgia" w:cs="Times New Roman"/>
          <w:sz w:val="24"/>
        </w:rPr>
      </w:pPr>
    </w:p>
    <w:p w:rsidR="00DB7642" w:rsidRPr="00DB7642" w:rsidRDefault="00DB7642" w:rsidP="00DB7642">
      <w:pPr>
        <w:rPr>
          <w:rFonts w:ascii="Times New Roman" w:eastAsia="Calibri" w:hAnsi="Times New Roman" w:cs="Times New Roman"/>
          <w:b/>
          <w:sz w:val="24"/>
        </w:rPr>
      </w:pPr>
      <w:r w:rsidRPr="00DB7642">
        <w:rPr>
          <w:rFonts w:ascii="Times New Roman" w:eastAsia="Calibri" w:hAnsi="Times New Roman" w:cs="Times New Roman"/>
          <w:b/>
          <w:sz w:val="24"/>
        </w:rPr>
        <w:lastRenderedPageBreak/>
        <w:t>Obrazac 1.3.2. Izvedbeni plan nastave (</w:t>
      </w:r>
      <w:proofErr w:type="spellStart"/>
      <w:r w:rsidRPr="00DB7642">
        <w:rPr>
          <w:rFonts w:ascii="Times New Roman" w:eastAsia="Calibri" w:hAnsi="Times New Roman" w:cs="Times New Roman"/>
          <w:b/>
          <w:i/>
          <w:sz w:val="24"/>
        </w:rPr>
        <w:t>syllabus</w:t>
      </w:r>
      <w:proofErr w:type="spellEnd"/>
      <w:r w:rsidRPr="00DB7642">
        <w:rPr>
          <w:rFonts w:ascii="Times New Roman" w:eastAsia="Calibri" w:hAnsi="Times New Roman" w:cs="Times New Roman"/>
          <w:b/>
          <w:sz w:val="24"/>
        </w:rPr>
        <w:t>)</w:t>
      </w:r>
      <w:r w:rsidRPr="00DB7642">
        <w:rPr>
          <w:rFonts w:ascii="Times New Roman" w:eastAsia="Calibri" w:hAnsi="Times New Roman" w:cs="Times New Roman"/>
          <w:b/>
          <w:sz w:val="24"/>
          <w:vertAlign w:val="superscript"/>
        </w:rPr>
        <w:footnoteReference w:customMarkFollows="1" w:id="25"/>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rPr>
            </w:pPr>
            <w:r w:rsidRPr="00DB7642">
              <w:rPr>
                <w:rFonts w:ascii="Times New Roman" w:eastAsia="Calibri" w:hAnsi="Times New Roman" w:cs="Times New Roman"/>
                <w:b/>
              </w:rPr>
              <w:t xml:space="preserve">Naziv kolegija </w:t>
            </w:r>
          </w:p>
        </w:tc>
        <w:tc>
          <w:tcPr>
            <w:tcW w:w="5196" w:type="dxa"/>
            <w:gridSpan w:val="23"/>
            <w:vAlign w:val="center"/>
          </w:tcPr>
          <w:p w:rsidR="00DB7642" w:rsidRPr="00DB7642" w:rsidRDefault="00DB7642" w:rsidP="00DB7642">
            <w:pPr>
              <w:spacing w:before="20" w:after="20"/>
              <w:rPr>
                <w:rFonts w:ascii="Times New Roman" w:eastAsia="Calibri" w:hAnsi="Times New Roman" w:cs="Times New Roman"/>
                <w:b/>
                <w:sz w:val="20"/>
              </w:rPr>
            </w:pPr>
            <w:proofErr w:type="spellStart"/>
            <w:r w:rsidRPr="00DB7642">
              <w:rPr>
                <w:rFonts w:ascii="Times New Roman" w:eastAsia="Calibri" w:hAnsi="Times New Roman" w:cs="Times New Roman"/>
                <w:b/>
                <w:sz w:val="20"/>
              </w:rPr>
              <w:t>Ivanovski</w:t>
            </w:r>
            <w:proofErr w:type="spellEnd"/>
            <w:r w:rsidRPr="00DB7642">
              <w:rPr>
                <w:rFonts w:ascii="Times New Roman" w:eastAsia="Calibri" w:hAnsi="Times New Roman" w:cs="Times New Roman"/>
                <w:b/>
                <w:sz w:val="20"/>
              </w:rPr>
              <w:t xml:space="preserve"> spisi</w:t>
            </w:r>
          </w:p>
        </w:tc>
        <w:tc>
          <w:tcPr>
            <w:tcW w:w="758" w:type="dxa"/>
            <w:gridSpan w:val="3"/>
            <w:shd w:val="clear" w:color="auto" w:fill="F2F2F2" w:themeFill="background1" w:themeFillShade="F2"/>
          </w:tcPr>
          <w:p w:rsidR="00DB7642" w:rsidRPr="00DB7642" w:rsidRDefault="00DB7642" w:rsidP="00DB7642">
            <w:pPr>
              <w:spacing w:before="20" w:after="20"/>
              <w:jc w:val="center"/>
              <w:rPr>
                <w:rFonts w:ascii="Times New Roman" w:eastAsia="Calibri" w:hAnsi="Times New Roman" w:cs="Times New Roman"/>
                <w:b/>
                <w:sz w:val="20"/>
              </w:rPr>
            </w:pPr>
            <w:r w:rsidRPr="00DB7642">
              <w:rPr>
                <w:rFonts w:ascii="Times New Roman" w:eastAsia="Calibri" w:hAnsi="Times New Roman" w:cs="Times New Roman"/>
                <w:b/>
                <w:sz w:val="20"/>
              </w:rPr>
              <w:t>akad. god.</w:t>
            </w:r>
          </w:p>
        </w:tc>
        <w:tc>
          <w:tcPr>
            <w:tcW w:w="1533" w:type="dxa"/>
            <w:gridSpan w:val="4"/>
            <w:vAlign w:val="center"/>
          </w:tcPr>
          <w:p w:rsidR="00DB7642" w:rsidRPr="00DB7642" w:rsidRDefault="00DB7642" w:rsidP="00DB7642">
            <w:pPr>
              <w:spacing w:before="20" w:after="20"/>
              <w:jc w:val="center"/>
              <w:rPr>
                <w:rFonts w:ascii="Times New Roman" w:eastAsia="Calibri" w:hAnsi="Times New Roman" w:cs="Times New Roman"/>
                <w:sz w:val="20"/>
              </w:rPr>
            </w:pPr>
            <w:r w:rsidRPr="00DB7642">
              <w:rPr>
                <w:rFonts w:ascii="Times New Roman" w:eastAsia="Calibri" w:hAnsi="Times New Roman" w:cs="Times New Roman"/>
                <w:sz w:val="20"/>
              </w:rPr>
              <w:t>2019./2020.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Naziv studija</w:t>
            </w:r>
          </w:p>
        </w:tc>
        <w:tc>
          <w:tcPr>
            <w:tcW w:w="5196" w:type="dxa"/>
            <w:gridSpan w:val="23"/>
            <w:vAlign w:val="center"/>
          </w:tcPr>
          <w:p w:rsidR="00DB7642" w:rsidRPr="00DB7642" w:rsidRDefault="00DB7642" w:rsidP="00DB7642">
            <w:pPr>
              <w:spacing w:before="20" w:after="20"/>
              <w:rPr>
                <w:rFonts w:ascii="Times New Roman" w:eastAsia="Calibri" w:hAnsi="Times New Roman" w:cs="Times New Roman"/>
                <w:sz w:val="20"/>
              </w:rPr>
            </w:pPr>
          </w:p>
        </w:tc>
        <w:tc>
          <w:tcPr>
            <w:tcW w:w="758" w:type="dxa"/>
            <w:gridSpan w:val="3"/>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ECTS</w:t>
            </w:r>
          </w:p>
        </w:tc>
        <w:tc>
          <w:tcPr>
            <w:tcW w:w="1533" w:type="dxa"/>
            <w:gridSpan w:val="4"/>
          </w:tcPr>
          <w:p w:rsidR="00DB7642" w:rsidRPr="00DB7642" w:rsidRDefault="00DB7642" w:rsidP="00DB7642">
            <w:pPr>
              <w:spacing w:before="20" w:after="20"/>
              <w:jc w:val="center"/>
              <w:rPr>
                <w:rFonts w:ascii="Times New Roman" w:eastAsia="Calibri" w:hAnsi="Times New Roman" w:cs="Times New Roman"/>
                <w:b/>
                <w:sz w:val="20"/>
              </w:rPr>
            </w:pPr>
            <w:r w:rsidRPr="00DB7642">
              <w:rPr>
                <w:rFonts w:ascii="Times New Roman" w:eastAsia="Calibri" w:hAnsi="Times New Roman" w:cs="Times New Roman"/>
                <w:b/>
                <w:sz w:val="20"/>
              </w:rPr>
              <w:t>3</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Sastavnica</w:t>
            </w:r>
          </w:p>
        </w:tc>
        <w:tc>
          <w:tcPr>
            <w:tcW w:w="7487" w:type="dxa"/>
            <w:gridSpan w:val="30"/>
            <w:shd w:val="clear" w:color="auto" w:fill="FFFFFF" w:themeFill="background1"/>
            <w:vAlign w:val="center"/>
          </w:tcPr>
          <w:p w:rsidR="00DB7642" w:rsidRPr="00DB7642" w:rsidRDefault="00DB7642" w:rsidP="00DB7642">
            <w:pPr>
              <w:spacing w:before="20" w:after="20"/>
              <w:rPr>
                <w:rFonts w:ascii="Times New Roman" w:eastAsia="Calibri" w:hAnsi="Times New Roman" w:cs="Times New Roman"/>
                <w:sz w:val="20"/>
              </w:rPr>
            </w:pPr>
            <w:r w:rsidRPr="00DB7642">
              <w:rPr>
                <w:rFonts w:ascii="Times New Roman" w:eastAsia="Calibri" w:hAnsi="Times New Roman" w:cs="Times New Roman"/>
                <w:sz w:val="20"/>
              </w:rPr>
              <w:t>Teološko-katehetski odjel</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Razina studija</w:t>
            </w:r>
          </w:p>
        </w:tc>
        <w:tc>
          <w:tcPr>
            <w:tcW w:w="1729" w:type="dxa"/>
            <w:gridSpan w:val="9"/>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87045450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preddiplomski </w:t>
            </w:r>
          </w:p>
        </w:tc>
        <w:tc>
          <w:tcPr>
            <w:tcW w:w="1531" w:type="dxa"/>
            <w:gridSpan w:val="7"/>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652612539"/>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diplomski</w:t>
            </w:r>
          </w:p>
        </w:tc>
        <w:tc>
          <w:tcPr>
            <w:tcW w:w="1936" w:type="dxa"/>
            <w:gridSpan w:val="7"/>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2067017802"/>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integrirani</w:t>
            </w:r>
          </w:p>
        </w:tc>
        <w:tc>
          <w:tcPr>
            <w:tcW w:w="2291" w:type="dxa"/>
            <w:gridSpan w:val="7"/>
            <w:shd w:val="clear" w:color="auto" w:fill="FFFFFF" w:themeFill="background1"/>
          </w:tcPr>
          <w:p w:rsidR="00DB7642" w:rsidRPr="00DB7642" w:rsidRDefault="00DB7642" w:rsidP="00DB764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69215073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poslijediplomski</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Vrsta studija</w:t>
            </w:r>
          </w:p>
        </w:tc>
        <w:tc>
          <w:tcPr>
            <w:tcW w:w="1729" w:type="dxa"/>
            <w:gridSpan w:val="9"/>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716803837"/>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jednopredmetni</w:t>
            </w:r>
          </w:p>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1899432728"/>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w:t>
            </w:r>
            <w:proofErr w:type="spellStart"/>
            <w:r w:rsidRPr="00DB7642">
              <w:rPr>
                <w:rFonts w:ascii="Times New Roman" w:eastAsia="Calibri" w:hAnsi="Times New Roman" w:cs="Times New Roman"/>
                <w:sz w:val="18"/>
                <w:szCs w:val="20"/>
              </w:rPr>
              <w:t>dvopredmetni</w:t>
            </w:r>
            <w:proofErr w:type="spellEnd"/>
          </w:p>
        </w:tc>
        <w:tc>
          <w:tcPr>
            <w:tcW w:w="1531"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443607926"/>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sveučilišni</w:t>
            </w:r>
          </w:p>
        </w:tc>
        <w:tc>
          <w:tcPr>
            <w:tcW w:w="1936"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002779670"/>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stručni</w:t>
            </w:r>
          </w:p>
        </w:tc>
        <w:tc>
          <w:tcPr>
            <w:tcW w:w="2291" w:type="dxa"/>
            <w:gridSpan w:val="7"/>
            <w:shd w:val="clear" w:color="auto" w:fill="FFFFFF" w:themeFill="background1"/>
            <w:vAlign w:val="center"/>
          </w:tcPr>
          <w:p w:rsidR="00DB7642" w:rsidRPr="00DB7642" w:rsidRDefault="00DB7642" w:rsidP="00DB764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2098594004"/>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specijalistički</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Godina studija</w:t>
            </w:r>
          </w:p>
        </w:tc>
        <w:tc>
          <w:tcPr>
            <w:tcW w:w="1495" w:type="dxa"/>
            <w:gridSpan w:val="7"/>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5662111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1.</w:t>
            </w:r>
          </w:p>
        </w:tc>
        <w:tc>
          <w:tcPr>
            <w:tcW w:w="1498" w:type="dxa"/>
            <w:gridSpan w:val="8"/>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6799072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2.</w:t>
            </w:r>
          </w:p>
        </w:tc>
        <w:tc>
          <w:tcPr>
            <w:tcW w:w="1497" w:type="dxa"/>
            <w:gridSpan w:val="5"/>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7729634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3.</w:t>
            </w:r>
          </w:p>
        </w:tc>
        <w:tc>
          <w:tcPr>
            <w:tcW w:w="1497" w:type="dxa"/>
            <w:gridSpan w:val="7"/>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9411295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4.</w:t>
            </w:r>
          </w:p>
        </w:tc>
        <w:tc>
          <w:tcPr>
            <w:tcW w:w="1500" w:type="dxa"/>
            <w:gridSpan w:val="3"/>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43169288"/>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5.</w:t>
            </w:r>
          </w:p>
        </w:tc>
      </w:tr>
      <w:tr w:rsidR="00DB7642" w:rsidRPr="00DB7642" w:rsidTr="00471725">
        <w:trPr>
          <w:trHeight w:val="80"/>
        </w:trPr>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Semestar</w:t>
            </w:r>
          </w:p>
        </w:tc>
        <w:tc>
          <w:tcPr>
            <w:tcW w:w="1066" w:type="dxa"/>
            <w:gridSpan w:val="3"/>
            <w:vMerge w:val="restart"/>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730258027"/>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zimski</w:t>
            </w:r>
          </w:p>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9764180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ljetni</w:t>
            </w: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9766255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w:t>
            </w:r>
          </w:p>
        </w:tc>
        <w:tc>
          <w:tcPr>
            <w:tcW w:w="1284" w:type="dxa"/>
            <w:gridSpan w:val="5"/>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3472034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II.</w:t>
            </w:r>
          </w:p>
        </w:tc>
        <w:tc>
          <w:tcPr>
            <w:tcW w:w="1284" w:type="dxa"/>
            <w:gridSpan w:val="4"/>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765930021"/>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III.</w:t>
            </w:r>
          </w:p>
        </w:tc>
        <w:tc>
          <w:tcPr>
            <w:tcW w:w="1284" w:type="dxa"/>
            <w:gridSpan w:val="7"/>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91253080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IV.</w:t>
            </w:r>
          </w:p>
        </w:tc>
        <w:tc>
          <w:tcPr>
            <w:tcW w:w="1285" w:type="dxa"/>
            <w:gridSpan w:val="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1683193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w:t>
            </w:r>
          </w:p>
        </w:tc>
      </w:tr>
      <w:tr w:rsidR="00DB7642" w:rsidRPr="00DB7642" w:rsidTr="00471725">
        <w:trPr>
          <w:trHeight w:val="80"/>
        </w:trPr>
        <w:tc>
          <w:tcPr>
            <w:tcW w:w="1801" w:type="dxa"/>
            <w:vMerge/>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p>
        </w:tc>
        <w:tc>
          <w:tcPr>
            <w:tcW w:w="1066" w:type="dxa"/>
            <w:gridSpan w:val="3"/>
            <w:vMerge/>
          </w:tcPr>
          <w:p w:rsidR="00DB7642" w:rsidRPr="00DB7642" w:rsidRDefault="00DB7642" w:rsidP="00DB7642">
            <w:pPr>
              <w:tabs>
                <w:tab w:val="left" w:pos="1218"/>
              </w:tabs>
              <w:spacing w:before="20" w:after="20"/>
              <w:rPr>
                <w:rFonts w:ascii="Times New Roman" w:eastAsia="Calibri" w:hAnsi="Times New Roman" w:cs="Times New Roman"/>
                <w:sz w:val="18"/>
                <w:szCs w:val="20"/>
              </w:rPr>
            </w:pP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45425318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w:t>
            </w:r>
          </w:p>
        </w:tc>
        <w:tc>
          <w:tcPr>
            <w:tcW w:w="1284" w:type="dxa"/>
            <w:gridSpan w:val="5"/>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56880273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VII.</w:t>
            </w:r>
          </w:p>
        </w:tc>
        <w:tc>
          <w:tcPr>
            <w:tcW w:w="1284" w:type="dxa"/>
            <w:gridSpan w:val="4"/>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5923673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VIII.</w:t>
            </w:r>
          </w:p>
        </w:tc>
        <w:tc>
          <w:tcPr>
            <w:tcW w:w="1284" w:type="dxa"/>
            <w:gridSpan w:val="7"/>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27298337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IX.</w:t>
            </w:r>
          </w:p>
        </w:tc>
        <w:tc>
          <w:tcPr>
            <w:tcW w:w="1285" w:type="dxa"/>
            <w:gridSpan w:val="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506546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X.</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Status kolegija</w:t>
            </w:r>
          </w:p>
        </w:tc>
        <w:tc>
          <w:tcPr>
            <w:tcW w:w="1066" w:type="dxa"/>
            <w:gridSpan w:val="3"/>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828354311"/>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obvezni kolegij</w:t>
            </w: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1490280710"/>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izborni kolegij</w:t>
            </w:r>
          </w:p>
        </w:tc>
        <w:tc>
          <w:tcPr>
            <w:tcW w:w="2568"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26635405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r w:rsidRPr="00DB7642">
              <w:rPr>
                <w:rFonts w:ascii="Times New Roman" w:eastAsia="Calibri" w:hAnsi="Times New Roman" w:cs="Times New Roman"/>
                <w:b/>
                <w:sz w:val="18"/>
              </w:rPr>
              <w:t>Nastavničke kompetencije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43278573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831067717"/>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NE</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rPr>
              <w:t>Opterećenje</w:t>
            </w:r>
          </w:p>
        </w:tc>
        <w:tc>
          <w:tcPr>
            <w:tcW w:w="391" w:type="dxa"/>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30</w:t>
            </w:r>
          </w:p>
        </w:tc>
        <w:tc>
          <w:tcPr>
            <w:tcW w:w="392" w:type="dxa"/>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P</w:t>
            </w:r>
          </w:p>
        </w:tc>
        <w:tc>
          <w:tcPr>
            <w:tcW w:w="392" w:type="dxa"/>
            <w:gridSpan w:val="3"/>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15</w:t>
            </w:r>
          </w:p>
        </w:tc>
        <w:tc>
          <w:tcPr>
            <w:tcW w:w="391" w:type="dxa"/>
            <w:gridSpan w:val="3"/>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S</w:t>
            </w:r>
          </w:p>
          <w:p w:rsidR="00DB7642" w:rsidRPr="00DB7642" w:rsidRDefault="00DB7642" w:rsidP="00DB7642">
            <w:pPr>
              <w:spacing w:before="20" w:after="20"/>
              <w:jc w:val="center"/>
              <w:rPr>
                <w:rFonts w:ascii="Times New Roman" w:eastAsia="Calibri" w:hAnsi="Times New Roman" w:cs="Times New Roman"/>
                <w:b/>
                <w:sz w:val="18"/>
                <w:szCs w:val="20"/>
              </w:rPr>
            </w:pPr>
          </w:p>
        </w:tc>
        <w:tc>
          <w:tcPr>
            <w:tcW w:w="392" w:type="dxa"/>
            <w:gridSpan w:val="2"/>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0</w:t>
            </w:r>
          </w:p>
        </w:tc>
        <w:tc>
          <w:tcPr>
            <w:tcW w:w="392" w:type="dxa"/>
            <w:gridSpan w:val="2"/>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 xml:space="preserve">V </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center"/>
              <w:rPr>
                <w:rFonts w:ascii="Times New Roman" w:eastAsia="Calibri" w:hAnsi="Times New Roman" w:cs="Times New Roman"/>
                <w:b/>
                <w:sz w:val="18"/>
              </w:rPr>
            </w:pPr>
            <w:r w:rsidRPr="00DB7642">
              <w:rPr>
                <w:rFonts w:ascii="Times New Roman" w:eastAsia="Calibri" w:hAnsi="Times New Roman" w:cs="Times New Roman"/>
                <w:b/>
                <w:sz w:val="18"/>
                <w:szCs w:val="20"/>
              </w:rPr>
              <w:t>Mrežne stranice kolegija u sustavu za e-učenje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210390721"/>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2011820044"/>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NE</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Mjesto i vrijeme izvođenja nastave</w:t>
            </w:r>
          </w:p>
        </w:tc>
        <w:tc>
          <w:tcPr>
            <w:tcW w:w="2350" w:type="dxa"/>
            <w:gridSpan w:val="12"/>
            <w:vAlign w:val="center"/>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 xml:space="preserve">Novi </w:t>
            </w:r>
            <w:proofErr w:type="spellStart"/>
            <w:r w:rsidRPr="00DB7642">
              <w:rPr>
                <w:rFonts w:ascii="Times New Roman" w:eastAsia="Calibri" w:hAnsi="Times New Roman" w:cs="Times New Roman"/>
                <w:sz w:val="16"/>
                <w:szCs w:val="16"/>
              </w:rPr>
              <w:t>kampus</w:t>
            </w:r>
            <w:proofErr w:type="spellEnd"/>
            <w:r w:rsidRPr="00DB7642">
              <w:rPr>
                <w:rFonts w:ascii="Times New Roman" w:eastAsia="Calibri" w:hAnsi="Times New Roman" w:cs="Times New Roman"/>
                <w:sz w:val="16"/>
                <w:szCs w:val="16"/>
              </w:rPr>
              <w:t xml:space="preserve">, </w:t>
            </w:r>
          </w:p>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 xml:space="preserve">Ulica dr. Franje Tuđmana 24i, dvorana 121, </w:t>
            </w:r>
          </w:p>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utorkom 15:00 – 18:00</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right"/>
              <w:rPr>
                <w:rFonts w:ascii="Times New Roman" w:eastAsia="Calibri" w:hAnsi="Times New Roman" w:cs="Times New Roman"/>
                <w:b/>
                <w:color w:val="FF0000"/>
                <w:sz w:val="18"/>
                <w:szCs w:val="20"/>
              </w:rPr>
            </w:pPr>
            <w:r w:rsidRPr="00DB7642">
              <w:rPr>
                <w:rFonts w:ascii="Times New Roman" w:eastAsia="Calibri" w:hAnsi="Times New Roman" w:cs="Times New Roman"/>
                <w:b/>
                <w:sz w:val="18"/>
              </w:rPr>
              <w:t>Jezik/jezici na kojima se izvodi kolegij</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r w:rsidRPr="00DB7642">
              <w:rPr>
                <w:rFonts w:ascii="Times New Roman" w:eastAsia="Calibri" w:hAnsi="Times New Roman" w:cs="Times New Roman"/>
                <w:sz w:val="18"/>
                <w:szCs w:val="20"/>
              </w:rPr>
              <w:t>hrvatski</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Početak nastave</w:t>
            </w:r>
          </w:p>
        </w:tc>
        <w:tc>
          <w:tcPr>
            <w:tcW w:w="2350" w:type="dxa"/>
            <w:gridSpan w:val="12"/>
            <w:vAlign w:val="center"/>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sz w:val="18"/>
              </w:rPr>
              <w:t>/2. listopada 2019./</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Završetak nastave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r w:rsidRPr="00DB7642">
              <w:rPr>
                <w:rFonts w:ascii="Times New Roman" w:eastAsia="Calibri" w:hAnsi="Times New Roman" w:cs="Times New Roman"/>
                <w:sz w:val="18"/>
              </w:rPr>
              <w:t>/24. siječnja 2020./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Preduvjeti za upis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p>
        </w:tc>
      </w:tr>
      <w:tr w:rsidR="00DB7642" w:rsidRPr="00DB7642" w:rsidTr="00471725">
        <w:tc>
          <w:tcPr>
            <w:tcW w:w="9288" w:type="dxa"/>
            <w:gridSpan w:val="31"/>
            <w:shd w:val="clear" w:color="auto" w:fill="D9D9D9" w:themeFill="background1" w:themeFillShade="D9"/>
          </w:tcPr>
          <w:p w:rsidR="00DB7642" w:rsidRPr="00DB7642" w:rsidRDefault="00DB7642" w:rsidP="00DB7642">
            <w:pPr>
              <w:spacing w:before="20" w:after="20"/>
              <w:rPr>
                <w:rFonts w:ascii="Times New Roman" w:eastAsia="Calibri" w:hAnsi="Times New Roman" w:cs="Times New Roman"/>
                <w:sz w:val="18"/>
                <w:szCs w:val="18"/>
              </w:rPr>
            </w:pP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Nositelj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xml:space="preserve">Doc. dr. sc. </w:t>
            </w:r>
            <w:proofErr w:type="spellStart"/>
            <w:r w:rsidRPr="00DB7642">
              <w:rPr>
                <w:rFonts w:ascii="Times New Roman" w:eastAsia="Calibri" w:hAnsi="Times New Roman" w:cs="Times New Roman"/>
                <w:sz w:val="18"/>
              </w:rPr>
              <w:t>Arkadiusz</w:t>
            </w:r>
            <w:proofErr w:type="spellEnd"/>
            <w:r w:rsidRPr="00DB7642">
              <w:rPr>
                <w:rFonts w:ascii="Times New Roman" w:eastAsia="Calibri" w:hAnsi="Times New Roman" w:cs="Times New Roman"/>
                <w:sz w:val="18"/>
              </w:rPr>
              <w:t xml:space="preserve"> </w:t>
            </w:r>
            <w:proofErr w:type="spellStart"/>
            <w:r w:rsidRPr="00DB7642">
              <w:rPr>
                <w:rFonts w:ascii="Times New Roman" w:eastAsia="Calibri" w:hAnsi="Times New Roman" w:cs="Times New Roman"/>
                <w:sz w:val="18"/>
              </w:rPr>
              <w:t>Krasicki</w:t>
            </w:r>
            <w:proofErr w:type="spellEnd"/>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E-mail</w:t>
            </w:r>
          </w:p>
        </w:tc>
        <w:tc>
          <w:tcPr>
            <w:tcW w:w="3999" w:type="dxa"/>
            <w:gridSpan w:val="19"/>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akrasicki@unizd.hr</w:t>
            </w:r>
          </w:p>
        </w:tc>
        <w:tc>
          <w:tcPr>
            <w:tcW w:w="1197" w:type="dxa"/>
            <w:gridSpan w:val="4"/>
            <w:shd w:val="clear" w:color="auto" w:fill="F2F2F2" w:themeFill="background1" w:themeFillShade="F2"/>
          </w:tcPr>
          <w:p w:rsidR="00DB7642" w:rsidRPr="00DB7642" w:rsidRDefault="00DB7642" w:rsidP="00DB7642">
            <w:pPr>
              <w:tabs>
                <w:tab w:val="left" w:pos="1218"/>
              </w:tabs>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Konzultacije</w:t>
            </w:r>
          </w:p>
        </w:tc>
        <w:tc>
          <w:tcPr>
            <w:tcW w:w="2291" w:type="dxa"/>
            <w:gridSpan w:val="7"/>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Nakon predavanja</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Izvođač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xml:space="preserve">Doc. dr. sc. </w:t>
            </w:r>
            <w:proofErr w:type="spellStart"/>
            <w:r w:rsidRPr="00DB7642">
              <w:rPr>
                <w:rFonts w:ascii="Times New Roman" w:eastAsia="Calibri" w:hAnsi="Times New Roman" w:cs="Times New Roman"/>
                <w:sz w:val="18"/>
              </w:rPr>
              <w:t>Arkadiusz</w:t>
            </w:r>
            <w:proofErr w:type="spellEnd"/>
            <w:r w:rsidRPr="00DB7642">
              <w:rPr>
                <w:rFonts w:ascii="Times New Roman" w:eastAsia="Calibri" w:hAnsi="Times New Roman" w:cs="Times New Roman"/>
                <w:sz w:val="18"/>
              </w:rPr>
              <w:t xml:space="preserve"> </w:t>
            </w:r>
            <w:proofErr w:type="spellStart"/>
            <w:r w:rsidRPr="00DB7642">
              <w:rPr>
                <w:rFonts w:ascii="Times New Roman" w:eastAsia="Calibri" w:hAnsi="Times New Roman" w:cs="Times New Roman"/>
                <w:sz w:val="18"/>
              </w:rPr>
              <w:t>Krasicki</w:t>
            </w:r>
            <w:proofErr w:type="spellEnd"/>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E-mail</w:t>
            </w:r>
          </w:p>
        </w:tc>
        <w:tc>
          <w:tcPr>
            <w:tcW w:w="3999" w:type="dxa"/>
            <w:gridSpan w:val="19"/>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akrasicki@unizd.hr</w:t>
            </w:r>
          </w:p>
        </w:tc>
        <w:tc>
          <w:tcPr>
            <w:tcW w:w="1197" w:type="dxa"/>
            <w:gridSpan w:val="4"/>
            <w:shd w:val="clear" w:color="auto" w:fill="F2F2F2" w:themeFill="background1" w:themeFillShade="F2"/>
          </w:tcPr>
          <w:p w:rsidR="00DB7642" w:rsidRPr="00DB7642" w:rsidRDefault="00DB7642" w:rsidP="00DB7642">
            <w:pPr>
              <w:tabs>
                <w:tab w:val="left" w:pos="1218"/>
              </w:tabs>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Konzultacije</w:t>
            </w:r>
          </w:p>
        </w:tc>
        <w:tc>
          <w:tcPr>
            <w:tcW w:w="2291" w:type="dxa"/>
            <w:gridSpan w:val="7"/>
          </w:tcPr>
          <w:p w:rsidR="00DB7642" w:rsidRPr="00DB7642" w:rsidRDefault="00DB7642" w:rsidP="00DB7642">
            <w:pPr>
              <w:tabs>
                <w:tab w:val="left" w:pos="1218"/>
              </w:tabs>
              <w:spacing w:before="20" w:after="20"/>
              <w:rPr>
                <w:rFonts w:ascii="Times New Roman" w:eastAsia="Calibri" w:hAnsi="Times New Roman" w:cs="Times New Roman"/>
                <w:sz w:val="18"/>
              </w:rPr>
            </w:pPr>
          </w:p>
        </w:tc>
      </w:tr>
      <w:tr w:rsidR="00DB7642" w:rsidRPr="00DB7642" w:rsidTr="00471725">
        <w:tc>
          <w:tcPr>
            <w:tcW w:w="9288" w:type="dxa"/>
            <w:gridSpan w:val="31"/>
            <w:shd w:val="clear" w:color="auto" w:fill="D9D9D9" w:themeFill="background1" w:themeFillShade="D9"/>
          </w:tcPr>
          <w:p w:rsidR="00DB7642" w:rsidRPr="00DB7642" w:rsidRDefault="00DB7642" w:rsidP="00DB7642">
            <w:pPr>
              <w:tabs>
                <w:tab w:val="left" w:pos="1218"/>
              </w:tabs>
              <w:spacing w:before="20" w:after="20"/>
              <w:rPr>
                <w:rFonts w:ascii="Times New Roman" w:eastAsia="Calibri" w:hAnsi="Times New Roman" w:cs="Times New Roman"/>
                <w:sz w:val="18"/>
                <w:szCs w:val="18"/>
              </w:rPr>
            </w:pPr>
          </w:p>
        </w:tc>
      </w:tr>
      <w:tr w:rsidR="00DB7642" w:rsidRPr="00DB7642" w:rsidTr="00471725">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Vrste izvođenja nastave</w:t>
            </w: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4669630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predavanja</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84211647"/>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seminari i radionice</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81903475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vježbe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5700524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e-učenje</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0837283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terenska nastava</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1657009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samostalni zadaci</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9450593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multimedija i mreža</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79218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laboratorij</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9337631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mentorski rad</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66559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w:t>
            </w:r>
          </w:p>
        </w:tc>
      </w:tr>
      <w:tr w:rsidR="00DB7642" w:rsidRPr="00DB7642" w:rsidTr="00471725">
        <w:tc>
          <w:tcPr>
            <w:tcW w:w="3296" w:type="dxa"/>
            <w:gridSpan w:val="8"/>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Ishodi učenja kolegija</w:t>
            </w:r>
          </w:p>
        </w:tc>
        <w:tc>
          <w:tcPr>
            <w:tcW w:w="5992" w:type="dxa"/>
            <w:gridSpan w:val="23"/>
          </w:tcPr>
          <w:p w:rsidR="00DB7642" w:rsidRPr="00DB7642" w:rsidRDefault="00DB7642" w:rsidP="00DB7642">
            <w:pPr>
              <w:autoSpaceDE w:val="0"/>
              <w:autoSpaceDN w:val="0"/>
              <w:adjustRightInd w:val="0"/>
              <w:spacing w:before="0" w:after="0"/>
              <w:rPr>
                <w:rFonts w:ascii="Arial Narrow" w:eastAsia="TimesNewRomanPSMT" w:hAnsi="Arial Narrow" w:cs="Times New Roman"/>
                <w:lang w:bidi="he-IL"/>
              </w:rPr>
            </w:pPr>
            <w:r w:rsidRPr="00DB7642">
              <w:rPr>
                <w:rFonts w:ascii="Arial Narrow" w:eastAsia="TimesNewRomanPSMT" w:hAnsi="Arial Narrow" w:cs="Times New Roman"/>
                <w:lang w:bidi="he-IL"/>
              </w:rPr>
              <w:t>Nakon uspješno završenog kolegija od studenata se očekuje da budu u stanju:</w:t>
            </w:r>
          </w:p>
          <w:p w:rsidR="00DB7642" w:rsidRPr="00DB7642" w:rsidRDefault="00DB7642" w:rsidP="00DB7642">
            <w:pPr>
              <w:numPr>
                <w:ilvl w:val="0"/>
                <w:numId w:val="28"/>
              </w:numPr>
              <w:spacing w:before="0" w:after="0"/>
              <w:rPr>
                <w:rFonts w:ascii="Arial Narrow" w:eastAsia="TimesNewRomanPSMT" w:hAnsi="Arial Narrow" w:cs="Times New Roman"/>
                <w:lang w:eastAsia="it-IT"/>
              </w:rPr>
            </w:pPr>
            <w:r w:rsidRPr="00DB7642">
              <w:rPr>
                <w:rFonts w:ascii="Arial Narrow" w:eastAsia="TimesNewRomanPSMT" w:hAnsi="Arial Narrow" w:cs="Times New Roman"/>
                <w:lang w:eastAsia="it-IT"/>
              </w:rPr>
              <w:t xml:space="preserve">znanstveno obrazložiti proces nastajanja Ivanova evanđelja, triju Ivanovih poslanica i Otkrivenja. </w:t>
            </w:r>
          </w:p>
          <w:p w:rsidR="00DB7642" w:rsidRPr="00DB7642" w:rsidRDefault="00DB7642" w:rsidP="00DB7642">
            <w:pPr>
              <w:numPr>
                <w:ilvl w:val="0"/>
                <w:numId w:val="28"/>
              </w:numPr>
              <w:spacing w:before="0" w:after="0"/>
              <w:rPr>
                <w:rFonts w:ascii="Arial Narrow" w:eastAsia="TimesNewRomanPSMT" w:hAnsi="Arial Narrow" w:cs="Times New Roman"/>
                <w:lang w:val="it-IT" w:eastAsia="it-IT"/>
              </w:rPr>
            </w:pPr>
            <w:proofErr w:type="spellStart"/>
            <w:r w:rsidRPr="00DB7642">
              <w:rPr>
                <w:rFonts w:ascii="Arial Narrow" w:eastAsia="TimesNewRomanPSMT" w:hAnsi="Arial Narrow" w:cs="Times New Roman"/>
                <w:lang w:val="it-IT" w:eastAsia="it-IT"/>
              </w:rPr>
              <w:t>raspoznavati</w:t>
            </w:r>
            <w:proofErr w:type="spellEnd"/>
            <w:r w:rsidRPr="00DB7642">
              <w:rPr>
                <w:rFonts w:ascii="Arial Narrow" w:eastAsia="TimesNewRomanPSMT" w:hAnsi="Arial Narrow" w:cs="Times New Roman"/>
                <w:lang w:val="it-IT" w:eastAsia="it-IT"/>
              </w:rPr>
              <w:t xml:space="preserve"> u </w:t>
            </w:r>
            <w:proofErr w:type="spellStart"/>
            <w:r w:rsidRPr="00DB7642">
              <w:rPr>
                <w:rFonts w:ascii="Arial Narrow" w:eastAsia="TimesNewRomanPSMT" w:hAnsi="Arial Narrow" w:cs="Times New Roman"/>
                <w:lang w:val="it-IT" w:eastAsia="it-IT"/>
              </w:rPr>
              <w:t>ivanovskim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spisima</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religijske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kulturne</w:t>
            </w:r>
            <w:proofErr w:type="spellEnd"/>
            <w:r w:rsidRPr="00DB7642">
              <w:rPr>
                <w:rFonts w:ascii="Arial Narrow" w:eastAsia="TimesNewRomanPSMT" w:hAnsi="Arial Narrow" w:cs="Times New Roman"/>
                <w:lang w:val="it-IT" w:eastAsia="it-IT"/>
              </w:rPr>
              <w:t xml:space="preserve"> i </w:t>
            </w:r>
            <w:proofErr w:type="spellStart"/>
            <w:r w:rsidRPr="00DB7642">
              <w:rPr>
                <w:rFonts w:ascii="Arial Narrow" w:eastAsia="TimesNewRomanPSMT" w:hAnsi="Arial Narrow" w:cs="Times New Roman"/>
                <w:lang w:val="it-IT" w:eastAsia="it-IT"/>
              </w:rPr>
              <w:t>socijalne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tragove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okolnosti</w:t>
            </w:r>
            <w:proofErr w:type="spellEnd"/>
            <w:r w:rsidRPr="00DB7642">
              <w:rPr>
                <w:rFonts w:ascii="Arial Narrow" w:eastAsia="TimesNewRomanPSMT" w:hAnsi="Arial Narrow" w:cs="Times New Roman"/>
                <w:lang w:val="it-IT" w:eastAsia="it-IT"/>
              </w:rPr>
              <w:t xml:space="preserve"> u </w:t>
            </w:r>
            <w:proofErr w:type="spellStart"/>
            <w:r w:rsidRPr="00DB7642">
              <w:rPr>
                <w:rFonts w:ascii="Arial Narrow" w:eastAsia="TimesNewRomanPSMT" w:hAnsi="Arial Narrow" w:cs="Times New Roman"/>
                <w:lang w:val="it-IT" w:eastAsia="it-IT"/>
              </w:rPr>
              <w:t>kojima</w:t>
            </w:r>
            <w:proofErr w:type="spellEnd"/>
            <w:r w:rsidRPr="00DB7642">
              <w:rPr>
                <w:rFonts w:ascii="Arial Narrow" w:eastAsia="TimesNewRomanPSMT" w:hAnsi="Arial Narrow" w:cs="Times New Roman"/>
                <w:lang w:val="it-IT" w:eastAsia="it-IT"/>
              </w:rPr>
              <w:t xml:space="preserve"> su </w:t>
            </w:r>
            <w:proofErr w:type="spellStart"/>
            <w:r w:rsidRPr="00DB7642">
              <w:rPr>
                <w:rFonts w:ascii="Arial Narrow" w:eastAsia="TimesNewRomanPSMT" w:hAnsi="Arial Narrow" w:cs="Times New Roman"/>
                <w:lang w:val="it-IT" w:eastAsia="it-IT"/>
              </w:rPr>
              <w:t>nastali</w:t>
            </w:r>
            <w:proofErr w:type="spellEnd"/>
            <w:r w:rsidRPr="00DB7642">
              <w:rPr>
                <w:rFonts w:ascii="Arial Narrow" w:eastAsia="TimesNewRomanPSMT" w:hAnsi="Arial Narrow" w:cs="Times New Roman"/>
                <w:lang w:val="it-IT" w:eastAsia="it-IT"/>
              </w:rPr>
              <w:t>.</w:t>
            </w:r>
          </w:p>
          <w:p w:rsidR="00DB7642" w:rsidRPr="00DB7642" w:rsidRDefault="00DB7642" w:rsidP="00DB7642">
            <w:pPr>
              <w:numPr>
                <w:ilvl w:val="0"/>
                <w:numId w:val="28"/>
              </w:numPr>
              <w:spacing w:before="0" w:after="0"/>
              <w:rPr>
                <w:rFonts w:ascii="Arial Narrow" w:eastAsia="TimesNewRomanPSMT" w:hAnsi="Arial Narrow" w:cs="Times New Roman"/>
                <w:lang w:val="it-IT" w:eastAsia="it-IT"/>
              </w:rPr>
            </w:pPr>
            <w:proofErr w:type="spellStart"/>
            <w:r w:rsidRPr="00DB7642">
              <w:rPr>
                <w:rFonts w:ascii="Arial Narrow" w:eastAsia="TimesNewRomanPSMT" w:hAnsi="Arial Narrow" w:cs="Times New Roman"/>
                <w:lang w:val="it-IT" w:eastAsia="it-IT"/>
              </w:rPr>
              <w:t>distingvirati</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pri</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dijakronijskom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pristupu</w:t>
            </w:r>
            <w:proofErr w:type="spellEnd"/>
            <w:r w:rsidRPr="00DB7642">
              <w:rPr>
                <w:rFonts w:ascii="Arial Narrow" w:eastAsia="TimesNewRomanPSMT" w:hAnsi="Arial Narrow" w:cs="Times New Roman"/>
                <w:lang w:val="it-IT" w:eastAsia="it-IT"/>
              </w:rPr>
              <w:t>, „</w:t>
            </w:r>
            <w:proofErr w:type="spellStart"/>
            <w:r w:rsidRPr="00DB7642">
              <w:rPr>
                <w:rFonts w:ascii="Arial Narrow" w:eastAsia="TimesNewRomanPSMT" w:hAnsi="Arial Narrow" w:cs="Times New Roman"/>
                <w:lang w:val="it-IT" w:eastAsia="it-IT"/>
              </w:rPr>
              <w:t>slojeve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tekstova</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koji</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govore</w:t>
            </w:r>
            <w:proofErr w:type="spellEnd"/>
            <w:r w:rsidRPr="00DB7642">
              <w:rPr>
                <w:rFonts w:ascii="Arial Narrow" w:eastAsia="TimesNewRomanPSMT" w:hAnsi="Arial Narrow" w:cs="Times New Roman"/>
                <w:lang w:val="it-IT" w:eastAsia="it-IT"/>
              </w:rPr>
              <w:t xml:space="preserve"> o </w:t>
            </w:r>
            <w:proofErr w:type="spellStart"/>
            <w:r w:rsidRPr="00DB7642">
              <w:rPr>
                <w:rFonts w:ascii="Arial Narrow" w:eastAsia="TimesNewRomanPSMT" w:hAnsi="Arial Narrow" w:cs="Times New Roman"/>
                <w:lang w:val="it-IT" w:eastAsia="it-IT"/>
              </w:rPr>
              <w:t>Isusu</w:t>
            </w:r>
            <w:proofErr w:type="spellEnd"/>
            <w:r w:rsidRPr="00DB7642">
              <w:rPr>
                <w:rFonts w:ascii="Arial Narrow" w:eastAsia="TimesNewRomanPSMT" w:hAnsi="Arial Narrow" w:cs="Times New Roman"/>
                <w:lang w:val="it-IT" w:eastAsia="it-IT"/>
              </w:rPr>
              <w:t xml:space="preserve"> od </w:t>
            </w:r>
            <w:proofErr w:type="spellStart"/>
            <w:r w:rsidRPr="00DB7642">
              <w:rPr>
                <w:rFonts w:ascii="Arial Narrow" w:eastAsia="TimesNewRomanPSMT" w:hAnsi="Arial Narrow" w:cs="Times New Roman"/>
                <w:lang w:val="it-IT" w:eastAsia="it-IT"/>
              </w:rPr>
              <w:t>onih</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koji</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opisuju</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zajednicu</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ranoga</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kršćanstva</w:t>
            </w:r>
            <w:proofErr w:type="spellEnd"/>
            <w:r w:rsidRPr="00DB7642">
              <w:rPr>
                <w:rFonts w:ascii="Arial Narrow" w:eastAsia="TimesNewRomanPSMT" w:hAnsi="Arial Narrow" w:cs="Times New Roman"/>
                <w:lang w:val="it-IT" w:eastAsia="it-IT"/>
              </w:rPr>
              <w:t xml:space="preserve"> i </w:t>
            </w:r>
            <w:proofErr w:type="spellStart"/>
            <w:r w:rsidRPr="00DB7642">
              <w:rPr>
                <w:rFonts w:ascii="Arial Narrow" w:eastAsia="TimesNewRomanPSMT" w:hAnsi="Arial Narrow" w:cs="Times New Roman"/>
                <w:lang w:val="it-IT" w:eastAsia="it-IT"/>
              </w:rPr>
              <w:t>druge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grupe</w:t>
            </w:r>
            <w:proofErr w:type="spellEnd"/>
            <w:r w:rsidRPr="00DB7642">
              <w:rPr>
                <w:rFonts w:ascii="Arial Narrow" w:eastAsia="TimesNewRomanPSMT" w:hAnsi="Arial Narrow" w:cs="Times New Roman"/>
                <w:lang w:val="it-IT" w:eastAsia="it-IT"/>
              </w:rPr>
              <w:t>.</w:t>
            </w:r>
            <w:r w:rsidRPr="00DB7642">
              <w:rPr>
                <w:rFonts w:ascii="Arial Narrow" w:eastAsia="Times New Roman" w:hAnsi="Arial Narrow" w:cs="TimesNewRomanPS-BoldMT"/>
                <w:lang w:val="it-IT" w:eastAsia="it-IT"/>
              </w:rPr>
              <w:t xml:space="preserve"> </w:t>
            </w:r>
          </w:p>
          <w:p w:rsidR="00DB7642" w:rsidRPr="00DB7642" w:rsidRDefault="00DB7642" w:rsidP="00DB7642">
            <w:pPr>
              <w:numPr>
                <w:ilvl w:val="0"/>
                <w:numId w:val="28"/>
              </w:numPr>
              <w:spacing w:before="0" w:after="0"/>
              <w:rPr>
                <w:rFonts w:ascii="Arial Narrow" w:eastAsia="TimesNewRomanPSMT" w:hAnsi="Arial Narrow" w:cs="Times New Roman"/>
                <w:lang w:val="it-IT" w:eastAsia="it-IT"/>
              </w:rPr>
            </w:pPr>
            <w:proofErr w:type="spellStart"/>
            <w:r w:rsidRPr="00DB7642">
              <w:rPr>
                <w:rFonts w:ascii="Arial Narrow" w:eastAsia="TimesNewRomanPSMT" w:hAnsi="Arial Narrow" w:cs="Times New Roman"/>
                <w:lang w:val="it-IT" w:eastAsia="it-IT"/>
              </w:rPr>
              <w:t>poznavati</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temeljito</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novozavjetne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tekstove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Ivanovskih</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spisa</w:t>
            </w:r>
            <w:proofErr w:type="spellEnd"/>
            <w:r w:rsidRPr="00DB7642">
              <w:rPr>
                <w:rFonts w:ascii="Arial Narrow" w:eastAsia="TimesNewRomanPSMT" w:hAnsi="Arial Narrow" w:cs="Times New Roman"/>
                <w:lang w:val="it-IT" w:eastAsia="it-IT"/>
              </w:rPr>
              <w:t xml:space="preserve">, ali </w:t>
            </w:r>
            <w:proofErr w:type="spellStart"/>
            <w:r w:rsidRPr="00DB7642">
              <w:rPr>
                <w:rFonts w:ascii="Arial Narrow" w:eastAsia="TimesNewRomanPSMT" w:hAnsi="Arial Narrow" w:cs="Times New Roman"/>
                <w:lang w:val="it-IT" w:eastAsia="it-IT"/>
              </w:rPr>
              <w:t>jednako</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tako</w:t>
            </w:r>
            <w:proofErr w:type="spellEnd"/>
            <w:r w:rsidRPr="00DB7642">
              <w:rPr>
                <w:rFonts w:ascii="Arial Narrow" w:eastAsia="TimesNewRomanPSMT" w:hAnsi="Arial Narrow" w:cs="Times New Roman"/>
                <w:lang w:val="it-IT" w:eastAsia="it-IT"/>
              </w:rPr>
              <w:t xml:space="preserve"> i </w:t>
            </w:r>
            <w:proofErr w:type="spellStart"/>
            <w:r w:rsidRPr="00DB7642">
              <w:rPr>
                <w:rFonts w:ascii="Arial Narrow" w:eastAsia="TimesNewRomanPSMT" w:hAnsi="Arial Narrow" w:cs="Times New Roman"/>
                <w:lang w:val="it-IT" w:eastAsia="it-IT"/>
              </w:rPr>
              <w:t>studijsku</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metodologiju</w:t>
            </w:r>
            <w:proofErr w:type="spellEnd"/>
            <w:r w:rsidRPr="00DB7642">
              <w:rPr>
                <w:rFonts w:ascii="Arial Narrow" w:eastAsia="TimesNewRomanPSMT" w:hAnsi="Arial Narrow" w:cs="Times New Roman"/>
                <w:lang w:val="it-IT" w:eastAsia="it-IT"/>
              </w:rPr>
              <w:t xml:space="preserve">, sa </w:t>
            </w:r>
            <w:proofErr w:type="spellStart"/>
            <w:r w:rsidRPr="00DB7642">
              <w:rPr>
                <w:rFonts w:ascii="Arial Narrow" w:eastAsia="TimesNewRomanPSMT" w:hAnsi="Arial Narrow" w:cs="Times New Roman"/>
                <w:lang w:val="it-IT" w:eastAsia="it-IT"/>
              </w:rPr>
              <w:t>svrhom</w:t>
            </w:r>
            <w:proofErr w:type="spellEnd"/>
            <w:r w:rsidRPr="00DB7642">
              <w:rPr>
                <w:rFonts w:ascii="Arial Narrow" w:eastAsia="TimesNewRomanPSMT" w:hAnsi="Arial Narrow" w:cs="Times New Roman"/>
                <w:lang w:val="it-IT" w:eastAsia="it-IT"/>
              </w:rPr>
              <w:t xml:space="preserve"> da </w:t>
            </w:r>
            <w:proofErr w:type="spellStart"/>
            <w:r w:rsidRPr="00DB7642">
              <w:rPr>
                <w:rFonts w:ascii="Arial Narrow" w:eastAsia="TimesNewRomanPSMT" w:hAnsi="Arial Narrow" w:cs="Times New Roman"/>
                <w:lang w:val="it-IT" w:eastAsia="it-IT"/>
              </w:rPr>
              <w:t>taj</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proces</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spoznavanja</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spisa</w:t>
            </w:r>
            <w:proofErr w:type="spellEnd"/>
            <w:r w:rsidRPr="00DB7642">
              <w:rPr>
                <w:rFonts w:ascii="Arial Narrow" w:eastAsia="TimesNewRomanPSMT" w:hAnsi="Arial Narrow" w:cs="Times New Roman"/>
                <w:lang w:val="it-IT" w:eastAsia="it-IT"/>
              </w:rPr>
              <w:t xml:space="preserve">  postane </w:t>
            </w:r>
            <w:proofErr w:type="spellStart"/>
            <w:r w:rsidRPr="00DB7642">
              <w:rPr>
                <w:rFonts w:ascii="Arial Narrow" w:eastAsia="TimesNewRomanPSMT" w:hAnsi="Arial Narrow" w:cs="Times New Roman"/>
                <w:lang w:val="it-IT" w:eastAsia="it-IT"/>
              </w:rPr>
              <w:t>njihovim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permanentnim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hermeneutsko-egzegetskim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studijem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koji</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će</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im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pomoći</w:t>
            </w:r>
            <w:proofErr w:type="spellEnd"/>
            <w:r w:rsidRPr="00DB7642">
              <w:rPr>
                <w:rFonts w:ascii="Arial Narrow" w:eastAsia="TimesNewRomanPSMT" w:hAnsi="Arial Narrow" w:cs="Times New Roman"/>
                <w:lang w:val="it-IT" w:eastAsia="it-IT"/>
              </w:rPr>
              <w:t xml:space="preserve"> u </w:t>
            </w:r>
            <w:proofErr w:type="spellStart"/>
            <w:r w:rsidRPr="00DB7642">
              <w:rPr>
                <w:rFonts w:ascii="Arial Narrow" w:eastAsia="TimesNewRomanPSMT" w:hAnsi="Arial Narrow" w:cs="Times New Roman"/>
                <w:lang w:val="it-IT" w:eastAsia="it-IT"/>
              </w:rPr>
              <w:t>kritičkom</w:t>
            </w:r>
            <w:proofErr w:type="spellEnd"/>
            <w:r w:rsidRPr="00DB7642">
              <w:rPr>
                <w:rFonts w:ascii="Arial Narrow" w:eastAsia="TimesNewRomanPSMT" w:hAnsi="Arial Narrow" w:cs="Times New Roman"/>
                <w:lang w:val="it-IT" w:eastAsia="it-IT"/>
              </w:rPr>
              <w:t xml:space="preserve"> i </w:t>
            </w:r>
            <w:proofErr w:type="spellStart"/>
            <w:r w:rsidRPr="00DB7642">
              <w:rPr>
                <w:rFonts w:ascii="Arial Narrow" w:eastAsia="TimesNewRomanPSMT" w:hAnsi="Arial Narrow" w:cs="Times New Roman"/>
                <w:lang w:val="it-IT" w:eastAsia="it-IT"/>
              </w:rPr>
              <w:t>konstruktivnom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pristupu</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suvremenom</w:t>
            </w:r>
            <w:proofErr w:type="spellEnd"/>
            <w:r w:rsidRPr="00DB7642">
              <w:rPr>
                <w:rFonts w:ascii="Arial Narrow" w:eastAsia="TimesNewRomanPSMT" w:hAnsi="Arial Narrow" w:cs="Times New Roman"/>
                <w:lang w:val="it-IT" w:eastAsia="it-IT"/>
              </w:rPr>
              <w:t xml:space="preserve"> </w:t>
            </w:r>
            <w:proofErr w:type="spellStart"/>
            <w:r w:rsidRPr="00DB7642">
              <w:rPr>
                <w:rFonts w:ascii="Arial Narrow" w:eastAsia="TimesNewRomanPSMT" w:hAnsi="Arial Narrow" w:cs="Times New Roman"/>
                <w:lang w:val="it-IT" w:eastAsia="it-IT"/>
              </w:rPr>
              <w:t>svijetu</w:t>
            </w:r>
            <w:proofErr w:type="spellEnd"/>
            <w:r w:rsidRPr="00DB7642">
              <w:rPr>
                <w:rFonts w:ascii="Arial Narrow" w:eastAsia="TimesNewRomanPSMT" w:hAnsi="Arial Narrow" w:cs="Times New Roman"/>
                <w:lang w:val="it-IT" w:eastAsia="it-IT"/>
              </w:rPr>
              <w:t>.</w:t>
            </w:r>
          </w:p>
        </w:tc>
      </w:tr>
      <w:tr w:rsidR="00DB7642" w:rsidRPr="00DB7642" w:rsidTr="00471725">
        <w:tc>
          <w:tcPr>
            <w:tcW w:w="3296" w:type="dxa"/>
            <w:gridSpan w:val="8"/>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Ishodi učenja na razini programa kojima kolegij doprinosi</w:t>
            </w:r>
          </w:p>
        </w:tc>
        <w:tc>
          <w:tcPr>
            <w:tcW w:w="5992" w:type="dxa"/>
            <w:gridSpan w:val="23"/>
            <w:vAlign w:val="center"/>
          </w:tcPr>
          <w:p w:rsidR="00DB7642" w:rsidRPr="00DB7642" w:rsidRDefault="00DB7642" w:rsidP="00DB7642">
            <w:pPr>
              <w:tabs>
                <w:tab w:val="left" w:pos="1218"/>
              </w:tabs>
              <w:spacing w:before="20" w:after="20"/>
              <w:rPr>
                <w:rFonts w:ascii="Arial Narrow" w:eastAsia="Calibri" w:hAnsi="Arial Narrow" w:cs="Times New Roman"/>
                <w:sz w:val="18"/>
                <w:szCs w:val="18"/>
              </w:rPr>
            </w:pPr>
            <w:r w:rsidRPr="00DB7642">
              <w:rPr>
                <w:rFonts w:ascii="Arial Narrow" w:eastAsia="Calibri" w:hAnsi="Arial Narrow" w:cs="Times New Roman"/>
                <w:sz w:val="18"/>
                <w:szCs w:val="18"/>
              </w:rPr>
              <w:t xml:space="preserve">Prepoznavanje </w:t>
            </w:r>
            <w:proofErr w:type="spellStart"/>
            <w:r w:rsidRPr="00DB7642">
              <w:rPr>
                <w:rFonts w:ascii="Arial Narrow" w:eastAsia="Calibri" w:hAnsi="Arial Narrow" w:cs="Times New Roman"/>
                <w:sz w:val="18"/>
                <w:szCs w:val="18"/>
              </w:rPr>
              <w:t>ivanovskih</w:t>
            </w:r>
            <w:proofErr w:type="spellEnd"/>
            <w:r w:rsidRPr="00DB7642">
              <w:rPr>
                <w:rFonts w:ascii="Arial Narrow" w:eastAsia="Calibri" w:hAnsi="Arial Narrow" w:cs="Times New Roman"/>
                <w:sz w:val="18"/>
                <w:szCs w:val="18"/>
              </w:rPr>
              <w:t xml:space="preserve"> pojmova i konstrukcija u Četvrtom evanđelju, Poslanicama i Otkrivenju. Interpretacija tekstova </w:t>
            </w:r>
            <w:proofErr w:type="spellStart"/>
            <w:r w:rsidRPr="00DB7642">
              <w:rPr>
                <w:rFonts w:ascii="Arial Narrow" w:eastAsia="Calibri" w:hAnsi="Arial Narrow" w:cs="Times New Roman"/>
                <w:sz w:val="18"/>
                <w:szCs w:val="18"/>
              </w:rPr>
              <w:t>ivanovske</w:t>
            </w:r>
            <w:proofErr w:type="spellEnd"/>
            <w:r w:rsidRPr="00DB7642">
              <w:rPr>
                <w:rFonts w:ascii="Arial Narrow" w:eastAsia="Calibri" w:hAnsi="Arial Narrow" w:cs="Times New Roman"/>
                <w:sz w:val="18"/>
                <w:szCs w:val="18"/>
              </w:rPr>
              <w:t xml:space="preserve"> škole na određenu teološku temu.</w:t>
            </w:r>
          </w:p>
        </w:tc>
      </w:tr>
      <w:tr w:rsidR="00DB7642" w:rsidRPr="00DB7642" w:rsidTr="00471725">
        <w:tc>
          <w:tcPr>
            <w:tcW w:w="9288" w:type="dxa"/>
            <w:gridSpan w:val="31"/>
            <w:shd w:val="clear" w:color="auto" w:fill="D9D9D9" w:themeFill="background1" w:themeFillShade="D9"/>
          </w:tcPr>
          <w:p w:rsidR="00DB7642" w:rsidRPr="00DB7642" w:rsidRDefault="00DB7642" w:rsidP="00DB7642">
            <w:pPr>
              <w:spacing w:before="20" w:after="20"/>
              <w:rPr>
                <w:rFonts w:ascii="Times New Roman" w:eastAsia="Calibri" w:hAnsi="Times New Roman" w:cs="Times New Roman"/>
                <w:sz w:val="18"/>
                <w:szCs w:val="20"/>
              </w:rPr>
            </w:pPr>
          </w:p>
        </w:tc>
      </w:tr>
      <w:tr w:rsidR="00DB7642" w:rsidRPr="00DB7642" w:rsidTr="00471725">
        <w:trPr>
          <w:trHeight w:val="190"/>
        </w:trPr>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lastRenderedPageBreak/>
              <w:t>Načini praćenja studenata</w:t>
            </w: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84488367"/>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pohađanje nastave</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529544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priprema za nastavu</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499055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domaće zadaće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5292575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kontinuirana evaluacija</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3533294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istraživanje</w:t>
            </w:r>
          </w:p>
        </w:tc>
      </w:tr>
      <w:tr w:rsidR="00DB7642" w:rsidRPr="00DB7642" w:rsidTr="00471725">
        <w:trPr>
          <w:trHeight w:val="190"/>
        </w:trPr>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5361672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praktični rad</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1042030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6"/>
              </w:rPr>
              <w:t>eksperimentalni rad</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97096997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izlaganje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46493659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projekt</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34964911"/>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seminar</w:t>
            </w:r>
          </w:p>
        </w:tc>
      </w:tr>
      <w:tr w:rsidR="00DB7642" w:rsidRPr="00DB7642" w:rsidTr="00471725">
        <w:trPr>
          <w:trHeight w:val="190"/>
        </w:trPr>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7043062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kolokvij(i)</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1395448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pismeni ispit</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7346284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usmeni ispit</w:t>
            </w:r>
          </w:p>
        </w:tc>
        <w:tc>
          <w:tcPr>
            <w:tcW w:w="2997" w:type="dxa"/>
            <w:gridSpan w:val="1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0940136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 </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Uvjeti pristupanja ispitu</w:t>
            </w:r>
          </w:p>
        </w:tc>
        <w:tc>
          <w:tcPr>
            <w:tcW w:w="7487" w:type="dxa"/>
            <w:gridSpan w:val="30"/>
            <w:vAlign w:val="center"/>
          </w:tcPr>
          <w:p w:rsidR="00DB7642" w:rsidRPr="00DB7642" w:rsidRDefault="00DB7642" w:rsidP="00DB7642">
            <w:pPr>
              <w:tabs>
                <w:tab w:val="left" w:pos="1218"/>
              </w:tabs>
              <w:spacing w:before="20" w:after="20"/>
              <w:rPr>
                <w:rFonts w:ascii="Arial Narrow" w:eastAsia="Calibri" w:hAnsi="Arial Narrow" w:cs="Times New Roman"/>
                <w:i/>
                <w:sz w:val="18"/>
                <w:szCs w:val="18"/>
              </w:rPr>
            </w:pPr>
            <w:r w:rsidRPr="00DB7642">
              <w:rPr>
                <w:rFonts w:ascii="Arial Narrow" w:eastAsia="Calibri" w:hAnsi="Arial Narrow" w:cs="Times New Roman"/>
                <w:sz w:val="18"/>
                <w:szCs w:val="18"/>
              </w:rPr>
              <w:t>redovito pohađanje predavanja (min 70%) (u slučaju kolizije min. 50% uz dokaz o koliziji u rasporedu</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Ispitni rokovi</w:t>
            </w:r>
          </w:p>
        </w:tc>
        <w:tc>
          <w:tcPr>
            <w:tcW w:w="2903" w:type="dxa"/>
            <w:gridSpan w:val="14"/>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2395034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zimski ispitni rok </w:t>
            </w:r>
          </w:p>
        </w:tc>
        <w:tc>
          <w:tcPr>
            <w:tcW w:w="2471" w:type="dxa"/>
            <w:gridSpan w:val="10"/>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9209389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ljetni ispitni rok</w:t>
            </w:r>
          </w:p>
        </w:tc>
        <w:tc>
          <w:tcPr>
            <w:tcW w:w="2113" w:type="dxa"/>
            <w:gridSpan w:val="6"/>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6972505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jesenski ispitni rok</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Termini ispitnih rokova</w:t>
            </w:r>
          </w:p>
        </w:tc>
        <w:tc>
          <w:tcPr>
            <w:tcW w:w="2903" w:type="dxa"/>
            <w:gridSpan w:val="14"/>
            <w:vAlign w:val="center"/>
          </w:tcPr>
          <w:p w:rsidR="00DB7642" w:rsidRPr="00DB7642" w:rsidRDefault="00DB7642" w:rsidP="00DB7642">
            <w:pPr>
              <w:tabs>
                <w:tab w:val="left" w:pos="1218"/>
              </w:tabs>
              <w:spacing w:before="20" w:after="20"/>
              <w:rPr>
                <w:rFonts w:ascii="Arial Narrow" w:eastAsia="Calibri" w:hAnsi="Arial Narrow" w:cs="Arial"/>
                <w:sz w:val="16"/>
                <w:szCs w:val="16"/>
              </w:rPr>
            </w:pPr>
            <w:r w:rsidRPr="00DB7642">
              <w:rPr>
                <w:rFonts w:ascii="Arial Narrow" w:eastAsia="Calibri" w:hAnsi="Arial Narrow" w:cs="Arial"/>
                <w:sz w:val="16"/>
                <w:szCs w:val="16"/>
              </w:rPr>
              <w:t>4. 2. 2020. u 9:00 NK dv.121</w:t>
            </w:r>
          </w:p>
          <w:p w:rsidR="00DB7642" w:rsidRPr="00DB7642" w:rsidRDefault="00DB7642" w:rsidP="00DB7642">
            <w:pPr>
              <w:spacing w:before="0" w:after="0"/>
              <w:rPr>
                <w:rFonts w:ascii="Arial Narrow" w:eastAsia="Calibri" w:hAnsi="Arial Narrow" w:cs="Arial"/>
                <w:sz w:val="16"/>
                <w:szCs w:val="16"/>
              </w:rPr>
            </w:pPr>
            <w:r w:rsidRPr="00DB7642">
              <w:rPr>
                <w:rFonts w:ascii="Arial Narrow" w:eastAsia="Calibri" w:hAnsi="Arial Narrow" w:cs="Arial"/>
                <w:sz w:val="16"/>
                <w:szCs w:val="16"/>
              </w:rPr>
              <w:t xml:space="preserve">25. 2. 2020. u 9:00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tc>
        <w:tc>
          <w:tcPr>
            <w:tcW w:w="2471" w:type="dxa"/>
            <w:gridSpan w:val="1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p>
        </w:tc>
        <w:tc>
          <w:tcPr>
            <w:tcW w:w="2113" w:type="dxa"/>
            <w:gridSpan w:val="6"/>
            <w:vAlign w:val="center"/>
          </w:tcPr>
          <w:p w:rsidR="00DB7642" w:rsidRPr="00DB7642" w:rsidRDefault="00DB7642" w:rsidP="00DB7642">
            <w:pPr>
              <w:spacing w:before="0" w:after="0"/>
              <w:rPr>
                <w:rFonts w:ascii="Arial Narrow" w:eastAsia="Calibri" w:hAnsi="Arial Narrow" w:cs="Arial"/>
                <w:sz w:val="16"/>
                <w:szCs w:val="16"/>
              </w:rPr>
            </w:pPr>
            <w:r w:rsidRPr="00DB7642">
              <w:rPr>
                <w:rFonts w:ascii="Arial Narrow" w:eastAsia="Calibri" w:hAnsi="Arial Narrow" w:cs="Arial"/>
                <w:sz w:val="16"/>
                <w:szCs w:val="16"/>
              </w:rPr>
              <w:t xml:space="preserve">2. 9. 2020. u 11:00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p w:rsidR="00DB7642" w:rsidRPr="00DB7642" w:rsidRDefault="00DB7642" w:rsidP="00DB7642">
            <w:pPr>
              <w:spacing w:before="0" w:after="0"/>
              <w:rPr>
                <w:rFonts w:ascii="Arial Narrow" w:eastAsia="Calibri" w:hAnsi="Arial Narrow" w:cs="Arial"/>
                <w:sz w:val="18"/>
                <w:szCs w:val="18"/>
              </w:rPr>
            </w:pPr>
            <w:r w:rsidRPr="00DB7642">
              <w:rPr>
                <w:rFonts w:ascii="Arial Narrow" w:eastAsia="Calibri" w:hAnsi="Arial Narrow" w:cs="Arial"/>
                <w:sz w:val="16"/>
                <w:szCs w:val="16"/>
              </w:rPr>
              <w:t xml:space="preserve">30. 9. 2020. u 13:00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Opis kolegija</w:t>
            </w:r>
          </w:p>
        </w:tc>
        <w:tc>
          <w:tcPr>
            <w:tcW w:w="7487" w:type="dxa"/>
            <w:gridSpan w:val="30"/>
          </w:tcPr>
          <w:p w:rsidR="00DB7642" w:rsidRPr="00DB7642" w:rsidRDefault="00DB7642" w:rsidP="00DB7642">
            <w:pPr>
              <w:tabs>
                <w:tab w:val="left" w:pos="1218"/>
              </w:tabs>
              <w:spacing w:before="20" w:after="20"/>
              <w:rPr>
                <w:rFonts w:ascii="Arial Narrow" w:eastAsia="MS Gothic" w:hAnsi="Arial Narrow" w:cs="Times New Roman"/>
                <w:sz w:val="18"/>
              </w:rPr>
            </w:pPr>
            <w:proofErr w:type="spellStart"/>
            <w:r w:rsidRPr="00DB7642">
              <w:rPr>
                <w:rFonts w:ascii="Arial Narrow" w:eastAsia="MS Gothic" w:hAnsi="Arial Narrow" w:cs="Times New Roman"/>
                <w:sz w:val="18"/>
              </w:rPr>
              <w:t>Ivanovski</w:t>
            </w:r>
            <w:proofErr w:type="spellEnd"/>
            <w:r w:rsidRPr="00DB7642">
              <w:rPr>
                <w:rFonts w:ascii="Arial Narrow" w:eastAsia="MS Gothic" w:hAnsi="Arial Narrow" w:cs="Times New Roman"/>
                <w:sz w:val="18"/>
              </w:rPr>
              <w:t xml:space="preserve"> spis nude sintezu teologije škole sv. Ivana. Kolegij obuhvaća cijelu strukturu </w:t>
            </w:r>
            <w:proofErr w:type="spellStart"/>
            <w:r w:rsidRPr="00DB7642">
              <w:rPr>
                <w:rFonts w:ascii="Arial Narrow" w:eastAsia="MS Gothic" w:hAnsi="Arial Narrow" w:cs="Times New Roman"/>
                <w:sz w:val="18"/>
              </w:rPr>
              <w:t>ivanovskog</w:t>
            </w:r>
            <w:proofErr w:type="spellEnd"/>
            <w:r w:rsidRPr="00DB7642">
              <w:rPr>
                <w:rFonts w:ascii="Arial Narrow" w:eastAsia="MS Gothic" w:hAnsi="Arial Narrow" w:cs="Times New Roman"/>
                <w:sz w:val="18"/>
              </w:rPr>
              <w:t xml:space="preserve"> korpusa koji uzima u obzir autorstvo i stil tekstova. </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Sadržaj kolegija (nastavne teme)</w:t>
            </w:r>
          </w:p>
        </w:tc>
        <w:tc>
          <w:tcPr>
            <w:tcW w:w="7487" w:type="dxa"/>
            <w:gridSpan w:val="30"/>
          </w:tcPr>
          <w:p w:rsidR="00DB7642" w:rsidRPr="00DB7642" w:rsidRDefault="00DB7642" w:rsidP="00DB7642">
            <w:pPr>
              <w:spacing w:before="0" w:after="0"/>
              <w:ind w:left="284" w:hanging="284"/>
              <w:rPr>
                <w:rFonts w:ascii="Arial Narrow" w:eastAsia="Calibri" w:hAnsi="Arial Narrow" w:cs="Times New Roman"/>
                <w:color w:val="C00000"/>
                <w:sz w:val="20"/>
                <w:szCs w:val="20"/>
              </w:rPr>
            </w:pPr>
            <w:r w:rsidRPr="00DB7642">
              <w:rPr>
                <w:rFonts w:ascii="Arial Narrow" w:eastAsia="Calibri" w:hAnsi="Arial Narrow" w:cs="Times New Roman"/>
                <w:color w:val="C00000"/>
                <w:sz w:val="18"/>
                <w:szCs w:val="18"/>
              </w:rPr>
              <w:t>Predavanja:</w:t>
            </w:r>
          </w:p>
          <w:p w:rsidR="00DB7642" w:rsidRPr="00DB7642" w:rsidRDefault="00DB7642" w:rsidP="00DB7642">
            <w:pPr>
              <w:numPr>
                <w:ilvl w:val="0"/>
                <w:numId w:val="30"/>
              </w:numPr>
              <w:spacing w:before="0" w:after="0"/>
              <w:contextualSpacing/>
              <w:rPr>
                <w:rFonts w:ascii="Arial Narrow" w:eastAsia="Calibri" w:hAnsi="Arial Narrow" w:cs="Times New Roman"/>
                <w:color w:val="C00000"/>
                <w:sz w:val="20"/>
                <w:szCs w:val="20"/>
              </w:rPr>
            </w:pPr>
            <w:r w:rsidRPr="00DB7642">
              <w:rPr>
                <w:rFonts w:ascii="Arial Narrow" w:eastAsia="Calibri" w:hAnsi="Arial Narrow" w:cs="Times New Roman"/>
                <w:sz w:val="20"/>
                <w:szCs w:val="20"/>
              </w:rPr>
              <w:t>Posebnosti Ivanova evanđelja, kompozicija</w:t>
            </w:r>
          </w:p>
          <w:p w:rsidR="00DB7642" w:rsidRPr="00DB7642" w:rsidRDefault="00DB7642" w:rsidP="00DB7642">
            <w:pPr>
              <w:numPr>
                <w:ilvl w:val="0"/>
                <w:numId w:val="30"/>
              </w:numPr>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Prolog Iv 1,1-18</w:t>
            </w:r>
          </w:p>
          <w:p w:rsidR="00DB7642" w:rsidRPr="00DB7642" w:rsidRDefault="00DB7642" w:rsidP="00DB7642">
            <w:pPr>
              <w:numPr>
                <w:ilvl w:val="0"/>
                <w:numId w:val="30"/>
              </w:numPr>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 xml:space="preserve">Isusov identitet, prvo znamenja - Kana, Isus i Hram Iv 2,1-2,25 </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 xml:space="preserve">Susret sa </w:t>
            </w:r>
            <w:proofErr w:type="spellStart"/>
            <w:r w:rsidRPr="00DB7642">
              <w:rPr>
                <w:rFonts w:ascii="Arial Narrow" w:eastAsia="Times New Roman" w:hAnsi="Arial Narrow" w:cs="Times New Roman"/>
                <w:bCs/>
                <w:color w:val="000000"/>
                <w:sz w:val="20"/>
                <w:szCs w:val="20"/>
                <w:lang w:eastAsia="hr-HR"/>
              </w:rPr>
              <w:t>Samarijankom</w:t>
            </w:r>
            <w:proofErr w:type="spellEnd"/>
            <w:r w:rsidRPr="00DB7642">
              <w:rPr>
                <w:rFonts w:ascii="Arial Narrow" w:eastAsia="Times New Roman" w:hAnsi="Arial Narrow" w:cs="Times New Roman"/>
                <w:bCs/>
                <w:color w:val="000000"/>
                <w:sz w:val="20"/>
                <w:szCs w:val="20"/>
                <w:lang w:eastAsia="hr-HR"/>
              </w:rPr>
              <w:t>. Drugo znamenje u Kani. Židovski blagdani i njihova transformacija. Iv 4,1-54</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 xml:space="preserve">Isusova </w:t>
            </w:r>
            <w:proofErr w:type="spellStart"/>
            <w:r w:rsidRPr="00DB7642">
              <w:rPr>
                <w:rFonts w:ascii="Arial Narrow" w:eastAsia="Times New Roman" w:hAnsi="Arial Narrow" w:cs="Times New Roman"/>
                <w:bCs/>
                <w:color w:val="000000"/>
                <w:sz w:val="20"/>
                <w:szCs w:val="20"/>
                <w:lang w:eastAsia="hr-HR"/>
              </w:rPr>
              <w:t>samoobjava</w:t>
            </w:r>
            <w:proofErr w:type="spellEnd"/>
            <w:r w:rsidRPr="00DB7642">
              <w:rPr>
                <w:rFonts w:ascii="Arial Narrow" w:eastAsia="Times New Roman" w:hAnsi="Arial Narrow" w:cs="Times New Roman"/>
                <w:bCs/>
                <w:color w:val="000000"/>
                <w:sz w:val="20"/>
                <w:szCs w:val="20"/>
                <w:lang w:eastAsia="hr-HR"/>
              </w:rPr>
              <w:t>, Iv 5,1-48</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Glagol „razdijeliti“ Iv 6,1-68</w:t>
            </w:r>
          </w:p>
          <w:p w:rsidR="00DB7642" w:rsidRPr="00DB7642" w:rsidRDefault="00DB7642" w:rsidP="00DB7642">
            <w:pPr>
              <w:numPr>
                <w:ilvl w:val="0"/>
                <w:numId w:val="30"/>
              </w:numPr>
              <w:spacing w:before="0" w:after="0"/>
              <w:jc w:val="both"/>
              <w:rPr>
                <w:rFonts w:ascii="Arial Narrow" w:eastAsia="Times New Roman" w:hAnsi="Arial Narrow" w:cs="Times New Roman"/>
                <w:bCs/>
                <w:iCs/>
                <w:noProof/>
                <w:sz w:val="20"/>
                <w:szCs w:val="20"/>
                <w:lang w:val="it-IT" w:eastAsia="hr-HR"/>
              </w:rPr>
            </w:pPr>
            <w:r w:rsidRPr="00DB7642">
              <w:rPr>
                <w:rFonts w:ascii="Arial Narrow" w:eastAsia="Times New Roman" w:hAnsi="Arial Narrow" w:cs="Times New Roman"/>
                <w:bCs/>
                <w:iCs/>
                <w:noProof/>
                <w:sz w:val="20"/>
                <w:szCs w:val="20"/>
                <w:lang w:val="it-IT" w:eastAsia="hr-HR"/>
              </w:rPr>
              <w:t>Obećanje i najava Duha Svetoga Iv 7,37 prema Ez 47. Isus svjetlo svijeta Iv 8,1-59</w:t>
            </w:r>
          </w:p>
          <w:p w:rsidR="00DB7642" w:rsidRPr="00DB7642" w:rsidRDefault="00DB7642" w:rsidP="00DB7642">
            <w:pPr>
              <w:numPr>
                <w:ilvl w:val="0"/>
                <w:numId w:val="30"/>
              </w:numPr>
              <w:spacing w:before="0" w:after="0"/>
              <w:jc w:val="both"/>
              <w:rPr>
                <w:rFonts w:ascii="Arial Narrow" w:eastAsia="Times New Roman" w:hAnsi="Arial Narrow" w:cs="Times New Roman"/>
                <w:bCs/>
                <w:iCs/>
                <w:noProof/>
                <w:sz w:val="20"/>
                <w:szCs w:val="20"/>
                <w:lang w:val="it-IT" w:eastAsia="hr-HR"/>
              </w:rPr>
            </w:pPr>
            <w:r w:rsidRPr="00DB7642">
              <w:rPr>
                <w:rFonts w:ascii="Arial Narrow" w:eastAsia="Times New Roman" w:hAnsi="Arial Narrow" w:cs="Times New Roman"/>
                <w:bCs/>
                <w:iCs/>
                <w:noProof/>
                <w:sz w:val="20"/>
                <w:szCs w:val="20"/>
                <w:lang w:val="it-IT" w:eastAsia="hr-HR"/>
              </w:rPr>
              <w:t>Dobri Pastir Iv 10</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Nova zapovijed Iv 13, 1</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Izvještaji o Isusovim uskrsnim ukazanjima Iv 20, 1-29</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Prva Ivanova Poslanica</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Knjiga Otkrivenja –uvod</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 xml:space="preserve">Pisma upravljena </w:t>
            </w:r>
            <w:proofErr w:type="spellStart"/>
            <w:r w:rsidRPr="00DB7642">
              <w:rPr>
                <w:rFonts w:ascii="Arial Narrow" w:eastAsia="Times New Roman" w:hAnsi="Arial Narrow" w:cs="Times New Roman"/>
                <w:bCs/>
                <w:color w:val="000000"/>
                <w:sz w:val="20"/>
                <w:szCs w:val="20"/>
                <w:lang w:eastAsia="hr-HR"/>
              </w:rPr>
              <w:t>sedmerim</w:t>
            </w:r>
            <w:proofErr w:type="spellEnd"/>
            <w:r w:rsidRPr="00DB7642">
              <w:rPr>
                <w:rFonts w:ascii="Arial Narrow" w:eastAsia="Times New Roman" w:hAnsi="Arial Narrow" w:cs="Times New Roman"/>
                <w:bCs/>
                <w:color w:val="000000"/>
                <w:sz w:val="20"/>
                <w:szCs w:val="20"/>
                <w:lang w:eastAsia="hr-HR"/>
              </w:rPr>
              <w:t xml:space="preserve"> crkvama, Otk 1,4 – 3,22</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Sedam pečata</w:t>
            </w:r>
          </w:p>
          <w:p w:rsidR="00DB7642" w:rsidRPr="00DB7642" w:rsidRDefault="00DB7642" w:rsidP="00DB7642">
            <w:pPr>
              <w:numPr>
                <w:ilvl w:val="0"/>
                <w:numId w:val="30"/>
              </w:numPr>
              <w:spacing w:before="0" w:after="0"/>
              <w:rPr>
                <w:rFonts w:ascii="Arial Narrow" w:eastAsia="Times New Roman" w:hAnsi="Arial Narrow" w:cs="Times New Roman"/>
                <w:bCs/>
                <w:color w:val="000000"/>
                <w:sz w:val="20"/>
                <w:szCs w:val="20"/>
                <w:lang w:eastAsia="hr-HR"/>
              </w:rPr>
            </w:pPr>
            <w:r w:rsidRPr="00DB7642">
              <w:rPr>
                <w:rFonts w:ascii="Arial Narrow" w:eastAsia="Times New Roman" w:hAnsi="Arial Narrow" w:cs="Times New Roman"/>
                <w:bCs/>
                <w:color w:val="000000"/>
                <w:sz w:val="20"/>
                <w:szCs w:val="20"/>
                <w:lang w:eastAsia="hr-HR"/>
              </w:rPr>
              <w:t>Zmaj, Zvijer i Jaganjac (12,1 – 14,20)</w:t>
            </w:r>
          </w:p>
          <w:p w:rsidR="00DB7642" w:rsidRPr="00DB7642" w:rsidRDefault="00DB7642" w:rsidP="00DB7642">
            <w:pPr>
              <w:spacing w:before="0" w:after="0"/>
              <w:rPr>
                <w:rFonts w:ascii="Arial Narrow" w:eastAsia="Times New Roman" w:hAnsi="Arial Narrow" w:cs="Times New Roman"/>
                <w:bCs/>
                <w:color w:val="FF0000"/>
                <w:sz w:val="20"/>
                <w:szCs w:val="20"/>
                <w:lang w:eastAsia="hr-HR"/>
              </w:rPr>
            </w:pPr>
            <w:r w:rsidRPr="00DB7642">
              <w:rPr>
                <w:rFonts w:ascii="Arial Narrow" w:eastAsia="Times New Roman" w:hAnsi="Arial Narrow" w:cs="Times New Roman"/>
                <w:bCs/>
                <w:color w:val="FF0000"/>
                <w:sz w:val="20"/>
                <w:szCs w:val="20"/>
                <w:lang w:eastAsia="hr-HR"/>
              </w:rPr>
              <w:t>Seminari:</w:t>
            </w:r>
          </w:p>
          <w:p w:rsidR="00DB7642" w:rsidRPr="00DB7642" w:rsidRDefault="00DB7642" w:rsidP="00DB7642">
            <w:pPr>
              <w:keepNext/>
              <w:keepLines/>
              <w:numPr>
                <w:ilvl w:val="0"/>
                <w:numId w:val="31"/>
              </w:numPr>
              <w:spacing w:before="0" w:after="0"/>
              <w:outlineLvl w:val="5"/>
              <w:rPr>
                <w:rFonts w:ascii="Arial Narrow" w:eastAsia="Times New Roman" w:hAnsi="Arial Narrow" w:cs="Times New Roman"/>
                <w:color w:val="000000"/>
                <w:sz w:val="20"/>
                <w:szCs w:val="20"/>
              </w:rPr>
            </w:pPr>
            <w:r w:rsidRPr="00DB7642">
              <w:rPr>
                <w:rFonts w:ascii="Arial Narrow" w:eastAsia="Times New Roman" w:hAnsi="Arial Narrow" w:cs="Times New Roman"/>
                <w:color w:val="000000"/>
                <w:sz w:val="20"/>
                <w:szCs w:val="20"/>
              </w:rPr>
              <w:t>Je li Iv 21,15-25: Isus i Petar – ljubav je srce  Crkve; drugi zaključak, sporno mjesto?</w:t>
            </w:r>
          </w:p>
          <w:p w:rsidR="00DB7642" w:rsidRPr="00DB7642" w:rsidRDefault="00DB7642" w:rsidP="00DB7642">
            <w:pPr>
              <w:numPr>
                <w:ilvl w:val="0"/>
                <w:numId w:val="31"/>
              </w:numPr>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Cjelovitost Proslova Iv 1,1-18</w:t>
            </w:r>
          </w:p>
          <w:p w:rsidR="00DB7642" w:rsidRPr="00DB7642" w:rsidRDefault="00DB7642" w:rsidP="00DB7642">
            <w:pPr>
              <w:numPr>
                <w:ilvl w:val="0"/>
                <w:numId w:val="31"/>
              </w:numPr>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Narativna ili druga forma Iv 3,3-21</w:t>
            </w:r>
          </w:p>
          <w:p w:rsidR="00DB7642" w:rsidRPr="00DB7642" w:rsidRDefault="00DB7642" w:rsidP="00DB7642">
            <w:pPr>
              <w:numPr>
                <w:ilvl w:val="0"/>
                <w:numId w:val="31"/>
              </w:numPr>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 xml:space="preserve">Glavni problemi u susretu Isusa sa </w:t>
            </w:r>
            <w:proofErr w:type="spellStart"/>
            <w:r w:rsidRPr="00DB7642">
              <w:rPr>
                <w:rFonts w:ascii="Arial Narrow" w:eastAsia="Calibri" w:hAnsi="Arial Narrow" w:cs="Times New Roman"/>
                <w:sz w:val="20"/>
                <w:szCs w:val="20"/>
              </w:rPr>
              <w:t>Samarijankom</w:t>
            </w:r>
            <w:proofErr w:type="spellEnd"/>
            <w:r w:rsidRPr="00DB7642">
              <w:rPr>
                <w:rFonts w:ascii="Arial Narrow" w:eastAsia="Calibri" w:hAnsi="Arial Narrow" w:cs="Times New Roman"/>
                <w:sz w:val="20"/>
                <w:szCs w:val="20"/>
              </w:rPr>
              <w:t xml:space="preserve"> Iv 4, 1-54</w:t>
            </w:r>
          </w:p>
          <w:p w:rsidR="00DB7642" w:rsidRPr="00DB7642" w:rsidRDefault="00DB7642" w:rsidP="00DB7642">
            <w:pPr>
              <w:numPr>
                <w:ilvl w:val="0"/>
                <w:numId w:val="31"/>
              </w:numPr>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Kako biblijski dokazati Isusovo božanstvo Iv 1,1-18; 5,1-48</w:t>
            </w:r>
          </w:p>
          <w:p w:rsidR="00DB7642" w:rsidRPr="00DB7642" w:rsidRDefault="00DB7642" w:rsidP="00DB7642">
            <w:pPr>
              <w:numPr>
                <w:ilvl w:val="0"/>
                <w:numId w:val="31"/>
              </w:numPr>
              <w:spacing w:before="0" w:after="0"/>
              <w:contextualSpacing/>
              <w:rPr>
                <w:rFonts w:ascii="Calibri" w:eastAsia="Calibri" w:hAnsi="Calibri" w:cs="Times New Roman"/>
                <w:sz w:val="20"/>
                <w:szCs w:val="20"/>
              </w:rPr>
            </w:pPr>
            <w:r w:rsidRPr="00DB7642">
              <w:rPr>
                <w:rFonts w:ascii="Arial Narrow" w:eastAsia="Calibri" w:hAnsi="Arial Narrow" w:cs="Times New Roman"/>
                <w:sz w:val="20"/>
                <w:szCs w:val="20"/>
              </w:rPr>
              <w:t xml:space="preserve">Značenje izričaja </w:t>
            </w:r>
            <w:r w:rsidRPr="00DB7642">
              <w:rPr>
                <w:rFonts w:ascii="Arial Narrow" w:eastAsia="Calibri" w:hAnsi="Arial Narrow" w:cs="Times New Roman"/>
                <w:i/>
                <w:sz w:val="20"/>
                <w:szCs w:val="20"/>
              </w:rPr>
              <w:t>Ja jesam</w:t>
            </w:r>
            <w:r w:rsidRPr="00DB7642">
              <w:rPr>
                <w:rFonts w:ascii="Arial Narrow" w:eastAsia="Calibri" w:hAnsi="Arial Narrow" w:cs="Times New Roman"/>
                <w:sz w:val="20"/>
                <w:szCs w:val="20"/>
              </w:rPr>
              <w:t xml:space="preserve"> u Ivanovom evanđelju</w:t>
            </w:r>
          </w:p>
          <w:p w:rsidR="00DB7642" w:rsidRPr="00DB7642" w:rsidRDefault="00DB7642" w:rsidP="00DB7642">
            <w:pPr>
              <w:numPr>
                <w:ilvl w:val="0"/>
                <w:numId w:val="31"/>
              </w:numPr>
              <w:spacing w:before="0" w:after="0"/>
              <w:contextualSpacing/>
              <w:rPr>
                <w:rFonts w:ascii="Calibri" w:eastAsia="Calibri" w:hAnsi="Calibri" w:cs="Times New Roman"/>
                <w:sz w:val="20"/>
                <w:szCs w:val="20"/>
              </w:rPr>
            </w:pPr>
            <w:r w:rsidRPr="00DB7642">
              <w:rPr>
                <w:rFonts w:ascii="Arial Narrow" w:eastAsia="Calibri" w:hAnsi="Arial Narrow" w:cs="Times New Roman"/>
                <w:sz w:val="20"/>
                <w:szCs w:val="20"/>
              </w:rPr>
              <w:t>Zašto Ivan ispušta opis silaska Duha Svetoga?</w:t>
            </w:r>
          </w:p>
          <w:p w:rsidR="00DB7642" w:rsidRPr="00DB7642" w:rsidRDefault="00DB7642" w:rsidP="00DB7642">
            <w:pPr>
              <w:numPr>
                <w:ilvl w:val="0"/>
                <w:numId w:val="31"/>
              </w:numPr>
              <w:spacing w:before="0" w:after="0"/>
              <w:contextualSpacing/>
              <w:rPr>
                <w:rFonts w:ascii="Calibri" w:eastAsia="Calibri" w:hAnsi="Calibri" w:cs="Times New Roman"/>
                <w:sz w:val="20"/>
                <w:szCs w:val="20"/>
              </w:rPr>
            </w:pPr>
            <w:r w:rsidRPr="00DB7642">
              <w:rPr>
                <w:rFonts w:ascii="Arial Narrow" w:eastAsia="Calibri" w:hAnsi="Arial Narrow" w:cs="Times New Roman"/>
                <w:sz w:val="20"/>
                <w:szCs w:val="20"/>
              </w:rPr>
              <w:t>Zašto knjiga Otkrivenja izaziva strah?</w:t>
            </w:r>
          </w:p>
          <w:p w:rsidR="00DB7642" w:rsidRPr="00DB7642" w:rsidRDefault="00DB7642" w:rsidP="00DB7642">
            <w:pPr>
              <w:numPr>
                <w:ilvl w:val="0"/>
                <w:numId w:val="31"/>
              </w:numPr>
              <w:spacing w:before="0" w:after="0"/>
              <w:contextualSpacing/>
              <w:rPr>
                <w:rFonts w:ascii="Calibri" w:eastAsia="Calibri" w:hAnsi="Calibri" w:cs="Times New Roman"/>
                <w:sz w:val="20"/>
                <w:szCs w:val="20"/>
              </w:rPr>
            </w:pPr>
            <w:r w:rsidRPr="00DB7642">
              <w:rPr>
                <w:rFonts w:ascii="Arial Narrow" w:eastAsia="Calibri" w:hAnsi="Arial Narrow" w:cs="Times New Roman"/>
                <w:sz w:val="20"/>
                <w:szCs w:val="20"/>
              </w:rPr>
              <w:t>Gozba Jaganjčeva, što je to?</w:t>
            </w:r>
          </w:p>
          <w:p w:rsidR="00DB7642" w:rsidRPr="00DB7642" w:rsidRDefault="00DB7642" w:rsidP="00DB7642">
            <w:pPr>
              <w:numPr>
                <w:ilvl w:val="0"/>
                <w:numId w:val="31"/>
              </w:numPr>
              <w:spacing w:before="0" w:after="0"/>
              <w:contextualSpacing/>
              <w:rPr>
                <w:rFonts w:ascii="Calibri" w:eastAsia="Calibri" w:hAnsi="Calibri" w:cs="Times New Roman"/>
                <w:sz w:val="20"/>
                <w:szCs w:val="20"/>
              </w:rPr>
            </w:pPr>
            <w:r w:rsidRPr="00DB7642">
              <w:rPr>
                <w:rFonts w:ascii="Arial Narrow" w:eastAsia="Calibri" w:hAnsi="Arial Narrow" w:cs="Times New Roman"/>
                <w:sz w:val="20"/>
                <w:szCs w:val="20"/>
              </w:rPr>
              <w:t>Problematika interpretacije nove zapovjedi</w:t>
            </w:r>
          </w:p>
          <w:p w:rsidR="00DB7642" w:rsidRPr="00DB7642" w:rsidRDefault="00DB7642" w:rsidP="00DB7642">
            <w:pPr>
              <w:numPr>
                <w:ilvl w:val="0"/>
                <w:numId w:val="31"/>
              </w:numPr>
              <w:spacing w:before="0" w:after="0"/>
              <w:contextualSpacing/>
              <w:rPr>
                <w:rFonts w:ascii="Calibri" w:eastAsia="Calibri" w:hAnsi="Calibri" w:cs="Times New Roman"/>
                <w:sz w:val="20"/>
                <w:szCs w:val="20"/>
              </w:rPr>
            </w:pPr>
            <w:r w:rsidRPr="00DB7642">
              <w:rPr>
                <w:rFonts w:ascii="Arial Narrow" w:eastAsia="Calibri" w:hAnsi="Arial Narrow" w:cs="Times New Roman"/>
                <w:sz w:val="20"/>
                <w:szCs w:val="20"/>
              </w:rPr>
              <w:t>Govori li tekst Iv 3,1-21 o krštenju?</w:t>
            </w:r>
          </w:p>
          <w:p w:rsidR="00DB7642" w:rsidRPr="00DB7642" w:rsidRDefault="00DB7642" w:rsidP="00DB7642">
            <w:pPr>
              <w:numPr>
                <w:ilvl w:val="0"/>
                <w:numId w:val="31"/>
              </w:numPr>
              <w:tabs>
                <w:tab w:val="left" w:pos="468"/>
              </w:tabs>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Problematika interpretacije Iv 6, 1-68 u kontekstu Euharistije</w:t>
            </w:r>
          </w:p>
          <w:p w:rsidR="00DB7642" w:rsidRPr="00DB7642" w:rsidRDefault="00DB7642" w:rsidP="00DB7642">
            <w:pPr>
              <w:numPr>
                <w:ilvl w:val="0"/>
                <w:numId w:val="31"/>
              </w:numPr>
              <w:tabs>
                <w:tab w:val="left" w:pos="468"/>
              </w:tabs>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Oproštenje grijeha u Ivanovu evanđelju</w:t>
            </w:r>
          </w:p>
          <w:p w:rsidR="00DB7642" w:rsidRPr="00DB7642" w:rsidRDefault="00DB7642" w:rsidP="00DB7642">
            <w:pPr>
              <w:numPr>
                <w:ilvl w:val="0"/>
                <w:numId w:val="31"/>
              </w:numPr>
              <w:tabs>
                <w:tab w:val="left" w:pos="468"/>
              </w:tabs>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Govori li sv. Ivan o Božjem milosrđu?</w:t>
            </w:r>
          </w:p>
          <w:p w:rsidR="00DB7642" w:rsidRPr="00DB7642" w:rsidRDefault="00DB7642" w:rsidP="00DB7642">
            <w:pPr>
              <w:numPr>
                <w:ilvl w:val="0"/>
                <w:numId w:val="31"/>
              </w:numPr>
              <w:tabs>
                <w:tab w:val="left" w:pos="468"/>
              </w:tabs>
              <w:spacing w:before="0" w:after="0"/>
              <w:contextualSpacing/>
              <w:rPr>
                <w:rFonts w:ascii="Arial Narrow" w:eastAsia="Calibri" w:hAnsi="Arial Narrow" w:cs="Times New Roman"/>
                <w:sz w:val="20"/>
                <w:szCs w:val="20"/>
              </w:rPr>
            </w:pPr>
            <w:r w:rsidRPr="00DB7642">
              <w:rPr>
                <w:rFonts w:ascii="Arial Narrow" w:eastAsia="Calibri" w:hAnsi="Arial Narrow" w:cs="Times New Roman"/>
                <w:sz w:val="20"/>
                <w:szCs w:val="20"/>
              </w:rPr>
              <w:t>Poslanje žena u četvrtom evanđelju</w:t>
            </w:r>
          </w:p>
          <w:p w:rsidR="00DB7642" w:rsidRPr="00DB7642" w:rsidRDefault="00DB7642" w:rsidP="00DB7642">
            <w:pPr>
              <w:spacing w:before="0" w:after="0"/>
              <w:rPr>
                <w:rFonts w:ascii="Arial Narrow" w:eastAsia="Times New Roman" w:hAnsi="Arial Narrow" w:cs="Times New Roman"/>
                <w:bCs/>
                <w:color w:val="000000"/>
                <w:sz w:val="20"/>
                <w:szCs w:val="20"/>
                <w:lang w:eastAsia="hr-HR"/>
              </w:rPr>
            </w:pPr>
          </w:p>
          <w:p w:rsidR="00DB7642" w:rsidRPr="00DB7642" w:rsidRDefault="00DB7642" w:rsidP="00DB7642">
            <w:pPr>
              <w:spacing w:before="0" w:after="0"/>
              <w:ind w:left="360"/>
              <w:rPr>
                <w:rFonts w:ascii="Arial Narrow" w:eastAsia="Calibri" w:hAnsi="Arial Narrow" w:cs="Times New Roman"/>
                <w:sz w:val="18"/>
                <w:szCs w:val="18"/>
              </w:rPr>
            </w:pPr>
          </w:p>
          <w:p w:rsidR="00DB7642" w:rsidRPr="00DB7642" w:rsidRDefault="00DB7642" w:rsidP="00DB7642">
            <w:pPr>
              <w:spacing w:before="0" w:after="0"/>
              <w:ind w:left="284" w:hanging="284"/>
              <w:rPr>
                <w:rFonts w:ascii="Arial Narrow" w:eastAsia="Calibri" w:hAnsi="Arial Narrow" w:cs="Arial"/>
                <w:sz w:val="18"/>
                <w:szCs w:val="18"/>
              </w:rPr>
            </w:pPr>
          </w:p>
          <w:p w:rsidR="00DB7642" w:rsidRPr="00DB7642" w:rsidRDefault="00DB7642" w:rsidP="00DB7642">
            <w:pPr>
              <w:spacing w:before="0" w:after="0"/>
              <w:ind w:left="284" w:hanging="284"/>
              <w:rPr>
                <w:rFonts w:ascii="Arial Narrow" w:eastAsia="Calibri" w:hAnsi="Arial Narrow" w:cs="Times New Roman"/>
                <w:sz w:val="18"/>
                <w:szCs w:val="18"/>
              </w:rPr>
            </w:pP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Obvezna literatura</w:t>
            </w:r>
          </w:p>
        </w:tc>
        <w:tc>
          <w:tcPr>
            <w:tcW w:w="7487" w:type="dxa"/>
            <w:gridSpan w:val="30"/>
          </w:tcPr>
          <w:p w:rsidR="00DB7642" w:rsidRPr="00DB7642" w:rsidRDefault="00DB7642" w:rsidP="00DB7642">
            <w:pPr>
              <w:tabs>
                <w:tab w:val="left" w:pos="2820"/>
              </w:tabs>
              <w:spacing w:before="0" w:after="0"/>
              <w:rPr>
                <w:rFonts w:ascii="Arial Narrow" w:eastAsia="TimesNewRomanPSMT" w:hAnsi="Arial Narrow" w:cs="Arial"/>
                <w:sz w:val="20"/>
                <w:szCs w:val="20"/>
                <w:lang w:eastAsia="hr-HR" w:bidi="he-IL"/>
              </w:rPr>
            </w:pPr>
            <w:r w:rsidRPr="00DB7642">
              <w:rPr>
                <w:rFonts w:ascii="Arial Narrow" w:eastAsia="Calibri" w:hAnsi="Arial Narrow" w:cs="Arial"/>
                <w:i/>
                <w:iCs/>
                <w:sz w:val="20"/>
                <w:szCs w:val="20"/>
                <w:lang w:eastAsia="hr-HR"/>
              </w:rPr>
              <w:t>BIBLIJA</w:t>
            </w:r>
            <w:r w:rsidRPr="00DB7642">
              <w:rPr>
                <w:rFonts w:ascii="Arial Narrow" w:eastAsia="Calibri" w:hAnsi="Arial Narrow" w:cs="Arial"/>
                <w:sz w:val="20"/>
                <w:szCs w:val="20"/>
                <w:lang w:eastAsia="hr-HR"/>
              </w:rPr>
              <w:t xml:space="preserve"> (</w:t>
            </w:r>
            <w:r w:rsidRPr="00DB7642">
              <w:rPr>
                <w:rFonts w:ascii="Arial Narrow" w:eastAsia="Calibri" w:hAnsi="Arial Narrow" w:cs="Arial"/>
                <w:i/>
                <w:iCs/>
                <w:sz w:val="20"/>
                <w:szCs w:val="20"/>
                <w:lang w:eastAsia="hr-HR"/>
              </w:rPr>
              <w:t>Stari i Novi zavjet; Sveto pismo Staroga i Novoga zavjeta</w:t>
            </w:r>
            <w:r w:rsidRPr="00DB7642">
              <w:rPr>
                <w:rFonts w:ascii="Arial Narrow" w:eastAsia="Calibri" w:hAnsi="Arial Narrow" w:cs="Arial"/>
                <w:iCs/>
                <w:sz w:val="20"/>
                <w:szCs w:val="20"/>
                <w:lang w:eastAsia="hr-HR"/>
              </w:rPr>
              <w:t xml:space="preserve">; </w:t>
            </w:r>
            <w:r w:rsidRPr="00DB7642">
              <w:rPr>
                <w:rFonts w:ascii="Arial Narrow" w:eastAsia="TimesNewRomanPSMT" w:hAnsi="Arial Narrow" w:cs="Arial"/>
                <w:sz w:val="20"/>
                <w:szCs w:val="20"/>
                <w:lang w:eastAsia="hr-HR" w:bidi="he-IL"/>
              </w:rPr>
              <w:t>Zagreb, Sarajevo i dr., 2011).</w:t>
            </w:r>
          </w:p>
          <w:p w:rsidR="00DB7642" w:rsidRPr="00DB7642" w:rsidRDefault="00DB7642" w:rsidP="00DB7642">
            <w:pPr>
              <w:tabs>
                <w:tab w:val="left" w:pos="2820"/>
              </w:tabs>
              <w:spacing w:before="0" w:after="0"/>
              <w:rPr>
                <w:rFonts w:ascii="Arial Narrow" w:eastAsia="Calibri" w:hAnsi="Arial Narrow" w:cs="Arial"/>
                <w:sz w:val="20"/>
                <w:szCs w:val="20"/>
                <w:lang w:eastAsia="hr-HR"/>
              </w:rPr>
            </w:pPr>
            <w:r w:rsidRPr="00DB7642">
              <w:rPr>
                <w:rFonts w:ascii="Arial Narrow" w:eastAsia="Calibri" w:hAnsi="Arial Narrow" w:cs="Arial"/>
                <w:sz w:val="20"/>
                <w:szCs w:val="20"/>
                <w:lang w:eastAsia="hr-HR"/>
              </w:rPr>
              <w:t>I. DUGANDŽIĆ, </w:t>
            </w:r>
            <w:r w:rsidRPr="00DB7642">
              <w:rPr>
                <w:rFonts w:ascii="Arial Narrow" w:eastAsia="Calibri" w:hAnsi="Arial Narrow" w:cs="Arial"/>
                <w:i/>
                <w:iCs/>
                <w:sz w:val="20"/>
                <w:szCs w:val="20"/>
                <w:bdr w:val="none" w:sz="0" w:space="0" w:color="auto" w:frame="1"/>
                <w:lang w:eastAsia="hr-HR"/>
              </w:rPr>
              <w:t>Evanđelje ljubljenog učenika: Uvodna pitanja i komentar Ivanova evanđelja</w:t>
            </w:r>
            <w:r w:rsidRPr="00DB7642">
              <w:rPr>
                <w:rFonts w:ascii="Arial Narrow" w:eastAsia="Calibri" w:hAnsi="Arial Narrow" w:cs="Arial"/>
                <w:sz w:val="20"/>
                <w:szCs w:val="20"/>
                <w:lang w:eastAsia="hr-HR"/>
              </w:rPr>
              <w:t>, Zagreb, 2012.</w:t>
            </w:r>
          </w:p>
          <w:p w:rsidR="00DB7642" w:rsidRPr="00DB7642" w:rsidRDefault="00DB7642" w:rsidP="00DB7642">
            <w:pPr>
              <w:tabs>
                <w:tab w:val="left" w:pos="2820"/>
              </w:tabs>
              <w:spacing w:before="0" w:after="0"/>
              <w:rPr>
                <w:rFonts w:ascii="Arial Narrow" w:eastAsia="Calibri" w:hAnsi="Arial Narrow" w:cs="Arial"/>
                <w:bCs/>
                <w:sz w:val="20"/>
                <w:szCs w:val="20"/>
                <w:lang w:eastAsia="hr-HR"/>
              </w:rPr>
            </w:pPr>
            <w:r w:rsidRPr="00DB7642">
              <w:rPr>
                <w:rFonts w:ascii="Arial Narrow" w:eastAsia="Calibri" w:hAnsi="Arial Narrow" w:cs="Arial"/>
                <w:bCs/>
                <w:sz w:val="20"/>
                <w:szCs w:val="20"/>
                <w:lang w:eastAsia="hr-HR"/>
              </w:rPr>
              <w:t>I. DUGANDŽIĆ, </w:t>
            </w:r>
            <w:r w:rsidRPr="00DB7642">
              <w:rPr>
                <w:rFonts w:ascii="Arial Narrow" w:eastAsia="Calibri" w:hAnsi="Arial Narrow" w:cs="Arial"/>
                <w:bCs/>
                <w:i/>
                <w:iCs/>
                <w:sz w:val="20"/>
                <w:szCs w:val="20"/>
                <w:bdr w:val="none" w:sz="0" w:space="0" w:color="auto" w:frame="1"/>
                <w:lang w:eastAsia="hr-HR"/>
              </w:rPr>
              <w:t>Biblijska teologija Novoga zavjeta</w:t>
            </w:r>
            <w:r w:rsidRPr="00DB7642">
              <w:rPr>
                <w:rFonts w:ascii="Arial Narrow" w:eastAsia="Calibri" w:hAnsi="Arial Narrow" w:cs="Arial"/>
                <w:bCs/>
                <w:sz w:val="20"/>
                <w:szCs w:val="20"/>
                <w:lang w:eastAsia="hr-HR"/>
              </w:rPr>
              <w:t>, Zagreb, 2004.</w:t>
            </w:r>
          </w:p>
          <w:p w:rsidR="00DB7642" w:rsidRPr="00DB7642" w:rsidRDefault="00DB7642" w:rsidP="00DB7642">
            <w:pPr>
              <w:tabs>
                <w:tab w:val="left" w:pos="2820"/>
              </w:tabs>
              <w:spacing w:before="0" w:after="0"/>
              <w:rPr>
                <w:rFonts w:ascii="Arial Narrow" w:eastAsia="Calibri" w:hAnsi="Arial Narrow" w:cs="Arial"/>
                <w:sz w:val="20"/>
                <w:szCs w:val="20"/>
                <w:lang w:eastAsia="hr-HR"/>
              </w:rPr>
            </w:pPr>
            <w:r w:rsidRPr="00DB7642">
              <w:rPr>
                <w:rFonts w:ascii="Arial Narrow" w:eastAsia="Calibri" w:hAnsi="Arial Narrow" w:cs="Arial"/>
                <w:sz w:val="20"/>
                <w:szCs w:val="20"/>
                <w:lang w:eastAsia="hr-HR"/>
              </w:rPr>
              <w:t>R. E. BROWN, </w:t>
            </w:r>
            <w:r w:rsidRPr="00DB7642">
              <w:rPr>
                <w:rFonts w:ascii="Arial Narrow" w:eastAsia="Calibri" w:hAnsi="Arial Narrow" w:cs="Arial"/>
                <w:i/>
                <w:iCs/>
                <w:sz w:val="20"/>
                <w:szCs w:val="20"/>
                <w:bdr w:val="none" w:sz="0" w:space="0" w:color="auto" w:frame="1"/>
                <w:lang w:eastAsia="hr-HR"/>
              </w:rPr>
              <w:t xml:space="preserve">Uvod u Novi zavjet, </w:t>
            </w:r>
            <w:r w:rsidRPr="00DB7642">
              <w:rPr>
                <w:rFonts w:ascii="Arial Narrow" w:eastAsia="Calibri" w:hAnsi="Arial Narrow" w:cs="Arial"/>
                <w:sz w:val="20"/>
                <w:szCs w:val="20"/>
                <w:lang w:eastAsia="hr-HR"/>
              </w:rPr>
              <w:t>Zagreb, 2008.</w:t>
            </w:r>
          </w:p>
          <w:p w:rsidR="00DB7642" w:rsidRPr="00DB7642" w:rsidRDefault="00DB7642" w:rsidP="00DB7642">
            <w:pPr>
              <w:tabs>
                <w:tab w:val="left" w:pos="2820"/>
              </w:tabs>
              <w:spacing w:before="0" w:after="0"/>
              <w:rPr>
                <w:rFonts w:ascii="Arial Narrow" w:eastAsia="Calibri" w:hAnsi="Arial Narrow" w:cs="Arial"/>
                <w:sz w:val="20"/>
                <w:szCs w:val="20"/>
                <w:lang w:eastAsia="hr-HR"/>
              </w:rPr>
            </w:pPr>
            <w:r w:rsidRPr="00DB7642">
              <w:rPr>
                <w:rFonts w:ascii="Arial Narrow" w:eastAsia="Calibri" w:hAnsi="Arial Narrow" w:cs="Arial"/>
                <w:sz w:val="20"/>
                <w:szCs w:val="20"/>
                <w:lang w:eastAsia="hr-HR"/>
              </w:rPr>
              <w:t>R. SCHNACKENBURG, </w:t>
            </w:r>
            <w:r w:rsidRPr="00DB7642">
              <w:rPr>
                <w:rFonts w:ascii="Arial Narrow" w:eastAsia="Calibri" w:hAnsi="Arial Narrow" w:cs="Arial"/>
                <w:i/>
                <w:iCs/>
                <w:sz w:val="20"/>
                <w:szCs w:val="20"/>
                <w:bdr w:val="none" w:sz="0" w:space="0" w:color="auto" w:frame="1"/>
                <w:lang w:eastAsia="hr-HR"/>
              </w:rPr>
              <w:t xml:space="preserve">Osoba  Isusa Krista u četiri evanđelja, </w:t>
            </w:r>
            <w:r w:rsidRPr="00DB7642">
              <w:rPr>
                <w:rFonts w:ascii="Arial Narrow" w:eastAsia="Calibri" w:hAnsi="Arial Narrow" w:cs="Arial"/>
                <w:sz w:val="20"/>
                <w:szCs w:val="20"/>
                <w:lang w:eastAsia="hr-HR"/>
              </w:rPr>
              <w:t>Zagreb, 1997.</w:t>
            </w:r>
          </w:p>
          <w:p w:rsidR="00DB7642" w:rsidRPr="00DB7642" w:rsidRDefault="00DB7642" w:rsidP="00DB7642">
            <w:pPr>
              <w:tabs>
                <w:tab w:val="left" w:pos="2820"/>
              </w:tabs>
              <w:spacing w:before="0" w:after="0"/>
              <w:rPr>
                <w:rFonts w:ascii="Arial Narrow" w:eastAsia="Calibri" w:hAnsi="Arial Narrow" w:cs="Arial"/>
                <w:sz w:val="20"/>
                <w:szCs w:val="20"/>
                <w:lang w:eastAsia="hr-HR"/>
              </w:rPr>
            </w:pPr>
            <w:r w:rsidRPr="00DB7642">
              <w:rPr>
                <w:rFonts w:ascii="Arial Narrow" w:eastAsia="Calibri" w:hAnsi="Arial Narrow" w:cs="Arial"/>
                <w:sz w:val="20"/>
                <w:szCs w:val="20"/>
                <w:lang w:eastAsia="hr-HR"/>
              </w:rPr>
              <w:t xml:space="preserve">S.  JURIČ, </w:t>
            </w:r>
            <w:r w:rsidRPr="00DB7642">
              <w:rPr>
                <w:rFonts w:ascii="Arial Narrow" w:eastAsia="Calibri" w:hAnsi="Arial Narrow" w:cs="Arial"/>
                <w:i/>
                <w:sz w:val="20"/>
                <w:szCs w:val="20"/>
                <w:lang w:eastAsia="hr-HR"/>
              </w:rPr>
              <w:t>Apokalipsa: Knjiga koja svršava Božji razgovor s ljudima</w:t>
            </w:r>
            <w:r w:rsidRPr="00DB7642">
              <w:rPr>
                <w:rFonts w:ascii="Arial Narrow" w:eastAsia="Calibri" w:hAnsi="Arial Narrow" w:cs="Arial"/>
                <w:sz w:val="20"/>
                <w:szCs w:val="20"/>
                <w:lang w:eastAsia="hr-HR"/>
              </w:rPr>
              <w:t>, Tomislavgrad, 2004.</w:t>
            </w:r>
          </w:p>
          <w:p w:rsidR="00DB7642" w:rsidRPr="00DB7642" w:rsidRDefault="00DB7642" w:rsidP="00DB7642">
            <w:pPr>
              <w:tabs>
                <w:tab w:val="left" w:pos="2820"/>
              </w:tabs>
              <w:spacing w:before="0" w:after="0"/>
              <w:rPr>
                <w:rFonts w:ascii="Arial Narrow" w:eastAsia="Calibri" w:hAnsi="Arial Narrow" w:cs="Arial"/>
                <w:sz w:val="20"/>
                <w:szCs w:val="20"/>
                <w:lang w:eastAsia="hr-HR"/>
              </w:rPr>
            </w:pPr>
            <w:r w:rsidRPr="00DB7642">
              <w:rPr>
                <w:rFonts w:ascii="Arial Narrow" w:eastAsia="Calibri" w:hAnsi="Arial Narrow" w:cs="Arial"/>
                <w:sz w:val="20"/>
                <w:szCs w:val="20"/>
                <w:lang w:eastAsia="hr-HR"/>
              </w:rPr>
              <w:t>POPOVIĆ, </w:t>
            </w:r>
            <w:r w:rsidRPr="00DB7642">
              <w:rPr>
                <w:rFonts w:ascii="Arial Narrow" w:eastAsia="Calibri" w:hAnsi="Arial Narrow" w:cs="Arial"/>
                <w:i/>
                <w:iCs/>
                <w:sz w:val="20"/>
                <w:szCs w:val="20"/>
                <w:bdr w:val="none" w:sz="0" w:space="0" w:color="auto" w:frame="1"/>
                <w:lang w:eastAsia="hr-HR"/>
              </w:rPr>
              <w:t xml:space="preserve">Novozavjetno vrijeme: Povijesno-političko i religiozno-kulturno obilježje, </w:t>
            </w:r>
            <w:r w:rsidRPr="00DB7642">
              <w:rPr>
                <w:rFonts w:ascii="Arial Narrow" w:eastAsia="Calibri" w:hAnsi="Arial Narrow" w:cs="Arial"/>
                <w:sz w:val="20"/>
                <w:szCs w:val="20"/>
                <w:lang w:eastAsia="hr-HR"/>
              </w:rPr>
              <w:t>Zagreb, 2007.</w:t>
            </w:r>
          </w:p>
          <w:p w:rsidR="00DB7642" w:rsidRPr="00DB7642" w:rsidRDefault="00DB7642" w:rsidP="00DB7642">
            <w:pPr>
              <w:tabs>
                <w:tab w:val="left" w:pos="1218"/>
              </w:tabs>
              <w:spacing w:before="20" w:after="20"/>
              <w:rPr>
                <w:rFonts w:ascii="Times New Roman" w:eastAsia="MS Gothic" w:hAnsi="Times New Roman" w:cs="Times New Roman"/>
                <w:sz w:val="18"/>
                <w:szCs w:val="18"/>
              </w:rPr>
            </w:pP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lastRenderedPageBreak/>
              <w:t xml:space="preserve">Dodatna literatura </w:t>
            </w:r>
          </w:p>
        </w:tc>
        <w:tc>
          <w:tcPr>
            <w:tcW w:w="7487" w:type="dxa"/>
            <w:gridSpan w:val="30"/>
          </w:tcPr>
          <w:p w:rsidR="00DB7642" w:rsidRPr="00DB7642" w:rsidRDefault="00DB7642" w:rsidP="00DB7642">
            <w:pPr>
              <w:keepNext/>
              <w:spacing w:before="0" w:after="0"/>
              <w:outlineLvl w:val="2"/>
              <w:rPr>
                <w:rFonts w:ascii="Arial Narrow" w:eastAsia="Times New Roman" w:hAnsi="Arial Narrow" w:cs="Times New Roman"/>
                <w:sz w:val="20"/>
                <w:szCs w:val="20"/>
              </w:rPr>
            </w:pPr>
            <w:r w:rsidRPr="00DB7642">
              <w:rPr>
                <w:rFonts w:ascii="Arial Narrow" w:eastAsia="Times New Roman" w:hAnsi="Arial Narrow" w:cs="Times New Roman"/>
                <w:b/>
                <w:bCs/>
                <w:smallCaps/>
                <w:sz w:val="20"/>
                <w:szCs w:val="20"/>
              </w:rPr>
              <w:t>MONOGRAFIJE</w:t>
            </w:r>
            <w:r w:rsidRPr="00DB7642">
              <w:rPr>
                <w:rFonts w:ascii="Arial Narrow" w:eastAsia="Times New Roman" w:hAnsi="Arial Narrow" w:cs="Times New Roman"/>
                <w:sz w:val="20"/>
                <w:szCs w:val="20"/>
              </w:rPr>
              <w:t xml:space="preserve">: </w:t>
            </w:r>
          </w:p>
          <w:p w:rsidR="00DB7642" w:rsidRPr="00DB7642" w:rsidRDefault="00DB7642" w:rsidP="00DB7642">
            <w:pPr>
              <w:keepNext/>
              <w:spacing w:before="0" w:after="0"/>
              <w:outlineLvl w:val="2"/>
              <w:rPr>
                <w:rFonts w:ascii="Arial Narrow" w:eastAsia="Times New Roman" w:hAnsi="Arial Narrow" w:cs="Times New Roman"/>
                <w:sz w:val="20"/>
                <w:szCs w:val="20"/>
              </w:rPr>
            </w:pPr>
            <w:r w:rsidRPr="00DB7642">
              <w:rPr>
                <w:rFonts w:ascii="Arial Narrow" w:eastAsia="Times New Roman" w:hAnsi="Arial Narrow" w:cs="Times New Roman"/>
                <w:sz w:val="20"/>
                <w:szCs w:val="20"/>
              </w:rPr>
              <w:t>R. E. BROWN i dr., </w:t>
            </w:r>
            <w:r w:rsidRPr="00DB7642">
              <w:rPr>
                <w:rFonts w:ascii="Arial Narrow" w:eastAsia="Times New Roman" w:hAnsi="Arial Narrow" w:cs="Times New Roman"/>
                <w:i/>
                <w:iCs/>
                <w:sz w:val="20"/>
                <w:szCs w:val="20"/>
                <w:bdr w:val="none" w:sz="0" w:space="0" w:color="auto" w:frame="1"/>
              </w:rPr>
              <w:t>Biblijska teologija Staroga i Novoga zavjeta</w:t>
            </w:r>
            <w:r w:rsidRPr="00DB7642">
              <w:rPr>
                <w:rFonts w:ascii="Arial Narrow" w:eastAsia="Times New Roman" w:hAnsi="Arial Narrow" w:cs="Times New Roman"/>
                <w:sz w:val="20"/>
                <w:szCs w:val="20"/>
              </w:rPr>
              <w:t>, Zagreb, </w:t>
            </w:r>
            <w:r w:rsidRPr="00DB7642">
              <w:rPr>
                <w:rFonts w:ascii="Arial Narrow" w:eastAsia="Times New Roman" w:hAnsi="Arial Narrow" w:cs="Times New Roman"/>
                <w:sz w:val="20"/>
                <w:szCs w:val="20"/>
                <w:bdr w:val="none" w:sz="0" w:space="0" w:color="auto" w:frame="1"/>
                <w:vertAlign w:val="superscript"/>
              </w:rPr>
              <w:t>2</w:t>
            </w:r>
            <w:r w:rsidRPr="00DB7642">
              <w:rPr>
                <w:rFonts w:ascii="Arial Narrow" w:eastAsia="Times New Roman" w:hAnsi="Arial Narrow" w:cs="Times New Roman"/>
                <w:sz w:val="20"/>
                <w:szCs w:val="20"/>
              </w:rPr>
              <w:t>1993.; R. E. BROWN, </w:t>
            </w:r>
            <w:r w:rsidRPr="00DB7642">
              <w:rPr>
                <w:rFonts w:ascii="Arial Narrow" w:eastAsia="Times New Roman" w:hAnsi="Arial Narrow" w:cs="Times New Roman"/>
                <w:i/>
                <w:iCs/>
                <w:sz w:val="20"/>
                <w:szCs w:val="20"/>
                <w:bdr w:val="none" w:sz="0" w:space="0" w:color="auto" w:frame="1"/>
              </w:rPr>
              <w:t>Isusovo djevičansko začeće i tjelesno uskrsnuće</w:t>
            </w:r>
            <w:r w:rsidRPr="00DB7642">
              <w:rPr>
                <w:rFonts w:ascii="Arial Narrow" w:eastAsia="Times New Roman" w:hAnsi="Arial Narrow" w:cs="Times New Roman"/>
                <w:sz w:val="20"/>
                <w:szCs w:val="20"/>
              </w:rPr>
              <w:t>, Zagreb, 2011.; I. ČABRAJA, </w:t>
            </w:r>
            <w:r w:rsidRPr="00DB7642">
              <w:rPr>
                <w:rFonts w:ascii="Arial Narrow" w:eastAsia="Times New Roman" w:hAnsi="Arial Narrow" w:cs="Times New Roman"/>
                <w:i/>
                <w:iCs/>
                <w:sz w:val="20"/>
                <w:szCs w:val="20"/>
                <w:bdr w:val="none" w:sz="0" w:space="0" w:color="auto" w:frame="1"/>
              </w:rPr>
              <w:t>„Ja sam kruh živi“: Euharistija u Ivanovu evanđelju</w:t>
            </w:r>
            <w:r w:rsidRPr="00DB7642">
              <w:rPr>
                <w:rFonts w:ascii="Arial Narrow" w:eastAsia="Times New Roman" w:hAnsi="Arial Narrow" w:cs="Times New Roman"/>
                <w:sz w:val="20"/>
                <w:szCs w:val="20"/>
              </w:rPr>
              <w:t>, Zagreb, 2005.; J. GNILKA, </w:t>
            </w:r>
            <w:r w:rsidRPr="00DB7642">
              <w:rPr>
                <w:rFonts w:ascii="Arial Narrow" w:eastAsia="Times New Roman" w:hAnsi="Arial Narrow" w:cs="Times New Roman"/>
                <w:i/>
                <w:iCs/>
                <w:sz w:val="20"/>
                <w:szCs w:val="20"/>
                <w:bdr w:val="none" w:sz="0" w:space="0" w:color="auto" w:frame="1"/>
              </w:rPr>
              <w:t>Teologija Novoga zavjeta</w:t>
            </w:r>
            <w:r w:rsidRPr="00DB7642">
              <w:rPr>
                <w:rFonts w:ascii="Arial Narrow" w:eastAsia="Times New Roman" w:hAnsi="Arial Narrow" w:cs="Times New Roman"/>
                <w:sz w:val="20"/>
                <w:szCs w:val="20"/>
              </w:rPr>
              <w:t>, Zagreb, 1999.; F. PORSCH, </w:t>
            </w:r>
            <w:r w:rsidRPr="00DB7642">
              <w:rPr>
                <w:rFonts w:ascii="Arial Narrow" w:eastAsia="Times New Roman" w:hAnsi="Arial Narrow" w:cs="Times New Roman"/>
                <w:i/>
                <w:iCs/>
                <w:sz w:val="20"/>
                <w:szCs w:val="20"/>
                <w:bdr w:val="none" w:sz="0" w:space="0" w:color="auto" w:frame="1"/>
              </w:rPr>
              <w:t>Ivanovo evanđelje, </w:t>
            </w:r>
            <w:r w:rsidRPr="00DB7642">
              <w:rPr>
                <w:rFonts w:ascii="Arial Narrow" w:eastAsia="Times New Roman" w:hAnsi="Arial Narrow" w:cs="Times New Roman"/>
                <w:sz w:val="20"/>
                <w:szCs w:val="20"/>
              </w:rPr>
              <w:t>Zagreb, 2002.; L. MORRIS, </w:t>
            </w:r>
            <w:r w:rsidRPr="00DB7642">
              <w:rPr>
                <w:rFonts w:ascii="Arial Narrow" w:eastAsia="Times New Roman" w:hAnsi="Arial Narrow" w:cs="Times New Roman"/>
                <w:i/>
                <w:iCs/>
                <w:sz w:val="20"/>
                <w:szCs w:val="20"/>
                <w:bdr w:val="none" w:sz="0" w:space="0" w:color="auto" w:frame="1"/>
              </w:rPr>
              <w:t>Ivan: Uvod i komentar</w:t>
            </w:r>
            <w:r w:rsidRPr="00DB7642">
              <w:rPr>
                <w:rFonts w:ascii="Arial Narrow" w:eastAsia="Times New Roman" w:hAnsi="Arial Narrow" w:cs="Times New Roman"/>
                <w:sz w:val="20"/>
                <w:szCs w:val="20"/>
              </w:rPr>
              <w:t>, Daruvar, 1997.; W. J. HARRINGTON, </w:t>
            </w:r>
            <w:r w:rsidRPr="00DB7642">
              <w:rPr>
                <w:rFonts w:ascii="Arial Narrow" w:eastAsia="Times New Roman" w:hAnsi="Arial Narrow" w:cs="Times New Roman"/>
                <w:i/>
                <w:iCs/>
                <w:sz w:val="20"/>
                <w:szCs w:val="20"/>
                <w:bdr w:val="none" w:sz="0" w:space="0" w:color="auto" w:frame="1"/>
              </w:rPr>
              <w:t>Uvod u Novi zavjet spomen ispunjenja</w:t>
            </w:r>
            <w:r w:rsidRPr="00DB7642">
              <w:rPr>
                <w:rFonts w:ascii="Arial Narrow" w:eastAsia="Times New Roman" w:hAnsi="Arial Narrow" w:cs="Times New Roman"/>
                <w:sz w:val="20"/>
                <w:szCs w:val="20"/>
              </w:rPr>
              <w:t>, Zagreb, 1990.; A. WIESER, </w:t>
            </w:r>
            <w:r w:rsidRPr="00DB7642">
              <w:rPr>
                <w:rFonts w:ascii="Arial Narrow" w:eastAsia="Times New Roman" w:hAnsi="Arial Narrow" w:cs="Times New Roman"/>
                <w:i/>
                <w:iCs/>
                <w:sz w:val="20"/>
                <w:szCs w:val="20"/>
                <w:bdr w:val="none" w:sz="0" w:space="0" w:color="auto" w:frame="1"/>
              </w:rPr>
              <w:t>Središnje teme Novoga zavjeta</w:t>
            </w:r>
            <w:r w:rsidRPr="00DB7642">
              <w:rPr>
                <w:rFonts w:ascii="Arial Narrow" w:eastAsia="Times New Roman" w:hAnsi="Arial Narrow" w:cs="Times New Roman"/>
                <w:sz w:val="20"/>
                <w:szCs w:val="20"/>
              </w:rPr>
              <w:t>, Zagreb: KS, 1981.</w:t>
            </w:r>
          </w:p>
          <w:p w:rsidR="00DB7642" w:rsidRPr="00DB7642" w:rsidRDefault="00DB7642" w:rsidP="00DB7642">
            <w:pPr>
              <w:spacing w:before="60" w:after="0"/>
              <w:rPr>
                <w:rFonts w:ascii="Arial Narrow" w:eastAsia="Calibri" w:hAnsi="Arial Narrow" w:cs="Times New Roman"/>
                <w:caps/>
                <w:sz w:val="20"/>
                <w:szCs w:val="20"/>
              </w:rPr>
            </w:pPr>
            <w:r w:rsidRPr="00DB7642">
              <w:rPr>
                <w:rFonts w:ascii="Arial Narrow" w:eastAsia="Calibri" w:hAnsi="Arial Narrow" w:cs="Times New Roman"/>
                <w:b/>
                <w:bCs/>
                <w:smallCaps/>
                <w:sz w:val="20"/>
                <w:szCs w:val="20"/>
              </w:rPr>
              <w:t>LEKSIKONI</w:t>
            </w:r>
            <w:r w:rsidRPr="00DB7642">
              <w:rPr>
                <w:rFonts w:ascii="Arial Narrow" w:eastAsia="Calibri" w:hAnsi="Arial Narrow" w:cs="Times New Roman"/>
                <w:caps/>
                <w:sz w:val="20"/>
                <w:szCs w:val="20"/>
              </w:rPr>
              <w:t xml:space="preserve">: </w:t>
            </w:r>
          </w:p>
          <w:p w:rsidR="00DB7642" w:rsidRPr="00DB7642" w:rsidRDefault="00DB7642" w:rsidP="00DB7642">
            <w:pPr>
              <w:spacing w:before="0" w:after="0"/>
              <w:rPr>
                <w:rFonts w:ascii="Arial Narrow" w:eastAsia="Calibri" w:hAnsi="Arial Narrow" w:cs="Times New Roman"/>
                <w:caps/>
                <w:sz w:val="20"/>
                <w:szCs w:val="20"/>
              </w:rPr>
            </w:pPr>
            <w:r w:rsidRPr="00DB7642">
              <w:rPr>
                <w:rFonts w:ascii="Arial Narrow" w:eastAsia="Calibri" w:hAnsi="Arial Narrow" w:cs="Times New Roman"/>
                <w:caps/>
                <w:sz w:val="20"/>
                <w:szCs w:val="20"/>
              </w:rPr>
              <w:t>A. Rebić (</w:t>
            </w:r>
            <w:proofErr w:type="spellStart"/>
            <w:r w:rsidRPr="00DB7642">
              <w:rPr>
                <w:rFonts w:ascii="Arial Narrow" w:eastAsia="Calibri" w:hAnsi="Arial Narrow" w:cs="Times New Roman"/>
                <w:sz w:val="20"/>
                <w:szCs w:val="20"/>
              </w:rPr>
              <w:t>ur</w:t>
            </w:r>
            <w:proofErr w:type="spellEnd"/>
            <w:r w:rsidRPr="00DB7642">
              <w:rPr>
                <w:rFonts w:ascii="Arial Narrow" w:eastAsia="Calibri" w:hAnsi="Arial Narrow" w:cs="Times New Roman"/>
                <w:sz w:val="20"/>
                <w:szCs w:val="20"/>
              </w:rPr>
              <w:t>.</w:t>
            </w:r>
            <w:r w:rsidRPr="00DB7642">
              <w:rPr>
                <w:rFonts w:ascii="Arial Narrow" w:eastAsia="Calibri" w:hAnsi="Arial Narrow" w:cs="Times New Roman"/>
                <w:caps/>
                <w:sz w:val="20"/>
                <w:szCs w:val="20"/>
              </w:rPr>
              <w:t xml:space="preserve">), </w:t>
            </w:r>
            <w:r w:rsidRPr="00DB7642">
              <w:rPr>
                <w:rFonts w:ascii="Arial Narrow" w:eastAsia="Calibri" w:hAnsi="Arial Narrow" w:cs="Times New Roman"/>
                <w:i/>
                <w:iCs/>
                <w:sz w:val="20"/>
                <w:szCs w:val="20"/>
              </w:rPr>
              <w:t>Opći religijski leksikon: A-Ž</w:t>
            </w:r>
            <w:r w:rsidRPr="00DB7642">
              <w:rPr>
                <w:rFonts w:ascii="Arial Narrow" w:eastAsia="Calibri" w:hAnsi="Arial Narrow" w:cs="Times New Roman"/>
                <w:sz w:val="20"/>
                <w:szCs w:val="20"/>
              </w:rPr>
              <w:t xml:space="preserve">, Zagreb, 2002.; </w:t>
            </w:r>
            <w:r w:rsidRPr="00DB7642">
              <w:rPr>
                <w:rFonts w:ascii="Arial Narrow" w:eastAsia="Calibri" w:hAnsi="Arial Narrow" w:cs="Times New Roman"/>
                <w:caps/>
                <w:sz w:val="20"/>
                <w:szCs w:val="20"/>
              </w:rPr>
              <w:t>D. Fouilloux</w:t>
            </w:r>
            <w:r w:rsidRPr="00DB7642">
              <w:rPr>
                <w:rFonts w:ascii="Arial Narrow" w:eastAsia="Calibri" w:hAnsi="Arial Narrow" w:cs="Times New Roman"/>
                <w:sz w:val="20"/>
                <w:szCs w:val="20"/>
              </w:rPr>
              <w:t xml:space="preserve"> i dr., </w:t>
            </w:r>
            <w:r w:rsidRPr="00DB7642">
              <w:rPr>
                <w:rFonts w:ascii="Arial Narrow" w:eastAsia="Calibri" w:hAnsi="Arial Narrow" w:cs="Times New Roman"/>
                <w:i/>
                <w:iCs/>
                <w:sz w:val="20"/>
                <w:szCs w:val="20"/>
              </w:rPr>
              <w:t>Rječnik biblijske kulture</w:t>
            </w:r>
            <w:r w:rsidRPr="00DB7642">
              <w:rPr>
                <w:rFonts w:ascii="Arial Narrow" w:eastAsia="Calibri" w:hAnsi="Arial Narrow" w:cs="Times New Roman"/>
                <w:sz w:val="20"/>
                <w:szCs w:val="20"/>
              </w:rPr>
              <w:t xml:space="preserve"> (dalje: </w:t>
            </w:r>
            <w:r w:rsidRPr="00DB7642">
              <w:rPr>
                <w:rFonts w:ascii="Arial Narrow" w:eastAsia="Calibri" w:hAnsi="Arial Narrow" w:cs="Times New Roman"/>
                <w:i/>
                <w:iCs/>
                <w:sz w:val="20"/>
                <w:szCs w:val="20"/>
              </w:rPr>
              <w:t>RBK</w:t>
            </w:r>
            <w:r w:rsidRPr="00DB7642">
              <w:rPr>
                <w:rFonts w:ascii="Arial Narrow" w:eastAsia="Calibri" w:hAnsi="Arial Narrow" w:cs="Times New Roman"/>
                <w:sz w:val="20"/>
                <w:szCs w:val="20"/>
              </w:rPr>
              <w:t xml:space="preserve">), Zagreb, 1999.; </w:t>
            </w:r>
            <w:r w:rsidRPr="00DB7642">
              <w:rPr>
                <w:rFonts w:ascii="Arial Narrow" w:eastAsia="TimesNewRomanPSMT" w:hAnsi="Arial Narrow" w:cs="Times New Roman"/>
                <w:sz w:val="20"/>
                <w:szCs w:val="20"/>
                <w:lang w:bidi="he-IL"/>
              </w:rPr>
              <w:t>A. GRABNER-HAIDER (</w:t>
            </w:r>
            <w:proofErr w:type="spellStart"/>
            <w:r w:rsidRPr="00DB7642">
              <w:rPr>
                <w:rFonts w:ascii="Arial Narrow" w:eastAsia="TimesNewRomanPSMT" w:hAnsi="Arial Narrow" w:cs="Times New Roman"/>
                <w:sz w:val="20"/>
                <w:szCs w:val="20"/>
                <w:lang w:bidi="he-IL"/>
              </w:rPr>
              <w:t>prir</w:t>
            </w:r>
            <w:proofErr w:type="spellEnd"/>
            <w:r w:rsidRPr="00DB7642">
              <w:rPr>
                <w:rFonts w:ascii="Arial Narrow" w:eastAsia="TimesNewRomanPSMT" w:hAnsi="Arial Narrow" w:cs="Times New Roman"/>
                <w:sz w:val="20"/>
                <w:szCs w:val="20"/>
                <w:lang w:bidi="he-IL"/>
              </w:rPr>
              <w:t xml:space="preserve">.), </w:t>
            </w:r>
            <w:r w:rsidRPr="00DB7642">
              <w:rPr>
                <w:rFonts w:ascii="Arial Narrow" w:eastAsia="TimesNewRomanPS-ItalicMT" w:hAnsi="Arial Narrow" w:cs="Times New Roman"/>
                <w:i/>
                <w:iCs/>
                <w:sz w:val="20"/>
                <w:szCs w:val="20"/>
                <w:lang w:bidi="he-IL"/>
              </w:rPr>
              <w:t>Praktični biblijski leksikon</w:t>
            </w:r>
            <w:r w:rsidRPr="00DB7642">
              <w:rPr>
                <w:rFonts w:ascii="Arial Narrow" w:eastAsia="TimesNewRomanPSMT" w:hAnsi="Arial Narrow" w:cs="Times New Roman"/>
                <w:sz w:val="20"/>
                <w:szCs w:val="20"/>
                <w:lang w:bidi="he-IL"/>
              </w:rPr>
              <w:t>,</w:t>
            </w:r>
            <w:r w:rsidRPr="00DB7642">
              <w:rPr>
                <w:rFonts w:ascii="Arial Narrow" w:eastAsia="TimesNewRomanPS-ItalicMT" w:hAnsi="Arial Narrow" w:cs="Times New Roman"/>
                <w:i/>
                <w:iCs/>
                <w:sz w:val="20"/>
                <w:szCs w:val="20"/>
                <w:lang w:bidi="he-IL"/>
              </w:rPr>
              <w:t xml:space="preserve"> </w:t>
            </w:r>
            <w:r w:rsidRPr="00DB7642">
              <w:rPr>
                <w:rFonts w:ascii="Arial Narrow" w:eastAsia="TimesNewRomanPSMT" w:hAnsi="Arial Narrow" w:cs="Times New Roman"/>
                <w:sz w:val="20"/>
                <w:szCs w:val="20"/>
                <w:lang w:bidi="he-IL"/>
              </w:rPr>
              <w:t>Zagreb, 1997.;</w:t>
            </w:r>
            <w:r w:rsidRPr="00DB7642">
              <w:rPr>
                <w:rFonts w:ascii="Arial Narrow" w:eastAsia="Calibri" w:hAnsi="Arial Narrow" w:cs="Times New Roman"/>
                <w:sz w:val="20"/>
                <w:szCs w:val="20"/>
              </w:rPr>
              <w:t xml:space="preserve"> </w:t>
            </w:r>
            <w:r w:rsidRPr="00DB7642">
              <w:rPr>
                <w:rFonts w:ascii="Arial Narrow" w:eastAsia="TimesNewRomanPSMT" w:hAnsi="Arial Narrow" w:cs="Times New Roman"/>
                <w:sz w:val="20"/>
                <w:szCs w:val="20"/>
                <w:lang w:bidi="he-IL"/>
              </w:rPr>
              <w:t xml:space="preserve">GRUPA autora, </w:t>
            </w:r>
            <w:r w:rsidRPr="00DB7642">
              <w:rPr>
                <w:rFonts w:ascii="Arial Narrow" w:eastAsia="TimesNewRomanPS-ItalicMT" w:hAnsi="Arial Narrow" w:cs="Times New Roman"/>
                <w:i/>
                <w:iCs/>
                <w:sz w:val="20"/>
                <w:szCs w:val="20"/>
                <w:lang w:bidi="he-IL"/>
              </w:rPr>
              <w:t>Biblijski leksikon</w:t>
            </w:r>
            <w:r w:rsidRPr="00DB7642">
              <w:rPr>
                <w:rFonts w:ascii="Arial Narrow" w:eastAsia="TimesNewRomanPSMT" w:hAnsi="Arial Narrow" w:cs="Times New Roman"/>
                <w:sz w:val="20"/>
                <w:szCs w:val="20"/>
                <w:lang w:bidi="he-IL"/>
              </w:rPr>
              <w:t>, Zagreb, 1972.</w:t>
            </w:r>
          </w:p>
          <w:p w:rsidR="00DB7642" w:rsidRPr="00DB7642" w:rsidRDefault="00DB7642" w:rsidP="00DB7642">
            <w:pPr>
              <w:tabs>
                <w:tab w:val="left" w:pos="2820"/>
              </w:tabs>
              <w:spacing w:before="60" w:after="0"/>
              <w:rPr>
                <w:rFonts w:ascii="Arial Narrow" w:eastAsia="TimesNewRomanPSMT" w:hAnsi="Arial Narrow" w:cs="Times New Roman"/>
                <w:sz w:val="20"/>
                <w:szCs w:val="20"/>
                <w:lang w:bidi="he-IL"/>
              </w:rPr>
            </w:pPr>
            <w:r w:rsidRPr="00DB7642">
              <w:rPr>
                <w:rFonts w:ascii="Arial Narrow" w:eastAsia="TimesNewRomanPSMT" w:hAnsi="Arial Narrow" w:cs="Times New Roman"/>
                <w:b/>
                <w:bCs/>
                <w:smallCaps/>
                <w:sz w:val="20"/>
                <w:szCs w:val="20"/>
                <w:lang w:bidi="he-IL"/>
              </w:rPr>
              <w:t>STUDIJE</w:t>
            </w:r>
            <w:r w:rsidRPr="00DB7642">
              <w:rPr>
                <w:rFonts w:ascii="Arial Narrow" w:eastAsia="TimesNewRomanPSMT" w:hAnsi="Arial Narrow" w:cs="Times New Roman"/>
                <w:sz w:val="20"/>
                <w:szCs w:val="20"/>
                <w:lang w:bidi="he-IL"/>
              </w:rPr>
              <w:t xml:space="preserve">: </w:t>
            </w:r>
          </w:p>
          <w:p w:rsidR="00DB7642" w:rsidRPr="00DB7642" w:rsidRDefault="00DB7642" w:rsidP="00DB7642">
            <w:pPr>
              <w:spacing w:before="0" w:after="0"/>
              <w:rPr>
                <w:rFonts w:ascii="Calibri" w:eastAsia="Calibri" w:hAnsi="Calibri" w:cs="Times New Roman"/>
              </w:rPr>
            </w:pPr>
            <w:r w:rsidRPr="00DB7642">
              <w:rPr>
                <w:rFonts w:ascii="Arial Narrow" w:eastAsia="Calibri" w:hAnsi="Arial Narrow" w:cs="Times New Roman"/>
                <w:sz w:val="20"/>
                <w:szCs w:val="20"/>
                <w:lang w:bidi="he-IL"/>
              </w:rPr>
              <w:t xml:space="preserve">D. TOKIĆ, „Aktualnosti novozavjetne </w:t>
            </w:r>
            <w:proofErr w:type="spellStart"/>
            <w:r w:rsidRPr="00DB7642">
              <w:rPr>
                <w:rFonts w:ascii="Arial Narrow" w:eastAsia="Calibri" w:hAnsi="Arial Narrow" w:cs="Times New Roman"/>
                <w:sz w:val="20"/>
                <w:szCs w:val="20"/>
                <w:lang w:bidi="he-IL"/>
              </w:rPr>
              <w:t>egzegeze</w:t>
            </w:r>
            <w:proofErr w:type="spellEnd"/>
            <w:r w:rsidRPr="00DB7642">
              <w:rPr>
                <w:rFonts w:ascii="Arial Narrow" w:eastAsia="Calibri" w:hAnsi="Arial Narrow" w:cs="Times New Roman"/>
                <w:sz w:val="20"/>
                <w:szCs w:val="20"/>
                <w:lang w:bidi="he-IL"/>
              </w:rPr>
              <w:t xml:space="preserve"> i teologije“, </w:t>
            </w:r>
            <w:r w:rsidRPr="00DB7642">
              <w:rPr>
                <w:rFonts w:ascii="Arial Narrow" w:eastAsia="Calibri" w:hAnsi="Arial Narrow" w:cs="Times New Roman"/>
                <w:sz w:val="20"/>
                <w:szCs w:val="20"/>
              </w:rPr>
              <w:t>(u D. Tomašević</w:t>
            </w:r>
            <w:r w:rsidRPr="00DB7642">
              <w:rPr>
                <w:rFonts w:ascii="Arial Narrow" w:eastAsia="Calibri" w:hAnsi="Arial Narrow" w:cs="Times New Roman"/>
                <w:smallCaps/>
                <w:sz w:val="20"/>
                <w:szCs w:val="20"/>
              </w:rPr>
              <w:t xml:space="preserve"> </w:t>
            </w:r>
            <w:r w:rsidRPr="00DB7642">
              <w:rPr>
                <w:rFonts w:ascii="Arial Narrow" w:eastAsia="Calibri" w:hAnsi="Arial Narrow" w:cs="Times New Roman"/>
                <w:spacing w:val="-4"/>
                <w:sz w:val="20"/>
                <w:szCs w:val="20"/>
              </w:rPr>
              <w:t>[</w:t>
            </w:r>
            <w:proofErr w:type="spellStart"/>
            <w:r w:rsidRPr="00DB7642">
              <w:rPr>
                <w:rFonts w:ascii="Arial Narrow" w:eastAsia="Calibri" w:hAnsi="Arial Narrow" w:cs="Times New Roman"/>
                <w:spacing w:val="-4"/>
                <w:sz w:val="20"/>
                <w:szCs w:val="20"/>
              </w:rPr>
              <w:t>ur</w:t>
            </w:r>
            <w:proofErr w:type="spellEnd"/>
            <w:r w:rsidRPr="00DB7642">
              <w:rPr>
                <w:rFonts w:ascii="Arial Narrow" w:eastAsia="Calibri" w:hAnsi="Arial Narrow" w:cs="Times New Roman"/>
                <w:spacing w:val="-4"/>
                <w:sz w:val="20"/>
                <w:szCs w:val="20"/>
              </w:rPr>
              <w:t>.]</w:t>
            </w:r>
            <w:r w:rsidRPr="00DB7642">
              <w:rPr>
                <w:rFonts w:ascii="Arial Narrow" w:eastAsia="Calibri" w:hAnsi="Arial Narrow" w:cs="Times New Roman"/>
                <w:smallCaps/>
                <w:sz w:val="20"/>
                <w:szCs w:val="20"/>
              </w:rPr>
              <w:t>,</w:t>
            </w:r>
            <w:r w:rsidRPr="00DB7642">
              <w:rPr>
                <w:rFonts w:ascii="Arial Narrow" w:eastAsia="Calibri" w:hAnsi="Arial Narrow" w:cs="Times New Roman"/>
                <w:sz w:val="20"/>
                <w:szCs w:val="20"/>
              </w:rPr>
              <w:t xml:space="preserve"> </w:t>
            </w:r>
            <w:r w:rsidRPr="00DB7642">
              <w:rPr>
                <w:rFonts w:ascii="Arial Narrow" w:eastAsia="Calibri" w:hAnsi="Arial Narrow" w:cs="Times New Roman"/>
                <w:i/>
                <w:sz w:val="20"/>
                <w:szCs w:val="20"/>
              </w:rPr>
              <w:t>Tvoja riječ nozi je mojoj svjetiljka</w:t>
            </w:r>
            <w:r w:rsidRPr="00DB7642">
              <w:rPr>
                <w:rFonts w:ascii="Arial Narrow" w:eastAsia="Calibri" w:hAnsi="Arial Narrow" w:cs="Times New Roman"/>
                <w:sz w:val="20"/>
                <w:szCs w:val="20"/>
              </w:rPr>
              <w:t xml:space="preserve">, </w:t>
            </w:r>
            <w:r w:rsidRPr="00DB7642">
              <w:rPr>
                <w:rFonts w:ascii="Arial Narrow" w:eastAsia="Calibri" w:hAnsi="Arial Narrow" w:cs="Times New Roman"/>
                <w:color w:val="000000"/>
                <w:sz w:val="20"/>
                <w:szCs w:val="20"/>
              </w:rPr>
              <w:t xml:space="preserve">Sarajevo, Zagreb, </w:t>
            </w:r>
            <w:r w:rsidRPr="00DB7642">
              <w:rPr>
                <w:rFonts w:ascii="Arial Narrow" w:eastAsia="Calibri" w:hAnsi="Arial Narrow" w:cs="Times New Roman"/>
                <w:sz w:val="20"/>
                <w:szCs w:val="20"/>
              </w:rPr>
              <w:t xml:space="preserve">2012.) 369-382.; </w:t>
            </w:r>
            <w:r w:rsidRPr="00DB7642">
              <w:rPr>
                <w:rFonts w:ascii="Arial Narrow" w:eastAsia="TimesNewRomanPSMT" w:hAnsi="Arial Narrow" w:cs="Times New Roman"/>
                <w:sz w:val="20"/>
                <w:szCs w:val="20"/>
                <w:lang w:bidi="he-IL"/>
              </w:rPr>
              <w:t xml:space="preserve">P. VIDOVIĆ, </w:t>
            </w:r>
            <w:r w:rsidRPr="00DB7642">
              <w:rPr>
                <w:rFonts w:ascii="Arial Narrow" w:eastAsia="Calibri" w:hAnsi="Arial Narrow" w:cs="Times New Roman"/>
                <w:sz w:val="20"/>
                <w:szCs w:val="20"/>
              </w:rPr>
              <w:t>„Uhićenje kralja (Iv 18,1-12)“, (u M. Cifrak i N. Hohnjec</w:t>
            </w:r>
            <w:r w:rsidRPr="00DB7642">
              <w:rPr>
                <w:rFonts w:ascii="Arial Narrow" w:eastAsia="Calibri" w:hAnsi="Arial Narrow" w:cs="Times New Roman"/>
                <w:caps/>
                <w:sz w:val="20"/>
                <w:szCs w:val="20"/>
              </w:rPr>
              <w:t xml:space="preserve"> </w:t>
            </w:r>
            <w:r w:rsidRPr="00DB7642">
              <w:rPr>
                <w:rFonts w:ascii="Arial Narrow" w:eastAsia="Calibri" w:hAnsi="Arial Narrow" w:cs="Times New Roman"/>
                <w:spacing w:val="-4"/>
                <w:sz w:val="20"/>
                <w:szCs w:val="20"/>
              </w:rPr>
              <w:t>[</w:t>
            </w:r>
            <w:proofErr w:type="spellStart"/>
            <w:r w:rsidRPr="00DB7642">
              <w:rPr>
                <w:rFonts w:ascii="Arial Narrow" w:eastAsia="Calibri" w:hAnsi="Arial Narrow" w:cs="Times New Roman"/>
                <w:spacing w:val="-4"/>
                <w:sz w:val="20"/>
                <w:szCs w:val="20"/>
              </w:rPr>
              <w:t>ur</w:t>
            </w:r>
            <w:proofErr w:type="spellEnd"/>
            <w:r w:rsidRPr="00DB7642">
              <w:rPr>
                <w:rFonts w:ascii="Arial Narrow" w:eastAsia="Calibri" w:hAnsi="Arial Narrow" w:cs="Times New Roman"/>
                <w:spacing w:val="-4"/>
                <w:sz w:val="20"/>
                <w:szCs w:val="20"/>
              </w:rPr>
              <w:t>.]</w:t>
            </w:r>
            <w:r w:rsidRPr="00DB7642">
              <w:rPr>
                <w:rFonts w:ascii="Arial Narrow" w:eastAsia="Calibri" w:hAnsi="Arial Narrow" w:cs="Times New Roman"/>
                <w:smallCaps/>
                <w:sz w:val="20"/>
                <w:szCs w:val="20"/>
              </w:rPr>
              <w:t>,</w:t>
            </w:r>
            <w:r w:rsidRPr="00DB7642">
              <w:rPr>
                <w:rFonts w:ascii="Arial Narrow" w:eastAsia="Calibri" w:hAnsi="Arial Narrow" w:cs="Times New Roman"/>
                <w:sz w:val="20"/>
                <w:szCs w:val="20"/>
              </w:rPr>
              <w:t xml:space="preserve"> </w:t>
            </w:r>
            <w:r w:rsidRPr="00DB7642">
              <w:rPr>
                <w:rFonts w:ascii="Arial Narrow" w:eastAsia="Calibri" w:hAnsi="Arial Narrow" w:cs="Times New Roman"/>
                <w:i/>
                <w:sz w:val="20"/>
                <w:szCs w:val="20"/>
              </w:rPr>
              <w:t xml:space="preserve">Neka iz tame svjetlost </w:t>
            </w:r>
            <w:proofErr w:type="spellStart"/>
            <w:r w:rsidRPr="00DB7642">
              <w:rPr>
                <w:rFonts w:ascii="Arial Narrow" w:eastAsia="Calibri" w:hAnsi="Arial Narrow" w:cs="Times New Roman"/>
                <w:i/>
                <w:sz w:val="20"/>
                <w:szCs w:val="20"/>
              </w:rPr>
              <w:t>zasine</w:t>
            </w:r>
            <w:proofErr w:type="spellEnd"/>
            <w:r w:rsidRPr="00DB7642">
              <w:rPr>
                <w:rFonts w:ascii="Arial Narrow" w:eastAsia="Calibri" w:hAnsi="Arial Narrow" w:cs="Times New Roman"/>
                <w:i/>
                <w:sz w:val="20"/>
                <w:szCs w:val="20"/>
              </w:rPr>
              <w:t>,</w:t>
            </w:r>
            <w:r w:rsidRPr="00DB7642">
              <w:rPr>
                <w:rFonts w:ascii="Arial Narrow" w:eastAsia="Calibri" w:hAnsi="Arial Narrow" w:cs="Times New Roman"/>
                <w:sz w:val="20"/>
                <w:szCs w:val="20"/>
              </w:rPr>
              <w:t xml:space="preserve"> Zagreb, 2007.) 439-452.; </w:t>
            </w:r>
            <w:r w:rsidRPr="00DB7642">
              <w:rPr>
                <w:rFonts w:ascii="Arial Narrow" w:eastAsia="TimesNewRomanPSMT" w:hAnsi="Arial Narrow" w:cs="Times New Roman"/>
                <w:sz w:val="20"/>
                <w:szCs w:val="20"/>
                <w:lang w:bidi="he-IL"/>
              </w:rPr>
              <w:t xml:space="preserve">P. VIDOVIĆ, </w:t>
            </w:r>
            <w:r w:rsidRPr="00DB7642">
              <w:rPr>
                <w:rFonts w:ascii="Arial Narrow" w:eastAsia="Calibri" w:hAnsi="Arial Narrow" w:cs="Times New Roman"/>
                <w:sz w:val="20"/>
                <w:szCs w:val="20"/>
              </w:rPr>
              <w:t xml:space="preserve">„Vjerovati da je Isus </w:t>
            </w:r>
            <w:r w:rsidRPr="00DB7642">
              <w:rPr>
                <w:rFonts w:ascii="Arial Narrow" w:eastAsia="Calibri" w:hAnsi="Arial Narrow" w:cs="Times New Roman"/>
                <w:i/>
                <w:iCs/>
                <w:sz w:val="20"/>
                <w:szCs w:val="20"/>
              </w:rPr>
              <w:t>Ja-jesam</w:t>
            </w:r>
            <w:r w:rsidRPr="00DB7642">
              <w:rPr>
                <w:rFonts w:ascii="Arial Narrow" w:eastAsia="Calibri" w:hAnsi="Arial Narrow" w:cs="Times New Roman"/>
                <w:sz w:val="20"/>
                <w:szCs w:val="20"/>
              </w:rPr>
              <w:t xml:space="preserve">“, </w:t>
            </w:r>
            <w:r w:rsidRPr="00DB7642">
              <w:rPr>
                <w:rFonts w:ascii="Arial Narrow" w:eastAsia="Calibri" w:hAnsi="Arial Narrow" w:cs="Times New Roman"/>
                <w:i/>
                <w:iCs/>
                <w:sz w:val="20"/>
                <w:szCs w:val="20"/>
              </w:rPr>
              <w:t>Obnovljeni život</w:t>
            </w:r>
            <w:r w:rsidRPr="00DB7642">
              <w:rPr>
                <w:rFonts w:ascii="Arial Narrow" w:eastAsia="Calibri" w:hAnsi="Arial Narrow" w:cs="Times New Roman"/>
                <w:sz w:val="20"/>
                <w:szCs w:val="20"/>
              </w:rPr>
              <w:t xml:space="preserve"> 68 (2013), 181-200.; </w:t>
            </w:r>
            <w:r w:rsidRPr="00DB7642">
              <w:rPr>
                <w:rFonts w:ascii="Arial Narrow" w:eastAsia="TimesNewRomanPSMT" w:hAnsi="Arial Narrow" w:cs="Times New Roman"/>
                <w:sz w:val="20"/>
                <w:szCs w:val="20"/>
                <w:lang w:bidi="he-IL"/>
              </w:rPr>
              <w:t xml:space="preserve">P. VIDOVIĆ, </w:t>
            </w:r>
            <w:r w:rsidRPr="00DB7642">
              <w:rPr>
                <w:rFonts w:ascii="Arial Narrow" w:eastAsia="Calibri" w:hAnsi="Arial Narrow" w:cs="Times New Roman"/>
                <w:sz w:val="20"/>
                <w:szCs w:val="20"/>
              </w:rPr>
              <w:t xml:space="preserve">„Kada je umro Isus?“, </w:t>
            </w:r>
            <w:r w:rsidRPr="00DB7642">
              <w:rPr>
                <w:rFonts w:ascii="Arial Narrow" w:eastAsia="Calibri" w:hAnsi="Arial Narrow" w:cs="Times New Roman"/>
                <w:i/>
                <w:iCs/>
                <w:sz w:val="20"/>
                <w:szCs w:val="20"/>
              </w:rPr>
              <w:t>Biblija danas</w:t>
            </w:r>
            <w:r w:rsidRPr="00DB7642">
              <w:rPr>
                <w:rFonts w:ascii="Arial Narrow" w:eastAsia="Calibri" w:hAnsi="Arial Narrow" w:cs="Times New Roman"/>
                <w:sz w:val="20"/>
                <w:szCs w:val="20"/>
              </w:rPr>
              <w:t xml:space="preserve"> 1 (2011), 6-12.; </w:t>
            </w:r>
            <w:r w:rsidRPr="00DB7642">
              <w:rPr>
                <w:rFonts w:ascii="Arial Narrow" w:eastAsia="TimesNewRomanPSMT" w:hAnsi="Arial Narrow" w:cs="Times New Roman"/>
                <w:sz w:val="20"/>
                <w:szCs w:val="20"/>
                <w:lang w:bidi="he-IL"/>
              </w:rPr>
              <w:t xml:space="preserve">P. VIDOVIĆ, </w:t>
            </w:r>
            <w:r w:rsidRPr="00DB7642">
              <w:rPr>
                <w:rFonts w:ascii="Arial Narrow" w:eastAsia="Calibri" w:hAnsi="Arial Narrow" w:cs="Times New Roman"/>
                <w:color w:val="000000"/>
                <w:sz w:val="20"/>
                <w:szCs w:val="20"/>
              </w:rPr>
              <w:t xml:space="preserve">„Knjiga znakova: Isus se objavljuje svijetu“, </w:t>
            </w:r>
            <w:r w:rsidRPr="00DB7642">
              <w:rPr>
                <w:rFonts w:ascii="Arial Narrow" w:eastAsia="Calibri" w:hAnsi="Arial Narrow" w:cs="Times New Roman"/>
                <w:i/>
                <w:color w:val="000000"/>
                <w:sz w:val="20"/>
                <w:szCs w:val="20"/>
              </w:rPr>
              <w:t>Biblija danas</w:t>
            </w:r>
            <w:r w:rsidRPr="00DB7642">
              <w:rPr>
                <w:rFonts w:ascii="Arial Narrow" w:eastAsia="Calibri" w:hAnsi="Arial Narrow" w:cs="Times New Roman"/>
                <w:color w:val="000000"/>
                <w:sz w:val="20"/>
                <w:szCs w:val="20"/>
              </w:rPr>
              <w:t xml:space="preserve"> </w:t>
            </w:r>
            <w:r w:rsidRPr="00DB7642">
              <w:rPr>
                <w:rFonts w:ascii="Arial Narrow" w:eastAsia="Calibri" w:hAnsi="Arial Narrow" w:cs="Times New Roman"/>
                <w:bCs/>
                <w:color w:val="000000"/>
                <w:sz w:val="20"/>
                <w:szCs w:val="20"/>
              </w:rPr>
              <w:t>XI (XVIII)</w:t>
            </w:r>
            <w:r w:rsidRPr="00DB7642">
              <w:rPr>
                <w:rFonts w:ascii="Arial Narrow" w:eastAsia="Calibri" w:hAnsi="Arial Narrow" w:cs="Times New Roman"/>
                <w:color w:val="000000"/>
                <w:sz w:val="20"/>
                <w:szCs w:val="20"/>
              </w:rPr>
              <w:t> (2013), 6</w:t>
            </w:r>
            <w:r w:rsidRPr="00DB7642">
              <w:rPr>
                <w:rFonts w:ascii="Arial Narrow" w:eastAsia="Calibri" w:hAnsi="Arial Narrow" w:cs="Times New Roman"/>
                <w:bCs/>
                <w:color w:val="000000"/>
                <w:sz w:val="20"/>
                <w:szCs w:val="20"/>
              </w:rPr>
              <w:t>-</w:t>
            </w:r>
            <w:r w:rsidRPr="00DB7642">
              <w:rPr>
                <w:rFonts w:ascii="Arial Narrow" w:eastAsia="Calibri" w:hAnsi="Arial Narrow" w:cs="Times New Roman"/>
                <w:color w:val="000000"/>
                <w:sz w:val="20"/>
                <w:szCs w:val="20"/>
              </w:rPr>
              <w:t xml:space="preserve">12.; P. VIDOVIĆ i K.  LAMEŠIĆ, „Isusovi Ja jesam u Novome zavjetu: Status </w:t>
            </w:r>
            <w:proofErr w:type="spellStart"/>
            <w:r w:rsidRPr="00DB7642">
              <w:rPr>
                <w:rFonts w:ascii="Arial Narrow" w:eastAsia="Calibri" w:hAnsi="Arial Narrow" w:cs="Times New Roman"/>
                <w:color w:val="000000"/>
                <w:sz w:val="20"/>
                <w:szCs w:val="20"/>
              </w:rPr>
              <w:t>quaestionis</w:t>
            </w:r>
            <w:proofErr w:type="spellEnd"/>
            <w:r w:rsidRPr="00DB7642">
              <w:rPr>
                <w:rFonts w:ascii="Arial Narrow" w:eastAsia="Calibri" w:hAnsi="Arial Narrow" w:cs="Times New Roman"/>
                <w:color w:val="000000"/>
                <w:sz w:val="20"/>
                <w:szCs w:val="20"/>
              </w:rPr>
              <w:t xml:space="preserve"> i nešto malo više“, u M. Cifrak i D. Tokić </w:t>
            </w:r>
            <w:r w:rsidRPr="00DB7642">
              <w:rPr>
                <w:rFonts w:ascii="Arial Narrow" w:eastAsia="Calibri" w:hAnsi="Arial Narrow" w:cs="Times New Roman"/>
                <w:spacing w:val="-4"/>
                <w:sz w:val="20"/>
                <w:szCs w:val="20"/>
              </w:rPr>
              <w:t>[</w:t>
            </w:r>
            <w:proofErr w:type="spellStart"/>
            <w:r w:rsidRPr="00DB7642">
              <w:rPr>
                <w:rFonts w:ascii="Arial Narrow" w:eastAsia="Calibri" w:hAnsi="Arial Narrow" w:cs="Times New Roman"/>
                <w:spacing w:val="-4"/>
                <w:sz w:val="20"/>
                <w:szCs w:val="20"/>
              </w:rPr>
              <w:t>ur</w:t>
            </w:r>
            <w:proofErr w:type="spellEnd"/>
            <w:r w:rsidRPr="00DB7642">
              <w:rPr>
                <w:rFonts w:ascii="Arial Narrow" w:eastAsia="Calibri" w:hAnsi="Arial Narrow" w:cs="Times New Roman"/>
                <w:spacing w:val="-4"/>
                <w:sz w:val="20"/>
                <w:szCs w:val="20"/>
              </w:rPr>
              <w:t>.]</w:t>
            </w:r>
            <w:r w:rsidRPr="00DB7642">
              <w:rPr>
                <w:rFonts w:ascii="Arial Narrow" w:eastAsia="Calibri" w:hAnsi="Arial Narrow" w:cs="Times New Roman"/>
                <w:smallCaps/>
                <w:sz w:val="20"/>
                <w:szCs w:val="20"/>
              </w:rPr>
              <w:t>,</w:t>
            </w:r>
            <w:r w:rsidRPr="00DB7642">
              <w:rPr>
                <w:rFonts w:ascii="Arial Narrow" w:eastAsia="Calibri" w:hAnsi="Arial Narrow" w:cs="Times New Roman"/>
                <w:sz w:val="20"/>
                <w:szCs w:val="20"/>
              </w:rPr>
              <w:t xml:space="preserve"> </w:t>
            </w:r>
            <w:r w:rsidRPr="00DB7642">
              <w:rPr>
                <w:rFonts w:ascii="Arial Narrow" w:eastAsia="Calibri" w:hAnsi="Arial Narrow" w:cs="Times New Roman"/>
                <w:i/>
                <w:color w:val="000000"/>
                <w:sz w:val="20"/>
                <w:szCs w:val="20"/>
              </w:rPr>
              <w:t>Da istina evanđelja ostane kod vas (Gal 2, 5)</w:t>
            </w:r>
            <w:r w:rsidRPr="00DB7642">
              <w:rPr>
                <w:rFonts w:ascii="Arial Narrow" w:eastAsia="Calibri" w:hAnsi="Arial Narrow" w:cs="Times New Roman"/>
                <w:color w:val="000000"/>
                <w:sz w:val="20"/>
                <w:szCs w:val="20"/>
              </w:rPr>
              <w:t>, Zagreb / Mostar: 2014</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Mrežni izvori </w:t>
            </w:r>
          </w:p>
        </w:tc>
        <w:tc>
          <w:tcPr>
            <w:tcW w:w="7487" w:type="dxa"/>
            <w:gridSpan w:val="30"/>
          </w:tcPr>
          <w:p w:rsidR="00DB7642" w:rsidRPr="00DB7642" w:rsidRDefault="00DB7642" w:rsidP="00DB7642">
            <w:pPr>
              <w:tabs>
                <w:tab w:val="left" w:pos="1218"/>
              </w:tabs>
              <w:spacing w:before="20" w:after="20"/>
              <w:rPr>
                <w:rFonts w:ascii="Times New Roman" w:eastAsia="MS Gothic" w:hAnsi="Times New Roman" w:cs="Times New Roman"/>
                <w:sz w:val="18"/>
              </w:rPr>
            </w:pPr>
          </w:p>
        </w:tc>
      </w:tr>
      <w:tr w:rsidR="00DB7642" w:rsidRPr="00DB7642" w:rsidTr="00471725">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Provjera ishoda učenja (prema uputama AZVO)</w:t>
            </w:r>
          </w:p>
        </w:tc>
        <w:tc>
          <w:tcPr>
            <w:tcW w:w="5754" w:type="dxa"/>
            <w:gridSpan w:val="25"/>
          </w:tcPr>
          <w:p w:rsidR="00DB7642" w:rsidRPr="00DB7642" w:rsidRDefault="00DB7642" w:rsidP="00DB7642">
            <w:pPr>
              <w:tabs>
                <w:tab w:val="left" w:pos="1218"/>
              </w:tabs>
              <w:spacing w:before="20" w:after="20"/>
              <w:jc w:val="center"/>
              <w:rPr>
                <w:rFonts w:ascii="Times New Roman" w:eastAsia="MS Gothic" w:hAnsi="Times New Roman" w:cs="Times New Roman"/>
                <w:sz w:val="18"/>
              </w:rPr>
            </w:pPr>
            <w:r w:rsidRPr="00DB7642">
              <w:rPr>
                <w:rFonts w:ascii="Times New Roman" w:eastAsia="Calibri" w:hAnsi="Times New Roman" w:cs="Times New Roman"/>
                <w:sz w:val="18"/>
                <w:szCs w:val="18"/>
                <w:lang w:eastAsia="hr-HR"/>
              </w:rPr>
              <w:t>Samo završni ispit</w:t>
            </w:r>
          </w:p>
        </w:tc>
        <w:tc>
          <w:tcPr>
            <w:tcW w:w="1733" w:type="dxa"/>
            <w:gridSpan w:val="5"/>
          </w:tcPr>
          <w:p w:rsidR="00DB7642" w:rsidRPr="00DB7642" w:rsidRDefault="00DB7642" w:rsidP="00DB7642">
            <w:pPr>
              <w:tabs>
                <w:tab w:val="left" w:pos="1218"/>
              </w:tabs>
              <w:spacing w:before="20" w:after="20"/>
              <w:jc w:val="center"/>
              <w:rPr>
                <w:rFonts w:ascii="Times New Roman" w:eastAsia="MS Gothic" w:hAnsi="Times New Roman" w:cs="Times New Roman"/>
                <w:sz w:val="18"/>
              </w:rPr>
            </w:pP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2080" w:type="dxa"/>
            <w:gridSpan w:val="11"/>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45474834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završni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pismeni ispit</w:t>
            </w:r>
          </w:p>
        </w:tc>
        <w:tc>
          <w:tcPr>
            <w:tcW w:w="1862"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265113638"/>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završni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usmeni ispit</w:t>
            </w:r>
          </w:p>
        </w:tc>
        <w:tc>
          <w:tcPr>
            <w:tcW w:w="1812"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82014985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pismeni i usmeni završni ispit</w:t>
            </w:r>
          </w:p>
        </w:tc>
        <w:tc>
          <w:tcPr>
            <w:tcW w:w="1733" w:type="dxa"/>
            <w:gridSpan w:val="5"/>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44056416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praktični rad i završni ispit</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383" w:type="dxa"/>
            <w:gridSpan w:val="6"/>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17954137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samo kolokvij/zadaće</w:t>
            </w:r>
          </w:p>
        </w:tc>
        <w:tc>
          <w:tcPr>
            <w:tcW w:w="1405"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37589689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kolokvij / zadaća i završni ispit</w:t>
            </w:r>
          </w:p>
        </w:tc>
        <w:tc>
          <w:tcPr>
            <w:tcW w:w="1154" w:type="dxa"/>
            <w:gridSpan w:val="5"/>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495228505"/>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seminarski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rad</w:t>
            </w:r>
          </w:p>
        </w:tc>
        <w:tc>
          <w:tcPr>
            <w:tcW w:w="1233" w:type="dxa"/>
            <w:gridSpan w:val="4"/>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210676610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seminarski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rad i završni ispit</w:t>
            </w:r>
          </w:p>
        </w:tc>
        <w:tc>
          <w:tcPr>
            <w:tcW w:w="1128" w:type="dxa"/>
            <w:gridSpan w:val="7"/>
            <w:vAlign w:val="center"/>
          </w:tcPr>
          <w:p w:rsidR="00DB7642" w:rsidRPr="00DB7642" w:rsidRDefault="00DB7642" w:rsidP="00DB764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19553717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praktični rad</w:t>
            </w:r>
          </w:p>
        </w:tc>
        <w:tc>
          <w:tcPr>
            <w:tcW w:w="1184" w:type="dxa"/>
            <w:vAlign w:val="center"/>
          </w:tcPr>
          <w:p w:rsidR="00DB7642" w:rsidRPr="00DB7642" w:rsidRDefault="00DB7642" w:rsidP="00DB764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89176820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drugi oblici</w:t>
            </w:r>
          </w:p>
        </w:tc>
      </w:tr>
      <w:tr w:rsidR="00DB7642" w:rsidRPr="00DB7642" w:rsidTr="00471725">
        <w:trPr>
          <w:trHeight w:val="265"/>
        </w:trPr>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 formiranja završne ocjene (%)</w:t>
            </w:r>
          </w:p>
        </w:tc>
        <w:tc>
          <w:tcPr>
            <w:tcW w:w="7487" w:type="dxa"/>
            <w:gridSpan w:val="30"/>
            <w:vAlign w:val="center"/>
          </w:tcPr>
          <w:p w:rsidR="00DB7642" w:rsidRPr="00DB7642" w:rsidRDefault="00DB7642" w:rsidP="00DB7642">
            <w:pPr>
              <w:spacing w:before="0" w:after="0"/>
              <w:rPr>
                <w:rFonts w:ascii="Arial Narrow" w:eastAsia="Calibri" w:hAnsi="Arial Narrow" w:cs="Arial"/>
                <w:sz w:val="18"/>
                <w:szCs w:val="18"/>
              </w:rPr>
            </w:pPr>
            <w:r w:rsidRPr="00DB7642">
              <w:rPr>
                <w:rFonts w:ascii="Arial Narrow" w:eastAsia="Calibri" w:hAnsi="Arial Narrow" w:cs="Arial"/>
                <w:sz w:val="18"/>
                <w:szCs w:val="18"/>
              </w:rPr>
              <w:t>aktivno sudjelovanje na nastavi (10%), na kolokvijima (20 %) i na usmenom ispitu (70%)</w:t>
            </w:r>
          </w:p>
        </w:tc>
      </w:tr>
      <w:tr w:rsidR="00DB7642" w:rsidRPr="00DB7642" w:rsidTr="00471725">
        <w:tc>
          <w:tcPr>
            <w:tcW w:w="1801" w:type="dxa"/>
            <w:vMerge w:val="restart"/>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Ocjenjivanje </w:t>
            </w:r>
          </w:p>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sz w:val="18"/>
              </w:rPr>
              <w:t>/upisati postotak ili broj bodova za elemente koji se ocjenjuju/</w:t>
            </w: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&lt; 60 %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nedovoljan (1)</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60 %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dovoljan (2)</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70 %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dobar (3)</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80 %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vrlo dobar (4)</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 90 %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izvrstan (5)</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 praćenja kvalitete</w:t>
            </w:r>
          </w:p>
        </w:tc>
        <w:tc>
          <w:tcPr>
            <w:tcW w:w="7487" w:type="dxa"/>
            <w:gridSpan w:val="3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42171228"/>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studentska evaluacija nastave na razini Sveučilišta </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45124796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studentska evaluacija nastave na razini sastavnice</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8603131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interna evaluacija nastave </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2669530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tematske sjednice stručnih vijeća sastavnica o kvaliteti nastave i rezultatima studentske ankete</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3715583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Napomena / Ostalo</w:t>
            </w:r>
          </w:p>
        </w:tc>
        <w:tc>
          <w:tcPr>
            <w:tcW w:w="7487" w:type="dxa"/>
            <w:gridSpan w:val="30"/>
            <w:shd w:val="clear" w:color="auto" w:fill="auto"/>
          </w:tcPr>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Sukladno čl. 6. </w:t>
            </w:r>
            <w:r w:rsidRPr="00DB7642">
              <w:rPr>
                <w:rFonts w:ascii="Times New Roman" w:eastAsia="MS Gothic" w:hAnsi="Times New Roman" w:cs="Times New Roman"/>
                <w:i/>
                <w:sz w:val="18"/>
              </w:rPr>
              <w:t>Etičkog kodeksa</w:t>
            </w:r>
            <w:r w:rsidRPr="00DB7642">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Prema čl. 14. </w:t>
            </w:r>
            <w:r w:rsidRPr="00DB7642">
              <w:rPr>
                <w:rFonts w:ascii="Times New Roman" w:eastAsia="MS Gothic" w:hAnsi="Times New Roman" w:cs="Times New Roman"/>
                <w:i/>
                <w:sz w:val="18"/>
              </w:rPr>
              <w:t>Etičkog kodeksa</w:t>
            </w:r>
            <w:r w:rsidRPr="00DB7642">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DB7642">
              <w:rPr>
                <w:rFonts w:ascii="Times New Roman" w:eastAsia="Calibri" w:hAnsi="Times New Roman" w:cs="Times New Roman"/>
              </w:rPr>
              <w:t xml:space="preserve"> </w:t>
            </w:r>
            <w:r w:rsidRPr="00DB7642">
              <w:rPr>
                <w:rFonts w:ascii="Times New Roman" w:eastAsia="MS Gothic" w:hAnsi="Times New Roman" w:cs="Times New Roman"/>
                <w:sz w:val="18"/>
              </w:rPr>
              <w:t xml:space="preserve">[…]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Etički je nedopušten svaki čin koji predstavlja povrjedu akademskog poštenja. To uključuje, ali se ne ograničava samo na: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66" w:history="1">
              <w:r w:rsidRPr="00DB7642">
                <w:rPr>
                  <w:rFonts w:ascii="Times New Roman" w:eastAsia="MS Gothic" w:hAnsi="Times New Roman" w:cs="Times New Roman"/>
                  <w:i/>
                  <w:sz w:val="18"/>
                  <w:u w:val="single"/>
                </w:rPr>
                <w:t xml:space="preserve">Pravilnik o stegovnoj odgovornosti </w:t>
              </w:r>
              <w:r w:rsidRPr="00DB7642">
                <w:rPr>
                  <w:rFonts w:ascii="Times New Roman" w:eastAsia="MS Gothic" w:hAnsi="Times New Roman" w:cs="Times New Roman"/>
                  <w:i/>
                  <w:sz w:val="18"/>
                  <w:u w:val="single"/>
                </w:rPr>
                <w:lastRenderedPageBreak/>
                <w:t>studenata/studentica Sveučilišta u Zadru</w:t>
              </w:r>
            </w:hyperlink>
            <w:r w:rsidRPr="00DB7642">
              <w:rPr>
                <w:rFonts w:ascii="Times New Roman" w:eastAsia="MS Gothic" w:hAnsi="Times New Roman" w:cs="Times New Roman"/>
                <w:sz w:val="18"/>
              </w:rPr>
              <w:t>.</w:t>
            </w:r>
          </w:p>
          <w:p w:rsidR="00DB7642" w:rsidRPr="00DB7642" w:rsidRDefault="00DB7642" w:rsidP="00DB7642">
            <w:pPr>
              <w:tabs>
                <w:tab w:val="left" w:pos="1218"/>
              </w:tabs>
              <w:spacing w:before="20" w:after="20"/>
              <w:jc w:val="both"/>
              <w:rPr>
                <w:rFonts w:ascii="Times New Roman" w:eastAsia="MS Gothic" w:hAnsi="Times New Roman" w:cs="Times New Roman"/>
                <w:sz w:val="18"/>
              </w:rPr>
            </w:pP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Default="00DB7642" w:rsidP="00DB7642">
      <w:pPr>
        <w:rPr>
          <w:rFonts w:ascii="Georgia" w:eastAsia="Calibri" w:hAnsi="Georgia" w:cs="Times New Roman"/>
          <w:sz w:val="24"/>
        </w:rPr>
      </w:pPr>
    </w:p>
    <w:p w:rsidR="00DB7642" w:rsidRPr="00DB7642" w:rsidRDefault="00DB7642" w:rsidP="00DB7642">
      <w:pPr>
        <w:rPr>
          <w:rFonts w:ascii="Georgia" w:eastAsia="Calibri" w:hAnsi="Georgia" w:cs="Times New Roman"/>
          <w:sz w:val="24"/>
        </w:rPr>
      </w:pPr>
      <w:bookmarkStart w:id="0" w:name="_GoBack"/>
      <w:bookmarkEnd w:id="0"/>
    </w:p>
    <w:p w:rsidR="00DB7642" w:rsidRPr="00DB7642" w:rsidRDefault="00DB7642" w:rsidP="00DB7642">
      <w:pPr>
        <w:rPr>
          <w:rFonts w:ascii="Times New Roman" w:eastAsia="Calibri" w:hAnsi="Times New Roman" w:cs="Times New Roman"/>
          <w:b/>
          <w:sz w:val="24"/>
        </w:rPr>
      </w:pPr>
      <w:r w:rsidRPr="00DB7642">
        <w:rPr>
          <w:rFonts w:ascii="Times New Roman" w:eastAsia="Calibri" w:hAnsi="Times New Roman" w:cs="Times New Roman"/>
          <w:b/>
          <w:sz w:val="24"/>
        </w:rPr>
        <w:lastRenderedPageBreak/>
        <w:t>Obrazac 1.3.2. Izvedbeni plan nastave (</w:t>
      </w:r>
      <w:proofErr w:type="spellStart"/>
      <w:r w:rsidRPr="00DB7642">
        <w:rPr>
          <w:rFonts w:ascii="Times New Roman" w:eastAsia="Calibri" w:hAnsi="Times New Roman" w:cs="Times New Roman"/>
          <w:b/>
          <w:i/>
          <w:sz w:val="24"/>
        </w:rPr>
        <w:t>syllabus</w:t>
      </w:r>
      <w:proofErr w:type="spellEnd"/>
      <w:r w:rsidRPr="00DB7642">
        <w:rPr>
          <w:rFonts w:ascii="Times New Roman" w:eastAsia="Calibri" w:hAnsi="Times New Roman" w:cs="Times New Roman"/>
          <w:b/>
          <w:sz w:val="24"/>
        </w:rPr>
        <w:t>)</w:t>
      </w:r>
      <w:r w:rsidRPr="00DB7642">
        <w:rPr>
          <w:rFonts w:ascii="Times New Roman" w:eastAsia="Calibri" w:hAnsi="Times New Roman" w:cs="Times New Roman"/>
          <w:b/>
          <w:sz w:val="24"/>
          <w:vertAlign w:val="superscript"/>
        </w:rPr>
        <w:footnoteReference w:customMarkFollows="1" w:id="26"/>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rPr>
            </w:pPr>
            <w:r w:rsidRPr="00DB7642">
              <w:rPr>
                <w:rFonts w:ascii="Times New Roman" w:eastAsia="Calibri" w:hAnsi="Times New Roman" w:cs="Times New Roman"/>
                <w:b/>
              </w:rPr>
              <w:t xml:space="preserve">Naziv kolegija </w:t>
            </w:r>
          </w:p>
        </w:tc>
        <w:tc>
          <w:tcPr>
            <w:tcW w:w="5196" w:type="dxa"/>
            <w:gridSpan w:val="23"/>
            <w:vAlign w:val="center"/>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Opći uvod u Sveto Pismo</w:t>
            </w:r>
          </w:p>
        </w:tc>
        <w:tc>
          <w:tcPr>
            <w:tcW w:w="758" w:type="dxa"/>
            <w:gridSpan w:val="3"/>
            <w:shd w:val="clear" w:color="auto" w:fill="F2F2F2" w:themeFill="background1" w:themeFillShade="F2"/>
          </w:tcPr>
          <w:p w:rsidR="00DB7642" w:rsidRPr="00DB7642" w:rsidRDefault="00DB7642" w:rsidP="00DB7642">
            <w:pPr>
              <w:spacing w:before="20" w:after="20"/>
              <w:jc w:val="center"/>
              <w:rPr>
                <w:rFonts w:ascii="Times New Roman" w:eastAsia="Calibri" w:hAnsi="Times New Roman" w:cs="Times New Roman"/>
                <w:b/>
                <w:sz w:val="20"/>
              </w:rPr>
            </w:pPr>
            <w:r w:rsidRPr="00DB7642">
              <w:rPr>
                <w:rFonts w:ascii="Times New Roman" w:eastAsia="Calibri" w:hAnsi="Times New Roman" w:cs="Times New Roman"/>
                <w:b/>
                <w:sz w:val="20"/>
              </w:rPr>
              <w:t>akad. god.</w:t>
            </w:r>
          </w:p>
        </w:tc>
        <w:tc>
          <w:tcPr>
            <w:tcW w:w="1533" w:type="dxa"/>
            <w:gridSpan w:val="4"/>
            <w:vAlign w:val="center"/>
          </w:tcPr>
          <w:p w:rsidR="00DB7642" w:rsidRPr="00DB7642" w:rsidRDefault="00DB7642" w:rsidP="00DB7642">
            <w:pPr>
              <w:spacing w:before="20" w:after="20"/>
              <w:jc w:val="center"/>
              <w:rPr>
                <w:rFonts w:ascii="Times New Roman" w:eastAsia="Calibri" w:hAnsi="Times New Roman" w:cs="Times New Roman"/>
                <w:sz w:val="20"/>
              </w:rPr>
            </w:pPr>
            <w:r w:rsidRPr="00DB7642">
              <w:rPr>
                <w:rFonts w:ascii="Times New Roman" w:eastAsia="Calibri" w:hAnsi="Times New Roman" w:cs="Times New Roman"/>
                <w:sz w:val="20"/>
              </w:rPr>
              <w:t>2019./2020.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Naziv studija</w:t>
            </w:r>
          </w:p>
        </w:tc>
        <w:tc>
          <w:tcPr>
            <w:tcW w:w="5196" w:type="dxa"/>
            <w:gridSpan w:val="23"/>
            <w:vAlign w:val="center"/>
          </w:tcPr>
          <w:p w:rsidR="00DB7642" w:rsidRPr="00DB7642" w:rsidRDefault="00DB7642" w:rsidP="00DB7642">
            <w:pPr>
              <w:spacing w:before="20" w:after="20"/>
              <w:rPr>
                <w:rFonts w:ascii="Times New Roman" w:eastAsia="Calibri" w:hAnsi="Times New Roman" w:cs="Times New Roman"/>
                <w:sz w:val="20"/>
              </w:rPr>
            </w:pPr>
          </w:p>
        </w:tc>
        <w:tc>
          <w:tcPr>
            <w:tcW w:w="758" w:type="dxa"/>
            <w:gridSpan w:val="3"/>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ECTS</w:t>
            </w:r>
          </w:p>
        </w:tc>
        <w:tc>
          <w:tcPr>
            <w:tcW w:w="1533" w:type="dxa"/>
            <w:gridSpan w:val="4"/>
          </w:tcPr>
          <w:p w:rsidR="00DB7642" w:rsidRPr="00DB7642" w:rsidRDefault="00DB7642" w:rsidP="00DB7642">
            <w:pPr>
              <w:spacing w:before="20" w:after="20"/>
              <w:jc w:val="center"/>
              <w:rPr>
                <w:rFonts w:ascii="Times New Roman" w:eastAsia="Calibri" w:hAnsi="Times New Roman" w:cs="Times New Roman"/>
                <w:b/>
                <w:sz w:val="20"/>
              </w:rPr>
            </w:pPr>
            <w:r w:rsidRPr="00DB7642">
              <w:rPr>
                <w:rFonts w:ascii="Times New Roman" w:eastAsia="Calibri" w:hAnsi="Times New Roman" w:cs="Times New Roman"/>
                <w:b/>
                <w:sz w:val="20"/>
              </w:rPr>
              <w:t>3</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20"/>
              </w:rPr>
            </w:pPr>
            <w:r w:rsidRPr="00DB7642">
              <w:rPr>
                <w:rFonts w:ascii="Times New Roman" w:eastAsia="Calibri" w:hAnsi="Times New Roman" w:cs="Times New Roman"/>
                <w:b/>
                <w:sz w:val="20"/>
              </w:rPr>
              <w:t>Sastavnica</w:t>
            </w:r>
          </w:p>
        </w:tc>
        <w:tc>
          <w:tcPr>
            <w:tcW w:w="7487" w:type="dxa"/>
            <w:gridSpan w:val="30"/>
            <w:shd w:val="clear" w:color="auto" w:fill="FFFFFF" w:themeFill="background1"/>
            <w:vAlign w:val="center"/>
          </w:tcPr>
          <w:p w:rsidR="00DB7642" w:rsidRPr="00DB7642" w:rsidRDefault="00DB7642" w:rsidP="00DB7642">
            <w:pPr>
              <w:spacing w:before="20" w:after="20"/>
              <w:rPr>
                <w:rFonts w:ascii="Times New Roman" w:eastAsia="Calibri" w:hAnsi="Times New Roman" w:cs="Times New Roman"/>
                <w:sz w:val="20"/>
              </w:rPr>
            </w:pPr>
            <w:r w:rsidRPr="00DB7642">
              <w:rPr>
                <w:rFonts w:ascii="Times New Roman" w:eastAsia="Calibri" w:hAnsi="Times New Roman" w:cs="Times New Roman"/>
                <w:sz w:val="20"/>
              </w:rPr>
              <w:t>Teološko-katehetski odjel</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Razina studija</w:t>
            </w:r>
          </w:p>
        </w:tc>
        <w:tc>
          <w:tcPr>
            <w:tcW w:w="1729" w:type="dxa"/>
            <w:gridSpan w:val="9"/>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723585940"/>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preddiplomski </w:t>
            </w:r>
          </w:p>
        </w:tc>
        <w:tc>
          <w:tcPr>
            <w:tcW w:w="1531" w:type="dxa"/>
            <w:gridSpan w:val="7"/>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380399907"/>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diplomski</w:t>
            </w:r>
          </w:p>
        </w:tc>
        <w:tc>
          <w:tcPr>
            <w:tcW w:w="1936" w:type="dxa"/>
            <w:gridSpan w:val="7"/>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58877115"/>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integrirani</w:t>
            </w:r>
          </w:p>
        </w:tc>
        <w:tc>
          <w:tcPr>
            <w:tcW w:w="2291" w:type="dxa"/>
            <w:gridSpan w:val="7"/>
            <w:shd w:val="clear" w:color="auto" w:fill="FFFFFF" w:themeFill="background1"/>
          </w:tcPr>
          <w:p w:rsidR="00DB7642" w:rsidRPr="00DB7642" w:rsidRDefault="00DB7642" w:rsidP="00DB764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49869135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poslijediplomski</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Vrsta studija</w:t>
            </w:r>
          </w:p>
        </w:tc>
        <w:tc>
          <w:tcPr>
            <w:tcW w:w="1729" w:type="dxa"/>
            <w:gridSpan w:val="9"/>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72459913"/>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jednopredmetni</w:t>
            </w:r>
          </w:p>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408000257"/>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w:t>
            </w:r>
            <w:proofErr w:type="spellStart"/>
            <w:r w:rsidRPr="00DB7642">
              <w:rPr>
                <w:rFonts w:ascii="Times New Roman" w:eastAsia="Calibri" w:hAnsi="Times New Roman" w:cs="Times New Roman"/>
                <w:sz w:val="18"/>
                <w:szCs w:val="20"/>
              </w:rPr>
              <w:t>dvopredmetni</w:t>
            </w:r>
            <w:proofErr w:type="spellEnd"/>
          </w:p>
        </w:tc>
        <w:tc>
          <w:tcPr>
            <w:tcW w:w="1531"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644392667"/>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sveučilišni</w:t>
            </w:r>
          </w:p>
        </w:tc>
        <w:tc>
          <w:tcPr>
            <w:tcW w:w="1936"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322049085"/>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stručni</w:t>
            </w:r>
          </w:p>
        </w:tc>
        <w:tc>
          <w:tcPr>
            <w:tcW w:w="2291" w:type="dxa"/>
            <w:gridSpan w:val="7"/>
            <w:shd w:val="clear" w:color="auto" w:fill="FFFFFF" w:themeFill="background1"/>
            <w:vAlign w:val="center"/>
          </w:tcPr>
          <w:p w:rsidR="00DB7642" w:rsidRPr="00DB7642" w:rsidRDefault="00DB7642" w:rsidP="00DB764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352385145"/>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18"/>
                  </w:rPr>
                  <w:t>☐</w:t>
                </w:r>
              </w:sdtContent>
            </w:sdt>
            <w:r w:rsidRPr="00DB7642">
              <w:rPr>
                <w:rFonts w:ascii="Times New Roman" w:eastAsia="Calibri" w:hAnsi="Times New Roman" w:cs="Times New Roman"/>
                <w:sz w:val="18"/>
                <w:szCs w:val="18"/>
              </w:rPr>
              <w:t xml:space="preserve"> specijalistički</w:t>
            </w:r>
          </w:p>
        </w:tc>
      </w:tr>
      <w:tr w:rsidR="00DB7642" w:rsidRPr="00DB7642" w:rsidTr="00471725">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Godina studija</w:t>
            </w:r>
          </w:p>
        </w:tc>
        <w:tc>
          <w:tcPr>
            <w:tcW w:w="1495" w:type="dxa"/>
            <w:gridSpan w:val="7"/>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67865246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1.</w:t>
            </w:r>
          </w:p>
        </w:tc>
        <w:tc>
          <w:tcPr>
            <w:tcW w:w="1498" w:type="dxa"/>
            <w:gridSpan w:val="8"/>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0562465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2.</w:t>
            </w:r>
          </w:p>
        </w:tc>
        <w:tc>
          <w:tcPr>
            <w:tcW w:w="1497" w:type="dxa"/>
            <w:gridSpan w:val="5"/>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80609361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3.</w:t>
            </w:r>
          </w:p>
        </w:tc>
        <w:tc>
          <w:tcPr>
            <w:tcW w:w="1497" w:type="dxa"/>
            <w:gridSpan w:val="7"/>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4352822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4.</w:t>
            </w:r>
          </w:p>
        </w:tc>
        <w:tc>
          <w:tcPr>
            <w:tcW w:w="1500" w:type="dxa"/>
            <w:gridSpan w:val="3"/>
            <w:shd w:val="clear" w:color="auto" w:fill="FFFFFF" w:themeFill="background1"/>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9379181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5.</w:t>
            </w:r>
          </w:p>
        </w:tc>
      </w:tr>
      <w:tr w:rsidR="00DB7642" w:rsidRPr="00DB7642" w:rsidTr="00471725">
        <w:trPr>
          <w:trHeight w:val="80"/>
        </w:trPr>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Semestar</w:t>
            </w:r>
          </w:p>
        </w:tc>
        <w:tc>
          <w:tcPr>
            <w:tcW w:w="1066" w:type="dxa"/>
            <w:gridSpan w:val="3"/>
            <w:vMerge w:val="restart"/>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760818083"/>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zimski</w:t>
            </w:r>
          </w:p>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86180149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ljetni</w:t>
            </w: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25728035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w:t>
            </w:r>
          </w:p>
        </w:tc>
        <w:tc>
          <w:tcPr>
            <w:tcW w:w="1284" w:type="dxa"/>
            <w:gridSpan w:val="5"/>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2739498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II.</w:t>
            </w:r>
          </w:p>
        </w:tc>
        <w:tc>
          <w:tcPr>
            <w:tcW w:w="1284" w:type="dxa"/>
            <w:gridSpan w:val="4"/>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9419027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III.</w:t>
            </w:r>
          </w:p>
        </w:tc>
        <w:tc>
          <w:tcPr>
            <w:tcW w:w="1284" w:type="dxa"/>
            <w:gridSpan w:val="7"/>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9056009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IV.</w:t>
            </w:r>
          </w:p>
        </w:tc>
        <w:tc>
          <w:tcPr>
            <w:tcW w:w="1285" w:type="dxa"/>
            <w:gridSpan w:val="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0985146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w:t>
            </w:r>
          </w:p>
        </w:tc>
      </w:tr>
      <w:tr w:rsidR="00DB7642" w:rsidRPr="00DB7642" w:rsidTr="00471725">
        <w:trPr>
          <w:trHeight w:val="80"/>
        </w:trPr>
        <w:tc>
          <w:tcPr>
            <w:tcW w:w="1801" w:type="dxa"/>
            <w:vMerge/>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p>
        </w:tc>
        <w:tc>
          <w:tcPr>
            <w:tcW w:w="1066" w:type="dxa"/>
            <w:gridSpan w:val="3"/>
            <w:vMerge/>
          </w:tcPr>
          <w:p w:rsidR="00DB7642" w:rsidRPr="00DB7642" w:rsidRDefault="00DB7642" w:rsidP="00DB7642">
            <w:pPr>
              <w:tabs>
                <w:tab w:val="left" w:pos="1218"/>
              </w:tabs>
              <w:spacing w:before="20" w:after="20"/>
              <w:rPr>
                <w:rFonts w:ascii="Times New Roman" w:eastAsia="Calibri" w:hAnsi="Times New Roman" w:cs="Times New Roman"/>
                <w:sz w:val="18"/>
                <w:szCs w:val="20"/>
              </w:rPr>
            </w:pP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67499585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w:t>
            </w:r>
          </w:p>
        </w:tc>
        <w:tc>
          <w:tcPr>
            <w:tcW w:w="1284" w:type="dxa"/>
            <w:gridSpan w:val="5"/>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9117520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VII.</w:t>
            </w:r>
          </w:p>
        </w:tc>
        <w:tc>
          <w:tcPr>
            <w:tcW w:w="1284" w:type="dxa"/>
            <w:gridSpan w:val="4"/>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73578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VIII.</w:t>
            </w:r>
          </w:p>
        </w:tc>
        <w:tc>
          <w:tcPr>
            <w:tcW w:w="1284" w:type="dxa"/>
            <w:gridSpan w:val="7"/>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98165891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IX.</w:t>
            </w:r>
          </w:p>
        </w:tc>
        <w:tc>
          <w:tcPr>
            <w:tcW w:w="1285" w:type="dxa"/>
            <w:gridSpan w:val="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07162412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X.</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szCs w:val="18"/>
              </w:rPr>
              <w:t>Status kolegija</w:t>
            </w:r>
          </w:p>
        </w:tc>
        <w:tc>
          <w:tcPr>
            <w:tcW w:w="1066" w:type="dxa"/>
            <w:gridSpan w:val="3"/>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178348877"/>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obvezni kolegij</w:t>
            </w:r>
          </w:p>
        </w:tc>
        <w:tc>
          <w:tcPr>
            <w:tcW w:w="1284"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1843306197"/>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izborni kolegij</w:t>
            </w:r>
          </w:p>
        </w:tc>
        <w:tc>
          <w:tcPr>
            <w:tcW w:w="2568" w:type="dxa"/>
            <w:gridSpan w:val="9"/>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13256457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DB7642" w:rsidRPr="00DB7642" w:rsidRDefault="00DB7642" w:rsidP="00DB7642">
            <w:pPr>
              <w:tabs>
                <w:tab w:val="left" w:pos="1218"/>
              </w:tabs>
              <w:spacing w:before="20" w:after="20"/>
              <w:jc w:val="center"/>
              <w:rPr>
                <w:rFonts w:ascii="Times New Roman" w:eastAsia="Calibri" w:hAnsi="Times New Roman" w:cs="Times New Roman"/>
                <w:sz w:val="18"/>
              </w:rPr>
            </w:pPr>
            <w:r w:rsidRPr="00DB7642">
              <w:rPr>
                <w:rFonts w:ascii="Times New Roman" w:eastAsia="Calibri" w:hAnsi="Times New Roman" w:cs="Times New Roman"/>
                <w:b/>
                <w:sz w:val="18"/>
              </w:rPr>
              <w:t>Nastavničke kompetencije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1067264748"/>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689826948"/>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NE</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szCs w:val="18"/>
              </w:rPr>
            </w:pPr>
            <w:r w:rsidRPr="00DB7642">
              <w:rPr>
                <w:rFonts w:ascii="Times New Roman" w:eastAsia="Calibri" w:hAnsi="Times New Roman" w:cs="Times New Roman"/>
                <w:b/>
                <w:sz w:val="18"/>
              </w:rPr>
              <w:t>Opterećenje</w:t>
            </w:r>
          </w:p>
        </w:tc>
        <w:tc>
          <w:tcPr>
            <w:tcW w:w="391" w:type="dxa"/>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30</w:t>
            </w:r>
          </w:p>
        </w:tc>
        <w:tc>
          <w:tcPr>
            <w:tcW w:w="392" w:type="dxa"/>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P</w:t>
            </w:r>
          </w:p>
        </w:tc>
        <w:tc>
          <w:tcPr>
            <w:tcW w:w="392" w:type="dxa"/>
            <w:gridSpan w:val="3"/>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15</w:t>
            </w:r>
          </w:p>
        </w:tc>
        <w:tc>
          <w:tcPr>
            <w:tcW w:w="391" w:type="dxa"/>
            <w:gridSpan w:val="3"/>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S</w:t>
            </w:r>
          </w:p>
          <w:p w:rsidR="00DB7642" w:rsidRPr="00DB7642" w:rsidRDefault="00DB7642" w:rsidP="00DB7642">
            <w:pPr>
              <w:spacing w:before="20" w:after="20"/>
              <w:jc w:val="center"/>
              <w:rPr>
                <w:rFonts w:ascii="Times New Roman" w:eastAsia="Calibri" w:hAnsi="Times New Roman" w:cs="Times New Roman"/>
                <w:b/>
                <w:sz w:val="18"/>
                <w:szCs w:val="20"/>
              </w:rPr>
            </w:pPr>
          </w:p>
        </w:tc>
        <w:tc>
          <w:tcPr>
            <w:tcW w:w="392" w:type="dxa"/>
            <w:gridSpan w:val="2"/>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0</w:t>
            </w:r>
          </w:p>
        </w:tc>
        <w:tc>
          <w:tcPr>
            <w:tcW w:w="392" w:type="dxa"/>
            <w:gridSpan w:val="2"/>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b/>
                <w:sz w:val="18"/>
                <w:szCs w:val="20"/>
              </w:rPr>
              <w:t xml:space="preserve">V </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center"/>
              <w:rPr>
                <w:rFonts w:ascii="Times New Roman" w:eastAsia="Calibri" w:hAnsi="Times New Roman" w:cs="Times New Roman"/>
                <w:b/>
                <w:sz w:val="18"/>
              </w:rPr>
            </w:pPr>
            <w:r w:rsidRPr="00DB7642">
              <w:rPr>
                <w:rFonts w:ascii="Times New Roman" w:eastAsia="Calibri" w:hAnsi="Times New Roman" w:cs="Times New Roman"/>
                <w:b/>
                <w:sz w:val="18"/>
                <w:szCs w:val="20"/>
              </w:rPr>
              <w:t>Mrežne stranice kolegija u sustavu za e-učenje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145269500"/>
                <w14:checkbox>
                  <w14:checked w14:val="0"/>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353538176"/>
                <w14:checkbox>
                  <w14:checked w14:val="1"/>
                  <w14:checkedState w14:val="2612" w14:font="MS Gothic"/>
                  <w14:uncheckedState w14:val="2610" w14:font="MS Gothic"/>
                </w14:checkbox>
              </w:sdtPr>
              <w:sdtContent>
                <w:r w:rsidRPr="00DB7642">
                  <w:rPr>
                    <w:rFonts w:ascii="MS Gothic" w:eastAsia="MS Gothic" w:hAnsi="MS Gothic" w:cs="MS Gothic" w:hint="eastAsia"/>
                    <w:sz w:val="18"/>
                    <w:szCs w:val="20"/>
                  </w:rPr>
                  <w:t>☒</w:t>
                </w:r>
              </w:sdtContent>
            </w:sdt>
            <w:r w:rsidRPr="00DB7642">
              <w:rPr>
                <w:rFonts w:ascii="Times New Roman" w:eastAsia="Calibri" w:hAnsi="Times New Roman" w:cs="Times New Roman"/>
                <w:sz w:val="18"/>
                <w:szCs w:val="20"/>
              </w:rPr>
              <w:t xml:space="preserve"> NE</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Mjesto i vrijeme izvođenja nastave</w:t>
            </w:r>
          </w:p>
        </w:tc>
        <w:tc>
          <w:tcPr>
            <w:tcW w:w="2350" w:type="dxa"/>
            <w:gridSpan w:val="12"/>
            <w:vAlign w:val="center"/>
          </w:tcPr>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 xml:space="preserve">Novi </w:t>
            </w:r>
            <w:proofErr w:type="spellStart"/>
            <w:r w:rsidRPr="00DB7642">
              <w:rPr>
                <w:rFonts w:ascii="Times New Roman" w:eastAsia="Calibri" w:hAnsi="Times New Roman" w:cs="Times New Roman"/>
                <w:sz w:val="16"/>
                <w:szCs w:val="16"/>
              </w:rPr>
              <w:t>kampus</w:t>
            </w:r>
            <w:proofErr w:type="spellEnd"/>
            <w:r w:rsidRPr="00DB7642">
              <w:rPr>
                <w:rFonts w:ascii="Times New Roman" w:eastAsia="Calibri" w:hAnsi="Times New Roman" w:cs="Times New Roman"/>
                <w:sz w:val="16"/>
                <w:szCs w:val="16"/>
              </w:rPr>
              <w:t xml:space="preserve">, </w:t>
            </w:r>
          </w:p>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 xml:space="preserve">Ulica dr. Franje Tuđmana 24i, dvorana 121, </w:t>
            </w:r>
          </w:p>
          <w:p w:rsidR="00DB7642" w:rsidRPr="00DB7642" w:rsidRDefault="00DB7642" w:rsidP="00DB7642">
            <w:pPr>
              <w:spacing w:before="20" w:after="20"/>
              <w:jc w:val="center"/>
              <w:rPr>
                <w:rFonts w:ascii="Times New Roman" w:eastAsia="Calibri" w:hAnsi="Times New Roman" w:cs="Times New Roman"/>
                <w:sz w:val="16"/>
                <w:szCs w:val="16"/>
              </w:rPr>
            </w:pPr>
            <w:r w:rsidRPr="00DB7642">
              <w:rPr>
                <w:rFonts w:ascii="Times New Roman" w:eastAsia="Calibri" w:hAnsi="Times New Roman" w:cs="Times New Roman"/>
                <w:sz w:val="16"/>
                <w:szCs w:val="16"/>
              </w:rPr>
              <w:t>ponedjeljkom 10:00 – 13:00</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right"/>
              <w:rPr>
                <w:rFonts w:ascii="Times New Roman" w:eastAsia="Calibri" w:hAnsi="Times New Roman" w:cs="Times New Roman"/>
                <w:b/>
                <w:color w:val="FF0000"/>
                <w:sz w:val="18"/>
                <w:szCs w:val="20"/>
              </w:rPr>
            </w:pPr>
            <w:r w:rsidRPr="00DB7642">
              <w:rPr>
                <w:rFonts w:ascii="Times New Roman" w:eastAsia="Calibri" w:hAnsi="Times New Roman" w:cs="Times New Roman"/>
                <w:b/>
                <w:sz w:val="18"/>
              </w:rPr>
              <w:t>Jezik/jezici na kojima se izvodi kolegij</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r w:rsidRPr="00DB7642">
              <w:rPr>
                <w:rFonts w:ascii="Times New Roman" w:eastAsia="Calibri" w:hAnsi="Times New Roman" w:cs="Times New Roman"/>
                <w:sz w:val="18"/>
                <w:szCs w:val="20"/>
              </w:rPr>
              <w:t>hrvatski</w:t>
            </w:r>
          </w:p>
        </w:tc>
      </w:tr>
      <w:tr w:rsidR="00DB7642" w:rsidRPr="00DB7642" w:rsidTr="00471725">
        <w:trPr>
          <w:trHeight w:val="80"/>
        </w:trPr>
        <w:tc>
          <w:tcPr>
            <w:tcW w:w="1801" w:type="dxa"/>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Početak nastave</w:t>
            </w:r>
          </w:p>
        </w:tc>
        <w:tc>
          <w:tcPr>
            <w:tcW w:w="2350" w:type="dxa"/>
            <w:gridSpan w:val="12"/>
            <w:vAlign w:val="center"/>
          </w:tcPr>
          <w:p w:rsidR="00DB7642" w:rsidRPr="00DB7642" w:rsidRDefault="00DB7642" w:rsidP="00DB7642">
            <w:pPr>
              <w:spacing w:before="20" w:after="20"/>
              <w:jc w:val="center"/>
              <w:rPr>
                <w:rFonts w:ascii="Times New Roman" w:eastAsia="Calibri" w:hAnsi="Times New Roman" w:cs="Times New Roman"/>
                <w:b/>
                <w:sz w:val="18"/>
                <w:szCs w:val="20"/>
              </w:rPr>
            </w:pPr>
            <w:r w:rsidRPr="00DB7642">
              <w:rPr>
                <w:rFonts w:ascii="Times New Roman" w:eastAsia="Calibri" w:hAnsi="Times New Roman" w:cs="Times New Roman"/>
                <w:sz w:val="18"/>
              </w:rPr>
              <w:t>/2. listopada 2019./</w:t>
            </w:r>
          </w:p>
        </w:tc>
        <w:tc>
          <w:tcPr>
            <w:tcW w:w="3852" w:type="dxa"/>
            <w:gridSpan w:val="16"/>
            <w:shd w:val="clear" w:color="auto" w:fill="F2F2F2" w:themeFill="background1" w:themeFillShade="F2"/>
            <w:vAlign w:val="center"/>
          </w:tcPr>
          <w:p w:rsidR="00DB7642" w:rsidRPr="00DB7642" w:rsidRDefault="00DB7642" w:rsidP="00DB7642">
            <w:pPr>
              <w:tabs>
                <w:tab w:val="left" w:pos="1218"/>
              </w:tabs>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Završetak nastave</w:t>
            </w:r>
          </w:p>
        </w:tc>
        <w:tc>
          <w:tcPr>
            <w:tcW w:w="1285" w:type="dxa"/>
            <w:gridSpan w:val="2"/>
            <w:vAlign w:val="center"/>
          </w:tcPr>
          <w:p w:rsidR="00DB7642" w:rsidRPr="00DB7642" w:rsidRDefault="00DB7642" w:rsidP="00DB7642">
            <w:pPr>
              <w:tabs>
                <w:tab w:val="left" w:pos="1218"/>
              </w:tabs>
              <w:spacing w:before="20" w:after="20"/>
              <w:rPr>
                <w:rFonts w:ascii="Times New Roman" w:eastAsia="Calibri" w:hAnsi="Times New Roman" w:cs="Times New Roman"/>
                <w:sz w:val="18"/>
                <w:szCs w:val="20"/>
              </w:rPr>
            </w:pPr>
            <w:r w:rsidRPr="00DB7642">
              <w:rPr>
                <w:rFonts w:ascii="Times New Roman" w:eastAsia="Calibri" w:hAnsi="Times New Roman" w:cs="Times New Roman"/>
                <w:sz w:val="18"/>
              </w:rPr>
              <w:t>/24. siječnja 2020./</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Preduvjeti za upis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p>
        </w:tc>
      </w:tr>
      <w:tr w:rsidR="00DB7642" w:rsidRPr="00DB7642" w:rsidTr="00471725">
        <w:tc>
          <w:tcPr>
            <w:tcW w:w="9288" w:type="dxa"/>
            <w:gridSpan w:val="31"/>
            <w:shd w:val="clear" w:color="auto" w:fill="D9D9D9" w:themeFill="background1" w:themeFillShade="D9"/>
          </w:tcPr>
          <w:p w:rsidR="00DB7642" w:rsidRPr="00DB7642" w:rsidRDefault="00DB7642" w:rsidP="00DB7642">
            <w:pPr>
              <w:spacing w:before="20" w:after="20"/>
              <w:rPr>
                <w:rFonts w:ascii="Times New Roman" w:eastAsia="Calibri" w:hAnsi="Times New Roman" w:cs="Times New Roman"/>
                <w:sz w:val="18"/>
                <w:szCs w:val="18"/>
              </w:rPr>
            </w:pP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Nositelj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xml:space="preserve">Doc. dr. sc. </w:t>
            </w:r>
            <w:proofErr w:type="spellStart"/>
            <w:r w:rsidRPr="00DB7642">
              <w:rPr>
                <w:rFonts w:ascii="Times New Roman" w:eastAsia="Calibri" w:hAnsi="Times New Roman" w:cs="Times New Roman"/>
                <w:sz w:val="18"/>
              </w:rPr>
              <w:t>Arkadiusz</w:t>
            </w:r>
            <w:proofErr w:type="spellEnd"/>
            <w:r w:rsidRPr="00DB7642">
              <w:rPr>
                <w:rFonts w:ascii="Times New Roman" w:eastAsia="Calibri" w:hAnsi="Times New Roman" w:cs="Times New Roman"/>
                <w:sz w:val="18"/>
              </w:rPr>
              <w:t xml:space="preserve"> </w:t>
            </w:r>
            <w:proofErr w:type="spellStart"/>
            <w:r w:rsidRPr="00DB7642">
              <w:rPr>
                <w:rFonts w:ascii="Times New Roman" w:eastAsia="Calibri" w:hAnsi="Times New Roman" w:cs="Times New Roman"/>
                <w:sz w:val="18"/>
              </w:rPr>
              <w:t>Krasicki</w:t>
            </w:r>
            <w:proofErr w:type="spellEnd"/>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E-mail</w:t>
            </w:r>
          </w:p>
        </w:tc>
        <w:tc>
          <w:tcPr>
            <w:tcW w:w="3999" w:type="dxa"/>
            <w:gridSpan w:val="19"/>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akrasicki@unizd.hr</w:t>
            </w:r>
          </w:p>
        </w:tc>
        <w:tc>
          <w:tcPr>
            <w:tcW w:w="1197" w:type="dxa"/>
            <w:gridSpan w:val="4"/>
            <w:shd w:val="clear" w:color="auto" w:fill="F2F2F2" w:themeFill="background1" w:themeFillShade="F2"/>
          </w:tcPr>
          <w:p w:rsidR="00DB7642" w:rsidRPr="00DB7642" w:rsidRDefault="00DB7642" w:rsidP="00DB7642">
            <w:pPr>
              <w:tabs>
                <w:tab w:val="left" w:pos="1218"/>
              </w:tabs>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Konzultacije</w:t>
            </w:r>
          </w:p>
        </w:tc>
        <w:tc>
          <w:tcPr>
            <w:tcW w:w="2291" w:type="dxa"/>
            <w:gridSpan w:val="7"/>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Nakon predavanja</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Izvođač kolegija</w:t>
            </w:r>
          </w:p>
        </w:tc>
        <w:tc>
          <w:tcPr>
            <w:tcW w:w="7487" w:type="dxa"/>
            <w:gridSpan w:val="30"/>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xml:space="preserve">Doc. dr. sc. </w:t>
            </w:r>
            <w:proofErr w:type="spellStart"/>
            <w:r w:rsidRPr="00DB7642">
              <w:rPr>
                <w:rFonts w:ascii="Times New Roman" w:eastAsia="Calibri" w:hAnsi="Times New Roman" w:cs="Times New Roman"/>
                <w:sz w:val="18"/>
              </w:rPr>
              <w:t>Arkadiusz</w:t>
            </w:r>
            <w:proofErr w:type="spellEnd"/>
            <w:r w:rsidRPr="00DB7642">
              <w:rPr>
                <w:rFonts w:ascii="Times New Roman" w:eastAsia="Calibri" w:hAnsi="Times New Roman" w:cs="Times New Roman"/>
                <w:sz w:val="18"/>
              </w:rPr>
              <w:t xml:space="preserve"> </w:t>
            </w:r>
            <w:proofErr w:type="spellStart"/>
            <w:r w:rsidRPr="00DB7642">
              <w:rPr>
                <w:rFonts w:ascii="Times New Roman" w:eastAsia="Calibri" w:hAnsi="Times New Roman" w:cs="Times New Roman"/>
                <w:sz w:val="18"/>
              </w:rPr>
              <w:t>Krasicki</w:t>
            </w:r>
            <w:proofErr w:type="spellEnd"/>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jc w:val="right"/>
              <w:rPr>
                <w:rFonts w:ascii="Times New Roman" w:eastAsia="Calibri" w:hAnsi="Times New Roman" w:cs="Times New Roman"/>
                <w:b/>
                <w:sz w:val="18"/>
              </w:rPr>
            </w:pPr>
            <w:r w:rsidRPr="00DB7642">
              <w:rPr>
                <w:rFonts w:ascii="Times New Roman" w:eastAsia="Calibri" w:hAnsi="Times New Roman" w:cs="Times New Roman"/>
                <w:b/>
                <w:sz w:val="18"/>
              </w:rPr>
              <w:t>E-mail</w:t>
            </w:r>
          </w:p>
        </w:tc>
        <w:tc>
          <w:tcPr>
            <w:tcW w:w="3999" w:type="dxa"/>
            <w:gridSpan w:val="19"/>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akrasicki@unizd.hr</w:t>
            </w:r>
          </w:p>
        </w:tc>
        <w:tc>
          <w:tcPr>
            <w:tcW w:w="1197" w:type="dxa"/>
            <w:gridSpan w:val="4"/>
            <w:shd w:val="clear" w:color="auto" w:fill="F2F2F2" w:themeFill="background1" w:themeFillShade="F2"/>
          </w:tcPr>
          <w:p w:rsidR="00DB7642" w:rsidRPr="00DB7642" w:rsidRDefault="00DB7642" w:rsidP="00DB7642">
            <w:pPr>
              <w:tabs>
                <w:tab w:val="left" w:pos="1218"/>
              </w:tabs>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Konzultacije</w:t>
            </w:r>
          </w:p>
        </w:tc>
        <w:tc>
          <w:tcPr>
            <w:tcW w:w="2291" w:type="dxa"/>
            <w:gridSpan w:val="7"/>
          </w:tcPr>
          <w:p w:rsidR="00DB7642" w:rsidRPr="00DB7642" w:rsidRDefault="00DB7642" w:rsidP="00DB7642">
            <w:pPr>
              <w:tabs>
                <w:tab w:val="left" w:pos="1218"/>
              </w:tabs>
              <w:spacing w:before="20" w:after="20"/>
              <w:rPr>
                <w:rFonts w:ascii="Times New Roman" w:eastAsia="Calibri" w:hAnsi="Times New Roman" w:cs="Times New Roman"/>
                <w:sz w:val="18"/>
              </w:rPr>
            </w:pPr>
          </w:p>
        </w:tc>
      </w:tr>
      <w:tr w:rsidR="00DB7642" w:rsidRPr="00DB7642" w:rsidTr="00471725">
        <w:tc>
          <w:tcPr>
            <w:tcW w:w="9288" w:type="dxa"/>
            <w:gridSpan w:val="31"/>
            <w:shd w:val="clear" w:color="auto" w:fill="D9D9D9" w:themeFill="background1" w:themeFillShade="D9"/>
          </w:tcPr>
          <w:p w:rsidR="00DB7642" w:rsidRPr="00DB7642" w:rsidRDefault="00DB7642" w:rsidP="00DB7642">
            <w:pPr>
              <w:tabs>
                <w:tab w:val="left" w:pos="1218"/>
              </w:tabs>
              <w:spacing w:before="20" w:after="20"/>
              <w:rPr>
                <w:rFonts w:ascii="Times New Roman" w:eastAsia="Calibri" w:hAnsi="Times New Roman" w:cs="Times New Roman"/>
                <w:sz w:val="18"/>
                <w:szCs w:val="18"/>
              </w:rPr>
            </w:pPr>
          </w:p>
        </w:tc>
      </w:tr>
      <w:tr w:rsidR="00DB7642" w:rsidRPr="00DB7642" w:rsidTr="00471725">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Vrste izvođenja nastave</w:t>
            </w: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61438530"/>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predavanja</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0011154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seminari i radionice</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7848508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vježbe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3968933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e-učenje</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3399921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terenska nastava</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1544981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samostalni zadaci</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65013880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multimedija i mreža</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9365090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laboratorij</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9721485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mentorski rad</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81498645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w:t>
            </w:r>
          </w:p>
        </w:tc>
      </w:tr>
      <w:tr w:rsidR="00DB7642" w:rsidRPr="00DB7642" w:rsidTr="00471725">
        <w:tc>
          <w:tcPr>
            <w:tcW w:w="3296" w:type="dxa"/>
            <w:gridSpan w:val="8"/>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Ishodi učenja kolegija</w:t>
            </w:r>
          </w:p>
        </w:tc>
        <w:tc>
          <w:tcPr>
            <w:tcW w:w="5992" w:type="dxa"/>
            <w:gridSpan w:val="23"/>
            <w:vAlign w:val="center"/>
          </w:tcPr>
          <w:p w:rsidR="00DB7642" w:rsidRPr="00DB7642" w:rsidRDefault="00DB7642" w:rsidP="00DB7642">
            <w:pPr>
              <w:autoSpaceDE w:val="0"/>
              <w:autoSpaceDN w:val="0"/>
              <w:adjustRightInd w:val="0"/>
              <w:spacing w:before="0" w:after="0"/>
              <w:rPr>
                <w:rFonts w:ascii="Arial Narrow" w:eastAsia="TimesNewRomanPSMT" w:hAnsi="Arial Narrow" w:cs="Times New Roman"/>
                <w:lang w:eastAsia="hr-HR" w:bidi="he-IL"/>
              </w:rPr>
            </w:pPr>
            <w:r w:rsidRPr="00DB7642">
              <w:rPr>
                <w:rFonts w:ascii="Arial Narrow" w:eastAsia="TimesNewRomanPSMT" w:hAnsi="Arial Narrow" w:cs="Times New Roman"/>
                <w:lang w:eastAsia="hr-HR" w:bidi="he-IL"/>
              </w:rPr>
              <w:t>Primjena usvojenih saznanja poslužit će:</w:t>
            </w:r>
          </w:p>
          <w:p w:rsidR="00DB7642" w:rsidRPr="00DB7642" w:rsidRDefault="00DB7642" w:rsidP="00DB7642">
            <w:pPr>
              <w:numPr>
                <w:ilvl w:val="0"/>
                <w:numId w:val="32"/>
              </w:numPr>
              <w:tabs>
                <w:tab w:val="left" w:pos="-720"/>
              </w:tabs>
              <w:suppressAutoHyphens/>
              <w:spacing w:before="0" w:after="0"/>
              <w:ind w:left="170" w:hanging="170"/>
              <w:rPr>
                <w:rFonts w:ascii="Arial Narrow" w:eastAsia="Calibri" w:hAnsi="Arial Narrow" w:cs="Times New Roman"/>
                <w:spacing w:val="-3"/>
              </w:rPr>
            </w:pPr>
            <w:r w:rsidRPr="00DB7642">
              <w:rPr>
                <w:rFonts w:ascii="Arial Narrow" w:eastAsia="Calibri" w:hAnsi="Arial Narrow" w:cs="Times New Roman"/>
                <w:spacing w:val="-3"/>
              </w:rPr>
              <w:t xml:space="preserve">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w:t>
            </w:r>
            <w:proofErr w:type="spellStart"/>
            <w:r w:rsidRPr="00DB7642">
              <w:rPr>
                <w:rFonts w:ascii="Arial Narrow" w:eastAsia="Calibri" w:hAnsi="Arial Narrow" w:cs="Times New Roman"/>
                <w:spacing w:val="-3"/>
              </w:rPr>
              <w:t>Ricoeur</w:t>
            </w:r>
            <w:proofErr w:type="spellEnd"/>
            <w:r w:rsidRPr="00DB7642">
              <w:rPr>
                <w:rFonts w:ascii="Arial Narrow" w:eastAsia="Calibri" w:hAnsi="Arial Narrow" w:cs="Times New Roman"/>
                <w:spacing w:val="-3"/>
              </w:rPr>
              <w:t>).</w:t>
            </w:r>
          </w:p>
          <w:p w:rsidR="00DB7642" w:rsidRPr="00DB7642" w:rsidRDefault="00DB7642" w:rsidP="00DB7642">
            <w:pPr>
              <w:numPr>
                <w:ilvl w:val="0"/>
                <w:numId w:val="32"/>
              </w:numPr>
              <w:tabs>
                <w:tab w:val="left" w:pos="-720"/>
              </w:tabs>
              <w:suppressAutoHyphens/>
              <w:spacing w:before="0" w:after="0"/>
              <w:ind w:left="170" w:hanging="170"/>
              <w:rPr>
                <w:rFonts w:ascii="Arial Narrow" w:eastAsia="Calibri" w:hAnsi="Arial Narrow" w:cs="Times New Roman"/>
                <w:spacing w:val="-3"/>
              </w:rPr>
            </w:pPr>
            <w:r w:rsidRPr="00DB7642">
              <w:rPr>
                <w:rFonts w:ascii="Arial Narrow" w:eastAsia="Calibri" w:hAnsi="Arial Narrow" w:cs="Times New Roman"/>
              </w:rPr>
              <w:t xml:space="preserve">uporabi stečenih biblijskih spoznaja u praćenju </w:t>
            </w:r>
            <w:proofErr w:type="spellStart"/>
            <w:r w:rsidRPr="00DB7642">
              <w:rPr>
                <w:rFonts w:ascii="Arial Narrow" w:eastAsia="Calibri" w:hAnsi="Arial Narrow" w:cs="Times New Roman"/>
              </w:rPr>
              <w:t>egzegetskih</w:t>
            </w:r>
            <w:proofErr w:type="spellEnd"/>
            <w:r w:rsidRPr="00DB7642">
              <w:rPr>
                <w:rFonts w:ascii="Arial Narrow" w:eastAsia="Calibri" w:hAnsi="Arial Narrow" w:cs="Times New Roman"/>
              </w:rPr>
              <w:t>, teoloških i ostalih  kolegija za koji je potrebno temeljno poznavanje Biblije i biblijske terminologije.</w:t>
            </w:r>
          </w:p>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Arial Narrow" w:eastAsia="Calibri" w:hAnsi="Arial Narrow" w:cs="Times New Roman"/>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DB7642" w:rsidRPr="00DB7642" w:rsidTr="00471725">
        <w:tc>
          <w:tcPr>
            <w:tcW w:w="3296" w:type="dxa"/>
            <w:gridSpan w:val="8"/>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Ishodi učenja na razini programa kojima kolegij doprinosi</w:t>
            </w:r>
          </w:p>
        </w:tc>
        <w:tc>
          <w:tcPr>
            <w:tcW w:w="5992" w:type="dxa"/>
            <w:gridSpan w:val="23"/>
            <w:vAlign w:val="center"/>
          </w:tcPr>
          <w:p w:rsidR="00DB7642" w:rsidRPr="00DB7642" w:rsidRDefault="00DB7642" w:rsidP="00DB7642">
            <w:pPr>
              <w:tabs>
                <w:tab w:val="left" w:pos="1218"/>
              </w:tabs>
              <w:spacing w:before="20" w:after="20"/>
              <w:rPr>
                <w:rFonts w:ascii="Arial Narrow" w:eastAsia="Calibri" w:hAnsi="Arial Narrow" w:cs="Times New Roman"/>
                <w:sz w:val="18"/>
                <w:szCs w:val="18"/>
              </w:rPr>
            </w:pPr>
            <w:r w:rsidRPr="00DB7642">
              <w:rPr>
                <w:rFonts w:ascii="Arial Narrow" w:eastAsia="Calibri" w:hAnsi="Arial Narrow" w:cs="Times New Roman"/>
                <w:sz w:val="18"/>
                <w:szCs w:val="18"/>
              </w:rPr>
              <w:t xml:space="preserve">razlikovati, interpretirati i analizirati biblijske tekstove, samostalno traženje biblijskih mjesta </w:t>
            </w:r>
          </w:p>
        </w:tc>
      </w:tr>
      <w:tr w:rsidR="00DB7642" w:rsidRPr="00DB7642" w:rsidTr="00471725">
        <w:tc>
          <w:tcPr>
            <w:tcW w:w="9288" w:type="dxa"/>
            <w:gridSpan w:val="31"/>
            <w:shd w:val="clear" w:color="auto" w:fill="D9D9D9" w:themeFill="background1" w:themeFillShade="D9"/>
          </w:tcPr>
          <w:p w:rsidR="00DB7642" w:rsidRPr="00DB7642" w:rsidRDefault="00DB7642" w:rsidP="00DB7642">
            <w:pPr>
              <w:spacing w:before="20" w:after="20"/>
              <w:rPr>
                <w:rFonts w:ascii="Times New Roman" w:eastAsia="Calibri" w:hAnsi="Times New Roman" w:cs="Times New Roman"/>
                <w:sz w:val="18"/>
                <w:szCs w:val="20"/>
              </w:rPr>
            </w:pPr>
          </w:p>
        </w:tc>
      </w:tr>
      <w:tr w:rsidR="00DB7642" w:rsidRPr="00DB7642" w:rsidTr="00471725">
        <w:trPr>
          <w:trHeight w:val="190"/>
        </w:trPr>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Načini praćenja </w:t>
            </w:r>
            <w:r w:rsidRPr="00DB7642">
              <w:rPr>
                <w:rFonts w:ascii="Times New Roman" w:eastAsia="Calibri" w:hAnsi="Times New Roman" w:cs="Times New Roman"/>
                <w:b/>
                <w:sz w:val="18"/>
              </w:rPr>
              <w:lastRenderedPageBreak/>
              <w:t>studenata</w:t>
            </w: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92781906"/>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pohađanje </w:t>
            </w:r>
            <w:r w:rsidRPr="00DB7642">
              <w:rPr>
                <w:rFonts w:ascii="Times New Roman" w:eastAsia="Calibri" w:hAnsi="Times New Roman" w:cs="Times New Roman"/>
                <w:sz w:val="18"/>
              </w:rPr>
              <w:lastRenderedPageBreak/>
              <w:t>nastave</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0378932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priprema za </w:t>
            </w:r>
            <w:r w:rsidRPr="00DB7642">
              <w:rPr>
                <w:rFonts w:ascii="Times New Roman" w:eastAsia="Calibri" w:hAnsi="Times New Roman" w:cs="Times New Roman"/>
                <w:sz w:val="18"/>
              </w:rPr>
              <w:lastRenderedPageBreak/>
              <w:t>nastavu</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0818287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domaće </w:t>
            </w:r>
            <w:r w:rsidRPr="00DB7642">
              <w:rPr>
                <w:rFonts w:ascii="Times New Roman" w:eastAsia="Calibri" w:hAnsi="Times New Roman" w:cs="Times New Roman"/>
                <w:sz w:val="18"/>
              </w:rPr>
              <w:lastRenderedPageBreak/>
              <w:t>zadaće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0818894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kontinuirana </w:t>
            </w:r>
            <w:r w:rsidRPr="00DB7642">
              <w:rPr>
                <w:rFonts w:ascii="Times New Roman" w:eastAsia="Calibri" w:hAnsi="Times New Roman" w:cs="Times New Roman"/>
                <w:sz w:val="18"/>
              </w:rPr>
              <w:lastRenderedPageBreak/>
              <w:t>evaluacija</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67932009"/>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istraživanje</w:t>
            </w:r>
          </w:p>
        </w:tc>
      </w:tr>
      <w:tr w:rsidR="00DB7642" w:rsidRPr="00DB7642" w:rsidTr="00471725">
        <w:trPr>
          <w:trHeight w:val="190"/>
        </w:trPr>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5317095"/>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praktični rad</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33788168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6"/>
              </w:rPr>
              <w:t>eksperimentalni rad</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866125796"/>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izlaganje</w:t>
            </w:r>
          </w:p>
        </w:tc>
        <w:tc>
          <w:tcPr>
            <w:tcW w:w="1497"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21585151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projekt</w:t>
            </w:r>
          </w:p>
        </w:tc>
        <w:tc>
          <w:tcPr>
            <w:tcW w:w="1500" w:type="dxa"/>
            <w:gridSpan w:val="3"/>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95800154"/>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seminar</w:t>
            </w:r>
          </w:p>
        </w:tc>
      </w:tr>
      <w:tr w:rsidR="00DB7642" w:rsidRPr="00DB7642" w:rsidTr="00471725">
        <w:trPr>
          <w:trHeight w:val="190"/>
        </w:trPr>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495" w:type="dxa"/>
            <w:gridSpan w:val="7"/>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8261614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kolokvij(i)</w:t>
            </w:r>
          </w:p>
        </w:tc>
        <w:tc>
          <w:tcPr>
            <w:tcW w:w="1498" w:type="dxa"/>
            <w:gridSpan w:val="8"/>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2057852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pismeni ispit</w:t>
            </w:r>
          </w:p>
        </w:tc>
        <w:tc>
          <w:tcPr>
            <w:tcW w:w="1497" w:type="dxa"/>
            <w:gridSpan w:val="5"/>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9543951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usmeni ispit</w:t>
            </w:r>
          </w:p>
        </w:tc>
        <w:tc>
          <w:tcPr>
            <w:tcW w:w="2997" w:type="dxa"/>
            <w:gridSpan w:val="1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40999181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 </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Uvjeti pristupanja ispitu</w:t>
            </w:r>
          </w:p>
        </w:tc>
        <w:tc>
          <w:tcPr>
            <w:tcW w:w="7487" w:type="dxa"/>
            <w:gridSpan w:val="30"/>
            <w:vAlign w:val="center"/>
          </w:tcPr>
          <w:p w:rsidR="00DB7642" w:rsidRPr="00DB7642" w:rsidRDefault="00DB7642" w:rsidP="00DB7642">
            <w:pPr>
              <w:tabs>
                <w:tab w:val="left" w:pos="1218"/>
              </w:tabs>
              <w:spacing w:before="20" w:after="20"/>
              <w:rPr>
                <w:rFonts w:ascii="Arial Narrow" w:eastAsia="Calibri" w:hAnsi="Arial Narrow" w:cs="Times New Roman"/>
                <w:i/>
                <w:sz w:val="18"/>
                <w:szCs w:val="18"/>
              </w:rPr>
            </w:pPr>
            <w:r w:rsidRPr="00DB7642">
              <w:rPr>
                <w:rFonts w:ascii="Arial Narrow" w:eastAsia="Calibri" w:hAnsi="Arial Narrow" w:cs="Times New Roman"/>
                <w:sz w:val="18"/>
                <w:szCs w:val="18"/>
              </w:rPr>
              <w:t>redovito pohađanje predavanja (min 70%) (u slučaju kolizije min. 50% uz dokaz o koliziji u rasporedu</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Ispitni rokovi</w:t>
            </w:r>
          </w:p>
        </w:tc>
        <w:tc>
          <w:tcPr>
            <w:tcW w:w="2903" w:type="dxa"/>
            <w:gridSpan w:val="14"/>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38783717"/>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zimski ispitni rok </w:t>
            </w:r>
          </w:p>
        </w:tc>
        <w:tc>
          <w:tcPr>
            <w:tcW w:w="2471" w:type="dxa"/>
            <w:gridSpan w:val="10"/>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9138552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ljetni ispitni rok</w:t>
            </w:r>
          </w:p>
        </w:tc>
        <w:tc>
          <w:tcPr>
            <w:tcW w:w="2113" w:type="dxa"/>
            <w:gridSpan w:val="6"/>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1281179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jesenski ispitni rok</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Termini ispitnih rokova</w:t>
            </w:r>
          </w:p>
        </w:tc>
        <w:tc>
          <w:tcPr>
            <w:tcW w:w="2903" w:type="dxa"/>
            <w:gridSpan w:val="14"/>
            <w:vAlign w:val="center"/>
          </w:tcPr>
          <w:p w:rsidR="00DB7642" w:rsidRPr="00DB7642" w:rsidRDefault="00DB7642" w:rsidP="00DB7642">
            <w:pPr>
              <w:tabs>
                <w:tab w:val="left" w:pos="1218"/>
              </w:tabs>
              <w:spacing w:before="20" w:after="20"/>
              <w:rPr>
                <w:rFonts w:ascii="Arial Narrow" w:eastAsia="Calibri" w:hAnsi="Arial Narrow" w:cs="Arial"/>
                <w:sz w:val="16"/>
                <w:szCs w:val="16"/>
              </w:rPr>
            </w:pPr>
            <w:r w:rsidRPr="00DB7642">
              <w:rPr>
                <w:rFonts w:ascii="Arial Narrow" w:eastAsia="Calibri" w:hAnsi="Arial Narrow" w:cs="Arial"/>
                <w:sz w:val="16"/>
                <w:szCs w:val="16"/>
              </w:rPr>
              <w:t>3. 2. 2020. u 9:00 NK dv.121</w:t>
            </w:r>
          </w:p>
          <w:p w:rsidR="00DB7642" w:rsidRPr="00DB7642" w:rsidRDefault="00DB7642" w:rsidP="00DB7642">
            <w:pPr>
              <w:spacing w:before="0" w:after="0"/>
              <w:rPr>
                <w:rFonts w:ascii="Arial Narrow" w:eastAsia="Calibri" w:hAnsi="Arial Narrow" w:cs="Arial"/>
                <w:sz w:val="16"/>
                <w:szCs w:val="16"/>
              </w:rPr>
            </w:pPr>
            <w:r w:rsidRPr="00DB7642">
              <w:rPr>
                <w:rFonts w:ascii="Arial Narrow" w:eastAsia="Calibri" w:hAnsi="Arial Narrow" w:cs="Arial"/>
                <w:sz w:val="16"/>
                <w:szCs w:val="16"/>
              </w:rPr>
              <w:t xml:space="preserve">18. 2. 2020. u 9:00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tc>
        <w:tc>
          <w:tcPr>
            <w:tcW w:w="2471" w:type="dxa"/>
            <w:gridSpan w:val="1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p>
        </w:tc>
        <w:tc>
          <w:tcPr>
            <w:tcW w:w="2113" w:type="dxa"/>
            <w:gridSpan w:val="6"/>
            <w:vAlign w:val="center"/>
          </w:tcPr>
          <w:p w:rsidR="00DB7642" w:rsidRPr="00DB7642" w:rsidRDefault="00DB7642" w:rsidP="00DB7642">
            <w:pPr>
              <w:spacing w:before="0" w:after="0"/>
              <w:rPr>
                <w:rFonts w:ascii="Arial Narrow" w:eastAsia="Calibri" w:hAnsi="Arial Narrow" w:cs="Arial"/>
                <w:sz w:val="16"/>
                <w:szCs w:val="16"/>
              </w:rPr>
            </w:pPr>
            <w:r w:rsidRPr="00DB7642">
              <w:rPr>
                <w:rFonts w:ascii="Arial Narrow" w:eastAsia="Calibri" w:hAnsi="Arial Narrow" w:cs="Arial"/>
                <w:sz w:val="16"/>
                <w:szCs w:val="16"/>
              </w:rPr>
              <w:t xml:space="preserve">1. 9. 2020. u 9:00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p w:rsidR="00DB7642" w:rsidRPr="00DB7642" w:rsidRDefault="00DB7642" w:rsidP="00DB7642">
            <w:pPr>
              <w:spacing w:before="0" w:after="0"/>
              <w:rPr>
                <w:rFonts w:ascii="Arial Narrow" w:eastAsia="Calibri" w:hAnsi="Arial Narrow" w:cs="Arial"/>
                <w:sz w:val="18"/>
                <w:szCs w:val="18"/>
              </w:rPr>
            </w:pPr>
            <w:r w:rsidRPr="00DB7642">
              <w:rPr>
                <w:rFonts w:ascii="Arial Narrow" w:eastAsia="Calibri" w:hAnsi="Arial Narrow" w:cs="Arial"/>
                <w:sz w:val="16"/>
                <w:szCs w:val="16"/>
              </w:rPr>
              <w:t xml:space="preserve">30. 9. 2020. u 9:00 NK </w:t>
            </w:r>
            <w:proofErr w:type="spellStart"/>
            <w:r w:rsidRPr="00DB7642">
              <w:rPr>
                <w:rFonts w:ascii="Arial Narrow" w:eastAsia="Calibri" w:hAnsi="Arial Narrow" w:cs="Arial"/>
                <w:sz w:val="16"/>
                <w:szCs w:val="16"/>
              </w:rPr>
              <w:t>dv</w:t>
            </w:r>
            <w:proofErr w:type="spellEnd"/>
            <w:r w:rsidRPr="00DB7642">
              <w:rPr>
                <w:rFonts w:ascii="Arial Narrow" w:eastAsia="Calibri" w:hAnsi="Arial Narrow" w:cs="Arial"/>
                <w:sz w:val="16"/>
                <w:szCs w:val="16"/>
              </w:rPr>
              <w:t>. 121</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Opis kolegija</w:t>
            </w:r>
          </w:p>
        </w:tc>
        <w:tc>
          <w:tcPr>
            <w:tcW w:w="7487" w:type="dxa"/>
            <w:gridSpan w:val="30"/>
          </w:tcPr>
          <w:p w:rsidR="00DB7642" w:rsidRPr="00DB7642" w:rsidRDefault="00DB7642" w:rsidP="00DB7642">
            <w:pPr>
              <w:tabs>
                <w:tab w:val="left" w:pos="1218"/>
              </w:tabs>
              <w:spacing w:before="20" w:after="20"/>
              <w:rPr>
                <w:rFonts w:ascii="Arial Narrow" w:eastAsia="MS Gothic" w:hAnsi="Arial Narrow" w:cs="Times New Roman"/>
                <w:sz w:val="18"/>
              </w:rPr>
            </w:pPr>
            <w:r w:rsidRPr="00DB7642">
              <w:rPr>
                <w:rFonts w:ascii="Arial Narrow" w:eastAsia="MS Gothic" w:hAnsi="Arial Narrow" w:cs="Times New Roman"/>
                <w:sz w:val="18"/>
              </w:rPr>
              <w:t>Uvodni pregled biblijskih tekstova te kritika metoda pomoći će u boljem shvaćanju nastanka Svetoga pisma.</w:t>
            </w:r>
          </w:p>
          <w:p w:rsidR="00DB7642" w:rsidRPr="00DB7642" w:rsidRDefault="00DB7642" w:rsidP="00DB7642">
            <w:pPr>
              <w:tabs>
                <w:tab w:val="left" w:pos="1218"/>
              </w:tabs>
              <w:spacing w:before="20" w:after="20"/>
              <w:rPr>
                <w:rFonts w:ascii="Arial Narrow" w:eastAsia="MS Gothic" w:hAnsi="Arial Narrow" w:cs="Times New Roman"/>
                <w:sz w:val="18"/>
              </w:rPr>
            </w:pPr>
            <w:r w:rsidRPr="00DB7642">
              <w:rPr>
                <w:rFonts w:ascii="Arial Narrow" w:eastAsia="MS Gothic" w:hAnsi="Arial Narrow" w:cs="Times New Roman"/>
                <w:sz w:val="18"/>
              </w:rPr>
              <w:t>U obzir će se uzeti i geografske i povijesne datosti Palestine i Izraela. Seminari imat će osobiti doprinos u upoznavanju biblijskih spomenika i služenja Svetim pismom.</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Sadržaj kolegija (nastavne teme)</w:t>
            </w:r>
          </w:p>
        </w:tc>
        <w:tc>
          <w:tcPr>
            <w:tcW w:w="7487" w:type="dxa"/>
            <w:gridSpan w:val="30"/>
          </w:tcPr>
          <w:p w:rsidR="00DB7642" w:rsidRPr="00DB7642" w:rsidRDefault="00DB7642" w:rsidP="00DB7642">
            <w:pPr>
              <w:spacing w:before="0" w:after="0"/>
              <w:ind w:left="284" w:hanging="284"/>
              <w:rPr>
                <w:rFonts w:ascii="Arial Narrow" w:eastAsia="Calibri" w:hAnsi="Arial Narrow" w:cs="Times New Roman"/>
                <w:color w:val="C00000"/>
                <w:sz w:val="18"/>
                <w:szCs w:val="18"/>
              </w:rPr>
            </w:pPr>
            <w:r w:rsidRPr="00DB7642">
              <w:rPr>
                <w:rFonts w:ascii="Arial Narrow" w:eastAsia="Calibri" w:hAnsi="Arial Narrow" w:cs="Times New Roman"/>
                <w:color w:val="C00000"/>
                <w:sz w:val="18"/>
                <w:szCs w:val="18"/>
              </w:rPr>
              <w:t>Predavanja: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1. Uvodne hermeneutičke napomene: Čovjek kao biće riječi (</w:t>
            </w:r>
            <w:proofErr w:type="spellStart"/>
            <w:r w:rsidRPr="00DB7642">
              <w:rPr>
                <w:rFonts w:ascii="Arial Narrow" w:eastAsia="Calibri" w:hAnsi="Arial Narrow" w:cs="Times New Roman"/>
                <w:i/>
                <w:iCs/>
                <w:sz w:val="18"/>
                <w:szCs w:val="18"/>
              </w:rPr>
              <w:t>homo</w:t>
            </w:r>
            <w:proofErr w:type="spellEnd"/>
            <w:r w:rsidRPr="00DB7642">
              <w:rPr>
                <w:rFonts w:ascii="Arial Narrow" w:eastAsia="Calibri" w:hAnsi="Arial Narrow" w:cs="Times New Roman"/>
                <w:i/>
                <w:iCs/>
                <w:sz w:val="18"/>
                <w:szCs w:val="18"/>
              </w:rPr>
              <w:t xml:space="preserve"> </w:t>
            </w:r>
            <w:proofErr w:type="spellStart"/>
            <w:r w:rsidRPr="00DB7642">
              <w:rPr>
                <w:rFonts w:ascii="Arial Narrow" w:eastAsia="Calibri" w:hAnsi="Arial Narrow" w:cs="Times New Roman"/>
                <w:i/>
                <w:iCs/>
                <w:sz w:val="18"/>
                <w:szCs w:val="18"/>
              </w:rPr>
              <w:t>loquens</w:t>
            </w:r>
            <w:proofErr w:type="spellEnd"/>
            <w:r w:rsidRPr="00DB7642">
              <w:rPr>
                <w:rFonts w:ascii="Arial Narrow" w:eastAsia="Calibri" w:hAnsi="Arial Narrow" w:cs="Times New Roman"/>
                <w:sz w:val="18"/>
                <w:szCs w:val="18"/>
              </w:rPr>
              <w:t>) i Božja riječ (DV 2).</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 xml:space="preserve">2. Biblija: Definicija pojma (hrvatski, grčki, hebrejski). </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3. Biblijski tekst: Povijesni pregled formiranja teksta Staroga zavjeta.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4. Biblijski tekst: Povijesni pregled formiranja teksta Novoga zavjeta.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5. Biblijske zemlje i biblijski jezici.</w:t>
            </w:r>
            <w:r w:rsidRPr="00DB7642">
              <w:rPr>
                <w:rFonts w:ascii="Arial Narrow" w:eastAsia="TimesNewRomanPSMT" w:hAnsi="Arial Narrow" w:cs="TimesNewRomanPSMT"/>
                <w:sz w:val="18"/>
                <w:szCs w:val="18"/>
                <w:lang w:eastAsia="hr-HR" w:bidi="he-IL"/>
              </w:rPr>
              <w:t xml:space="preserve"> Povijesni, zemljopisni, kulturni i religijski pregled biblijskog ambijenta Bliskog istoka.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6. Pouzdanost i integritet biblijskog teksta. Paleografija. Biblijska tekstualna kritika.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7. Izvorni biblijski tekstovi (autografi) i biblijski tekstualni svjedoci (</w:t>
            </w:r>
            <w:proofErr w:type="spellStart"/>
            <w:r w:rsidRPr="00DB7642">
              <w:rPr>
                <w:rFonts w:ascii="Arial Narrow" w:eastAsia="Calibri" w:hAnsi="Arial Narrow" w:cs="Times New Roman"/>
                <w:sz w:val="18"/>
                <w:szCs w:val="18"/>
              </w:rPr>
              <w:t>apografi</w:t>
            </w:r>
            <w:proofErr w:type="spellEnd"/>
            <w:r w:rsidRPr="00DB7642">
              <w:rPr>
                <w:rFonts w:ascii="Arial Narrow" w:eastAsia="Calibri" w:hAnsi="Arial Narrow" w:cs="Times New Roman"/>
                <w:sz w:val="18"/>
                <w:szCs w:val="18"/>
              </w:rPr>
              <w:t xml:space="preserve">, manuskripti…). </w:t>
            </w:r>
            <w:proofErr w:type="spellStart"/>
            <w:r w:rsidRPr="00DB7642">
              <w:rPr>
                <w:rFonts w:ascii="Arial Narrow" w:eastAsia="Calibri" w:hAnsi="Arial Narrow" w:cs="Times New Roman"/>
                <w:sz w:val="18"/>
                <w:szCs w:val="18"/>
              </w:rPr>
              <w:t>Septuaginta</w:t>
            </w:r>
            <w:proofErr w:type="spellEnd"/>
            <w:r w:rsidRPr="00DB7642">
              <w:rPr>
                <w:rFonts w:ascii="Arial Narrow" w:eastAsia="Calibri" w:hAnsi="Arial Narrow" w:cs="Times New Roman"/>
                <w:sz w:val="18"/>
                <w:szCs w:val="18"/>
              </w:rPr>
              <w:t xml:space="preserve"> i drugi najstariji prijevodi Biblije. Apokrifi (</w:t>
            </w:r>
            <w:proofErr w:type="spellStart"/>
            <w:r w:rsidRPr="00DB7642">
              <w:rPr>
                <w:rFonts w:ascii="Arial Narrow" w:eastAsia="Calibri" w:hAnsi="Arial Narrow" w:cs="Times New Roman"/>
                <w:sz w:val="18"/>
                <w:szCs w:val="18"/>
              </w:rPr>
              <w:t>pseudoepigrafi</w:t>
            </w:r>
            <w:proofErr w:type="spellEnd"/>
            <w:r w:rsidRPr="00DB7642">
              <w:rPr>
                <w:rFonts w:ascii="Arial Narrow" w:eastAsia="Calibri" w:hAnsi="Arial Narrow" w:cs="Times New Roman"/>
                <w:sz w:val="18"/>
                <w:szCs w:val="18"/>
              </w:rPr>
              <w:t>).</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8. Suvremena kritička izdanja biblijskog teksta Staroga i Novoga zavjeta.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9. Inspiracija Svetog pisma. Svete knjige drugih religija.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10. Biblijski kanonski popis u židovstvu i kršćanstvu. Suvremena ekumenska biblijska izdanja.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 xml:space="preserve">11. Tumačenje Biblije, </w:t>
            </w:r>
            <w:proofErr w:type="spellStart"/>
            <w:r w:rsidRPr="00DB7642">
              <w:rPr>
                <w:rFonts w:ascii="Arial Narrow" w:eastAsia="Calibri" w:hAnsi="Arial Narrow" w:cs="Times New Roman"/>
                <w:sz w:val="18"/>
                <w:szCs w:val="18"/>
              </w:rPr>
              <w:t>egzegeza</w:t>
            </w:r>
            <w:proofErr w:type="spellEnd"/>
            <w:r w:rsidRPr="00DB7642">
              <w:rPr>
                <w:rFonts w:ascii="Arial Narrow" w:eastAsia="Calibri" w:hAnsi="Arial Narrow" w:cs="Times New Roman"/>
                <w:sz w:val="18"/>
                <w:szCs w:val="18"/>
              </w:rPr>
              <w:t xml:space="preserve"> i hermeneutika. Povijest interpretacije Svetoga pisma.</w:t>
            </w:r>
          </w:p>
          <w:p w:rsidR="00DB7642" w:rsidRPr="00DB7642" w:rsidRDefault="00DB7642" w:rsidP="00DB7642">
            <w:pPr>
              <w:spacing w:before="0" w:after="0"/>
              <w:ind w:left="284" w:hanging="284"/>
              <w:rPr>
                <w:rFonts w:ascii="Arial Narrow" w:eastAsia="Calibri" w:hAnsi="Arial Narrow" w:cs="Times New Roman"/>
                <w:sz w:val="18"/>
                <w:szCs w:val="18"/>
              </w:rPr>
            </w:pPr>
            <w:r w:rsidRPr="00DB7642">
              <w:rPr>
                <w:rFonts w:ascii="Arial Narrow" w:eastAsia="Calibri" w:hAnsi="Arial Narrow" w:cs="Times New Roman"/>
                <w:sz w:val="18"/>
                <w:szCs w:val="18"/>
              </w:rPr>
              <w:t xml:space="preserve">12. Suvremeni pristupi i metode u interpretaciji Svetoga pisma. Dodir filozofske i biblijske hermeneutike. </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Times New Roman"/>
                <w:sz w:val="18"/>
                <w:szCs w:val="18"/>
              </w:rPr>
              <w:t>13.</w:t>
            </w:r>
            <w:r w:rsidRPr="00DB7642">
              <w:rPr>
                <w:rFonts w:ascii="Arial Narrow" w:eastAsia="Calibri" w:hAnsi="Arial Narrow" w:cs="Arial"/>
                <w:sz w:val="18"/>
                <w:szCs w:val="18"/>
              </w:rPr>
              <w:t xml:space="preserve"> Biblijski kanonski popis i pitanje biblijske inspiracije u židovstvu i kršćanstvu. Svete knjige drugih religija.</w:t>
            </w:r>
          </w:p>
          <w:p w:rsidR="00DB7642" w:rsidRPr="00DB7642" w:rsidRDefault="00DB7642" w:rsidP="00DB7642">
            <w:pPr>
              <w:tabs>
                <w:tab w:val="left" w:pos="468"/>
              </w:tabs>
              <w:spacing w:before="0" w:after="0"/>
              <w:rPr>
                <w:rFonts w:ascii="Arial Narrow" w:eastAsia="Calibri" w:hAnsi="Arial Narrow" w:cs="Arial"/>
                <w:sz w:val="18"/>
                <w:szCs w:val="18"/>
              </w:rPr>
            </w:pPr>
            <w:r w:rsidRPr="00DB7642">
              <w:rPr>
                <w:rFonts w:ascii="Arial Narrow" w:eastAsia="Calibri" w:hAnsi="Arial Narrow" w:cs="Arial"/>
                <w:sz w:val="18"/>
                <w:szCs w:val="18"/>
              </w:rPr>
              <w:t xml:space="preserve">14. Tumačenje Biblije, hermeneutika i </w:t>
            </w:r>
            <w:proofErr w:type="spellStart"/>
            <w:r w:rsidRPr="00DB7642">
              <w:rPr>
                <w:rFonts w:ascii="Arial Narrow" w:eastAsia="Calibri" w:hAnsi="Arial Narrow" w:cs="Arial"/>
                <w:sz w:val="18"/>
                <w:szCs w:val="18"/>
              </w:rPr>
              <w:t>egzegeza</w:t>
            </w:r>
            <w:proofErr w:type="spellEnd"/>
            <w:r w:rsidRPr="00DB7642">
              <w:rPr>
                <w:rFonts w:ascii="Arial Narrow" w:eastAsia="Calibri" w:hAnsi="Arial Narrow" w:cs="Arial"/>
                <w:sz w:val="18"/>
                <w:szCs w:val="18"/>
              </w:rPr>
              <w:t xml:space="preserve">. Povijest interpretacije Svetoga pisma. </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Suvremeni pristupi i metode u interpretaciji Svetoga pisma. Susret filozofske i biblijske hermeneutike.</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 xml:space="preserve">15. Rekapitulacijski osvrt na ključne teme iz kolegija </w:t>
            </w:r>
            <w:r w:rsidRPr="00DB7642">
              <w:rPr>
                <w:rFonts w:ascii="Arial Narrow" w:eastAsia="Calibri" w:hAnsi="Arial Narrow" w:cs="Arial"/>
                <w:i/>
                <w:iCs/>
                <w:sz w:val="18"/>
                <w:szCs w:val="18"/>
              </w:rPr>
              <w:t>Opći uvod u Sveto pismo</w:t>
            </w:r>
            <w:r w:rsidRPr="00DB7642">
              <w:rPr>
                <w:rFonts w:ascii="Arial Narrow" w:eastAsia="Calibri" w:hAnsi="Arial Narrow" w:cs="Arial"/>
                <w:sz w:val="18"/>
                <w:szCs w:val="18"/>
              </w:rPr>
              <w:t>.</w:t>
            </w:r>
          </w:p>
          <w:p w:rsidR="00DB7642" w:rsidRPr="00DB7642" w:rsidRDefault="00DB7642" w:rsidP="00DB7642">
            <w:pPr>
              <w:spacing w:before="0" w:after="0"/>
              <w:ind w:left="284" w:hanging="284"/>
              <w:rPr>
                <w:rFonts w:ascii="Arial Narrow" w:eastAsia="Calibri" w:hAnsi="Arial Narrow" w:cs="Arial"/>
                <w:sz w:val="18"/>
                <w:szCs w:val="18"/>
              </w:rPr>
            </w:pPr>
          </w:p>
          <w:p w:rsidR="00DB7642" w:rsidRPr="00DB7642" w:rsidRDefault="00DB7642" w:rsidP="00DB7642">
            <w:pPr>
              <w:spacing w:before="0" w:after="0"/>
              <w:ind w:left="284" w:hanging="284"/>
              <w:rPr>
                <w:rFonts w:ascii="Arial Narrow" w:eastAsia="Calibri" w:hAnsi="Arial Narrow" w:cs="Arial"/>
                <w:color w:val="C00000"/>
                <w:sz w:val="18"/>
                <w:szCs w:val="18"/>
              </w:rPr>
            </w:pPr>
            <w:r w:rsidRPr="00DB7642">
              <w:rPr>
                <w:rFonts w:ascii="Arial Narrow" w:eastAsia="Calibri" w:hAnsi="Arial Narrow" w:cs="Arial"/>
                <w:color w:val="C00000"/>
                <w:sz w:val="18"/>
                <w:szCs w:val="18"/>
              </w:rPr>
              <w:t>Seminari:</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proofErr w:type="spellStart"/>
            <w:r w:rsidRPr="00DB7642">
              <w:rPr>
                <w:rFonts w:ascii="Arial Narrow" w:eastAsia="Calibri" w:hAnsi="Arial Narrow" w:cs="Times New Roman"/>
                <w:sz w:val="18"/>
                <w:szCs w:val="18"/>
              </w:rPr>
              <w:t>Kain</w:t>
            </w:r>
            <w:proofErr w:type="spellEnd"/>
            <w:r w:rsidRPr="00DB7642">
              <w:rPr>
                <w:rFonts w:ascii="Arial Narrow" w:eastAsia="Calibri" w:hAnsi="Arial Narrow" w:cs="Times New Roman"/>
                <w:sz w:val="18"/>
                <w:szCs w:val="18"/>
              </w:rPr>
              <w:t xml:space="preserve"> i </w:t>
            </w:r>
            <w:proofErr w:type="spellStart"/>
            <w:r w:rsidRPr="00DB7642">
              <w:rPr>
                <w:rFonts w:ascii="Arial Narrow" w:eastAsia="Calibri" w:hAnsi="Arial Narrow" w:cs="Times New Roman"/>
                <w:sz w:val="18"/>
                <w:szCs w:val="18"/>
              </w:rPr>
              <w:t>Abel</w:t>
            </w:r>
            <w:proofErr w:type="spellEnd"/>
            <w:r w:rsidRPr="00DB7642">
              <w:rPr>
                <w:rFonts w:ascii="Arial Narrow" w:eastAsia="Calibri" w:hAnsi="Arial Narrow" w:cs="Times New Roman"/>
                <w:sz w:val="18"/>
                <w:szCs w:val="18"/>
              </w:rPr>
              <w:t xml:space="preserve"> – pitanje i tajna društvenog zla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Neobična slika Boga u naraciji o potopu</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Pobrkani planovi i razdijeljen jezik</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Abraham – putnik između dvaju svjetova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Egipatski sanjar</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Grm koji gori, a ne izgara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Pasha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Dekalog</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Knjiga ponovljenog Zakona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Prorok Ilija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proofErr w:type="spellStart"/>
            <w:r w:rsidRPr="00DB7642">
              <w:rPr>
                <w:rFonts w:ascii="Arial Narrow" w:eastAsia="Calibri" w:hAnsi="Arial Narrow" w:cs="Times New Roman"/>
                <w:sz w:val="18"/>
                <w:szCs w:val="18"/>
              </w:rPr>
              <w:t>Ezra</w:t>
            </w:r>
            <w:proofErr w:type="spellEnd"/>
            <w:r w:rsidRPr="00DB7642">
              <w:rPr>
                <w:rFonts w:ascii="Arial Narrow" w:eastAsia="Calibri" w:hAnsi="Arial Narrow" w:cs="Times New Roman"/>
                <w:sz w:val="18"/>
                <w:szCs w:val="18"/>
              </w:rPr>
              <w:t xml:space="preserve"> i </w:t>
            </w:r>
            <w:proofErr w:type="spellStart"/>
            <w:r w:rsidRPr="00DB7642">
              <w:rPr>
                <w:rFonts w:ascii="Arial Narrow" w:eastAsia="Calibri" w:hAnsi="Arial Narrow" w:cs="Times New Roman"/>
                <w:sz w:val="18"/>
                <w:szCs w:val="18"/>
              </w:rPr>
              <w:t>Nehemija</w:t>
            </w:r>
            <w:proofErr w:type="spellEnd"/>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Isus u starozavjetnim obećanjima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Djela apostolska</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Pavao i njegove poslanice</w:t>
            </w:r>
          </w:p>
          <w:p w:rsidR="00DB7642" w:rsidRPr="00DB7642" w:rsidRDefault="00DB7642" w:rsidP="00DB7642">
            <w:pPr>
              <w:numPr>
                <w:ilvl w:val="0"/>
                <w:numId w:val="27"/>
              </w:numPr>
              <w:spacing w:before="0" w:after="0"/>
              <w:contextualSpacing/>
              <w:rPr>
                <w:rFonts w:ascii="Arial Narrow" w:eastAsia="Calibri" w:hAnsi="Arial Narrow" w:cs="Times New Roman"/>
                <w:sz w:val="18"/>
                <w:szCs w:val="18"/>
              </w:rPr>
            </w:pPr>
            <w:r w:rsidRPr="00DB7642">
              <w:rPr>
                <w:rFonts w:ascii="Arial Narrow" w:eastAsia="Calibri" w:hAnsi="Arial Narrow" w:cs="Times New Roman"/>
                <w:sz w:val="18"/>
                <w:szCs w:val="18"/>
              </w:rPr>
              <w:t>Poslanica Hebrejima</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Obvezna literatura</w:t>
            </w:r>
          </w:p>
        </w:tc>
        <w:tc>
          <w:tcPr>
            <w:tcW w:w="7487" w:type="dxa"/>
            <w:gridSpan w:val="30"/>
          </w:tcPr>
          <w:p w:rsidR="00DB7642" w:rsidRPr="00DB7642" w:rsidRDefault="00DB7642" w:rsidP="00DB7642">
            <w:pPr>
              <w:spacing w:before="0" w:after="0"/>
              <w:ind w:left="284" w:hanging="284"/>
              <w:rPr>
                <w:rFonts w:ascii="Arial Narrow" w:eastAsia="TimesNewRomanPSMT" w:hAnsi="Arial Narrow" w:cs="Arial"/>
                <w:sz w:val="18"/>
                <w:szCs w:val="18"/>
                <w:lang w:bidi="he-IL"/>
              </w:rPr>
            </w:pPr>
            <w:r w:rsidRPr="00DB7642">
              <w:rPr>
                <w:rFonts w:ascii="Arial Narrow" w:eastAsia="Calibri" w:hAnsi="Arial Narrow" w:cs="Arial"/>
                <w:i/>
                <w:iCs/>
                <w:sz w:val="18"/>
                <w:szCs w:val="18"/>
              </w:rPr>
              <w:t>BIBLIJA</w:t>
            </w:r>
            <w:r w:rsidRPr="00DB7642">
              <w:rPr>
                <w:rFonts w:ascii="Arial Narrow" w:eastAsia="Calibri" w:hAnsi="Arial Narrow" w:cs="Arial"/>
                <w:sz w:val="18"/>
                <w:szCs w:val="18"/>
              </w:rPr>
              <w:t>: (</w:t>
            </w:r>
            <w:r w:rsidRPr="00DB7642">
              <w:rPr>
                <w:rFonts w:ascii="Arial Narrow" w:eastAsia="Calibri" w:hAnsi="Arial Narrow" w:cs="Arial"/>
                <w:i/>
                <w:iCs/>
                <w:sz w:val="18"/>
                <w:szCs w:val="18"/>
              </w:rPr>
              <w:t>Stari i Novi zavjet; Sveto pismo Staroga i Novoga zavjeta)</w:t>
            </w:r>
            <w:r w:rsidRPr="00DB7642">
              <w:rPr>
                <w:rFonts w:ascii="Arial Narrow" w:eastAsia="Calibri" w:hAnsi="Arial Narrow" w:cs="Arial"/>
                <w:sz w:val="18"/>
                <w:szCs w:val="18"/>
              </w:rPr>
              <w:t xml:space="preserve">, </w:t>
            </w:r>
            <w:r w:rsidRPr="00DB7642">
              <w:rPr>
                <w:rFonts w:ascii="Arial Narrow" w:eastAsia="TimesNewRomanPSMT" w:hAnsi="Arial Narrow" w:cs="Arial"/>
                <w:sz w:val="18"/>
                <w:szCs w:val="18"/>
                <w:lang w:bidi="he-IL"/>
              </w:rPr>
              <w:t>Zagreb, Sarajevo et al., 2015.</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R. E. BROWN et al., </w:t>
            </w:r>
            <w:r w:rsidRPr="00DB7642">
              <w:rPr>
                <w:rFonts w:ascii="Arial Narrow" w:eastAsia="Calibri" w:hAnsi="Arial Narrow" w:cs="Arial"/>
                <w:i/>
                <w:iCs/>
                <w:sz w:val="18"/>
                <w:szCs w:val="18"/>
                <w:bdr w:val="none" w:sz="0" w:space="0" w:color="auto" w:frame="1"/>
              </w:rPr>
              <w:t xml:space="preserve">Znanstveni uvod u Bibliju, Sarajevo, </w:t>
            </w:r>
            <w:r w:rsidRPr="00DB7642">
              <w:rPr>
                <w:rFonts w:ascii="Arial Narrow" w:eastAsia="Calibri" w:hAnsi="Arial Narrow" w:cs="Arial"/>
                <w:sz w:val="18"/>
                <w:szCs w:val="18"/>
              </w:rPr>
              <w:t>Zagreb, 2012.</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 xml:space="preserve">T. SÖDING, </w:t>
            </w:r>
            <w:r w:rsidRPr="00DB7642">
              <w:rPr>
                <w:rFonts w:ascii="Arial Narrow" w:eastAsia="Calibri" w:hAnsi="Arial Narrow" w:cs="Arial"/>
                <w:i/>
                <w:iCs/>
                <w:sz w:val="18"/>
                <w:szCs w:val="18"/>
              </w:rPr>
              <w:t>Više od knjige: Razumjeti Bibliju,</w:t>
            </w:r>
            <w:r w:rsidRPr="00DB7642">
              <w:rPr>
                <w:rFonts w:ascii="Arial Narrow" w:eastAsia="Calibri" w:hAnsi="Arial Narrow" w:cs="Arial"/>
                <w:sz w:val="18"/>
                <w:szCs w:val="18"/>
              </w:rPr>
              <w:t xml:space="preserve"> Zagreb, 2001.</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 xml:space="preserve">R. E. BROWN, </w:t>
            </w:r>
            <w:r w:rsidRPr="00DB7642">
              <w:rPr>
                <w:rFonts w:ascii="Arial Narrow" w:eastAsia="Calibri" w:hAnsi="Arial Narrow" w:cs="Arial"/>
                <w:i/>
                <w:sz w:val="18"/>
                <w:szCs w:val="18"/>
              </w:rPr>
              <w:t>Biblija: 101 pitanje i odgovor,</w:t>
            </w:r>
            <w:r w:rsidRPr="00DB7642">
              <w:rPr>
                <w:rFonts w:ascii="Arial Narrow" w:eastAsia="Calibri" w:hAnsi="Arial Narrow" w:cs="Arial"/>
                <w:sz w:val="18"/>
                <w:szCs w:val="18"/>
              </w:rPr>
              <w:t xml:space="preserve"> Zagreb, 1999.</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I. DUGANDŽIĆ, </w:t>
            </w:r>
            <w:r w:rsidRPr="00DB7642">
              <w:rPr>
                <w:rFonts w:ascii="Arial Narrow" w:eastAsia="Calibri" w:hAnsi="Arial Narrow" w:cs="Arial"/>
                <w:i/>
                <w:iCs/>
                <w:sz w:val="18"/>
                <w:szCs w:val="18"/>
                <w:bdr w:val="none" w:sz="0" w:space="0" w:color="auto" w:frame="1"/>
              </w:rPr>
              <w:t>Upoznajmo Bibliju: Narod Božji i njegovo Sveto pismo,</w:t>
            </w:r>
            <w:r w:rsidRPr="00DB7642">
              <w:rPr>
                <w:rFonts w:ascii="Arial Narrow" w:eastAsia="Calibri" w:hAnsi="Arial Narrow" w:cs="Arial"/>
                <w:sz w:val="18"/>
                <w:szCs w:val="18"/>
              </w:rPr>
              <w:t>  Zagreb, 2011.</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 xml:space="preserve">S. JURIČ, </w:t>
            </w:r>
            <w:r w:rsidRPr="00DB7642">
              <w:rPr>
                <w:rFonts w:ascii="Arial Narrow" w:eastAsia="Calibri" w:hAnsi="Arial Narrow" w:cs="Arial"/>
                <w:i/>
                <w:sz w:val="18"/>
                <w:szCs w:val="18"/>
              </w:rPr>
              <w:t>Biblija: Misterij Boga i čovjekova spasenja izražen ljudskim jezikom,</w:t>
            </w:r>
            <w:r w:rsidRPr="00DB7642">
              <w:rPr>
                <w:rFonts w:ascii="Arial Narrow" w:eastAsia="Calibri" w:hAnsi="Arial Narrow" w:cs="Arial"/>
                <w:sz w:val="18"/>
                <w:szCs w:val="18"/>
              </w:rPr>
              <w:t xml:space="preserve"> Zagreb, 2008.</w:t>
            </w:r>
          </w:p>
          <w:p w:rsidR="00DB7642" w:rsidRPr="00DB7642" w:rsidRDefault="00DB7642" w:rsidP="00DB7642">
            <w:pPr>
              <w:spacing w:before="0" w:after="0"/>
              <w:ind w:left="284" w:hanging="284"/>
              <w:rPr>
                <w:rFonts w:ascii="Arial Narrow" w:eastAsia="Calibri" w:hAnsi="Arial Narrow" w:cs="Arial"/>
                <w:sz w:val="18"/>
                <w:szCs w:val="18"/>
              </w:rPr>
            </w:pPr>
            <w:r w:rsidRPr="00DB7642">
              <w:rPr>
                <w:rFonts w:ascii="Arial Narrow" w:eastAsia="Calibri" w:hAnsi="Arial Narrow" w:cs="Arial"/>
                <w:sz w:val="18"/>
                <w:szCs w:val="18"/>
              </w:rPr>
              <w:t xml:space="preserve">C. TOMIĆ, </w:t>
            </w:r>
            <w:r w:rsidRPr="00DB7642">
              <w:rPr>
                <w:rFonts w:ascii="Arial Narrow" w:eastAsia="Calibri" w:hAnsi="Arial Narrow" w:cs="Arial"/>
                <w:i/>
                <w:sz w:val="18"/>
                <w:szCs w:val="18"/>
              </w:rPr>
              <w:t>Pristup Bibliji: Opći uvod u Sveto pismo,</w:t>
            </w:r>
            <w:r w:rsidRPr="00DB7642">
              <w:rPr>
                <w:rFonts w:ascii="Arial Narrow" w:eastAsia="Calibri" w:hAnsi="Arial Narrow" w:cs="Arial"/>
                <w:sz w:val="18"/>
                <w:szCs w:val="18"/>
              </w:rPr>
              <w:t xml:space="preserve"> Zagreb, 1986.</w:t>
            </w:r>
          </w:p>
          <w:p w:rsidR="00DB7642" w:rsidRPr="00DB7642" w:rsidRDefault="00DB7642" w:rsidP="00DB7642">
            <w:pPr>
              <w:tabs>
                <w:tab w:val="left" w:pos="1218"/>
              </w:tabs>
              <w:spacing w:before="20" w:after="20"/>
              <w:rPr>
                <w:rFonts w:ascii="Times New Roman" w:eastAsia="MS Gothic" w:hAnsi="Times New Roman" w:cs="Times New Roman"/>
                <w:sz w:val="18"/>
                <w:szCs w:val="18"/>
              </w:rPr>
            </w:pPr>
            <w:r w:rsidRPr="00DB7642">
              <w:rPr>
                <w:rFonts w:ascii="Arial Narrow" w:eastAsia="TimesNewRomanPSMT" w:hAnsi="Arial Narrow" w:cs="Arial"/>
                <w:smallCaps/>
                <w:sz w:val="18"/>
                <w:szCs w:val="18"/>
                <w:lang w:bidi="he-IL"/>
              </w:rPr>
              <w:t>P. Biblijska Komisija</w:t>
            </w:r>
            <w:r w:rsidRPr="00DB7642">
              <w:rPr>
                <w:rFonts w:ascii="Arial Narrow" w:eastAsia="TimesNewRomanPSMT" w:hAnsi="Arial Narrow" w:cs="Arial"/>
                <w:sz w:val="18"/>
                <w:szCs w:val="18"/>
                <w:lang w:bidi="he-IL"/>
              </w:rPr>
              <w:t xml:space="preserve">, </w:t>
            </w:r>
            <w:r w:rsidRPr="00DB7642">
              <w:rPr>
                <w:rFonts w:ascii="Arial Narrow" w:eastAsia="TimesNewRomanPS-ItalicMT" w:hAnsi="Arial Narrow" w:cs="Arial"/>
                <w:i/>
                <w:iCs/>
                <w:sz w:val="18"/>
                <w:szCs w:val="18"/>
                <w:lang w:bidi="he-IL"/>
              </w:rPr>
              <w:t>Tumačenje Biblije u Crkvi</w:t>
            </w:r>
            <w:r w:rsidRPr="00DB7642">
              <w:rPr>
                <w:rFonts w:ascii="Arial Narrow" w:eastAsia="TimesNewRomanPSMT" w:hAnsi="Arial Narrow" w:cs="Arial"/>
                <w:sz w:val="18"/>
                <w:szCs w:val="18"/>
                <w:lang w:bidi="he-IL"/>
              </w:rPr>
              <w:t>,</w:t>
            </w:r>
            <w:r w:rsidRPr="00DB7642">
              <w:rPr>
                <w:rFonts w:ascii="Arial Narrow" w:eastAsia="TimesNewRomanPS-ItalicMT" w:hAnsi="Arial Narrow" w:cs="Arial"/>
                <w:i/>
                <w:iCs/>
                <w:sz w:val="18"/>
                <w:szCs w:val="18"/>
                <w:lang w:bidi="he-IL"/>
              </w:rPr>
              <w:t xml:space="preserve"> </w:t>
            </w:r>
            <w:r w:rsidRPr="00DB7642">
              <w:rPr>
                <w:rFonts w:ascii="Arial Narrow" w:eastAsia="TimesNewRomanPSMT" w:hAnsi="Arial Narrow" w:cs="Arial"/>
                <w:sz w:val="18"/>
                <w:szCs w:val="18"/>
                <w:lang w:bidi="he-IL"/>
              </w:rPr>
              <w:t>Zagreb, 2005.</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Dodatna literatura </w:t>
            </w:r>
          </w:p>
        </w:tc>
        <w:tc>
          <w:tcPr>
            <w:tcW w:w="7487" w:type="dxa"/>
            <w:gridSpan w:val="30"/>
          </w:tcPr>
          <w:p w:rsidR="00DB7642" w:rsidRPr="00DB7642" w:rsidRDefault="00DB7642" w:rsidP="00DB7642">
            <w:pPr>
              <w:autoSpaceDE w:val="0"/>
              <w:autoSpaceDN w:val="0"/>
              <w:adjustRightInd w:val="0"/>
              <w:spacing w:before="0" w:after="0"/>
              <w:rPr>
                <w:rFonts w:ascii="Arial Narrow" w:eastAsia="TimesNewRomanPSMT" w:hAnsi="Arial Narrow" w:cs="Arial"/>
                <w:sz w:val="18"/>
                <w:szCs w:val="18"/>
                <w:lang w:bidi="he-IL"/>
              </w:rPr>
            </w:pPr>
            <w:r w:rsidRPr="00DB7642">
              <w:rPr>
                <w:rFonts w:ascii="Arial Narrow" w:eastAsia="TimesNewRomanPSMT" w:hAnsi="Arial Narrow" w:cs="Arial"/>
                <w:b/>
                <w:smallCaps/>
                <w:sz w:val="18"/>
                <w:szCs w:val="18"/>
                <w:lang w:bidi="he-IL"/>
              </w:rPr>
              <w:t>Monografije</w:t>
            </w:r>
            <w:r w:rsidRPr="00DB7642">
              <w:rPr>
                <w:rFonts w:ascii="Arial Narrow" w:eastAsia="TimesNewRomanPSMT" w:hAnsi="Arial Narrow" w:cs="Arial"/>
                <w:sz w:val="18"/>
                <w:szCs w:val="18"/>
                <w:lang w:bidi="he-IL"/>
              </w:rPr>
              <w:t xml:space="preserve">: </w:t>
            </w:r>
          </w:p>
          <w:p w:rsidR="00DB7642" w:rsidRPr="00DB7642" w:rsidRDefault="00DB7642" w:rsidP="00DB7642">
            <w:pPr>
              <w:autoSpaceDE w:val="0"/>
              <w:autoSpaceDN w:val="0"/>
              <w:adjustRightInd w:val="0"/>
              <w:spacing w:before="0" w:after="0"/>
              <w:rPr>
                <w:rFonts w:ascii="Arial Narrow" w:eastAsia="TimesNewRomanPSMT" w:hAnsi="Arial Narrow" w:cs="Arial"/>
                <w:sz w:val="18"/>
                <w:szCs w:val="18"/>
                <w:lang w:bidi="he-IL"/>
              </w:rPr>
            </w:pPr>
            <w:r w:rsidRPr="00DB7642">
              <w:rPr>
                <w:rFonts w:ascii="Arial Narrow" w:eastAsia="TimesNewRomanPSMT" w:hAnsi="Arial Narrow" w:cs="Arial"/>
                <w:sz w:val="18"/>
                <w:szCs w:val="18"/>
                <w:lang w:bidi="he-IL"/>
              </w:rPr>
              <w:t>N. HOHNJEC, Ulaz u svijet Biblije: Opći uvod u Sveto pismo, Zagreb, 2001.; W. J. HARRINGTON, Uvod u Bibliju: Spomen objave, Zagreb, 1995.; J. KREMER, Biblija - Riječ Božja za sve ljude: Kratki uvod u čitanje Biblije, Zagreb, 1993.; G. LOHFINK, Kako čitati Bibliju, Zagreb, 1968.; J. B. PRITCHARD, Biblijski atlas, Zagreb, 1990.; D. i P. ALEXANDER (</w:t>
            </w:r>
            <w:proofErr w:type="spellStart"/>
            <w:r w:rsidRPr="00DB7642">
              <w:rPr>
                <w:rFonts w:ascii="Arial Narrow" w:eastAsia="TimesNewRomanPSMT" w:hAnsi="Arial Narrow" w:cs="Arial"/>
                <w:sz w:val="18"/>
                <w:szCs w:val="18"/>
                <w:lang w:bidi="he-IL"/>
              </w:rPr>
              <w:t>prir</w:t>
            </w:r>
            <w:proofErr w:type="spellEnd"/>
            <w:r w:rsidRPr="00DB7642">
              <w:rPr>
                <w:rFonts w:ascii="Arial Narrow" w:eastAsia="TimesNewRomanPSMT" w:hAnsi="Arial Narrow" w:cs="Arial"/>
                <w:sz w:val="18"/>
                <w:szCs w:val="18"/>
                <w:lang w:bidi="he-IL"/>
              </w:rPr>
              <w:t xml:space="preserve">.), </w:t>
            </w:r>
            <w:r w:rsidRPr="00DB7642">
              <w:rPr>
                <w:rFonts w:ascii="Arial Narrow" w:eastAsia="TimesNewRomanPS-ItalicMT" w:hAnsi="Arial Narrow" w:cs="Arial"/>
                <w:i/>
                <w:iCs/>
                <w:sz w:val="18"/>
                <w:szCs w:val="18"/>
                <w:lang w:bidi="he-IL"/>
              </w:rPr>
              <w:t>Biblijski priručnik</w:t>
            </w:r>
            <w:r w:rsidRPr="00DB7642">
              <w:rPr>
                <w:rFonts w:ascii="Arial Narrow" w:eastAsia="TimesNewRomanPSMT" w:hAnsi="Arial Narrow" w:cs="Arial"/>
                <w:sz w:val="18"/>
                <w:szCs w:val="18"/>
                <w:lang w:bidi="he-IL"/>
              </w:rPr>
              <w:t xml:space="preserve">: </w:t>
            </w:r>
            <w:r w:rsidRPr="00DB7642">
              <w:rPr>
                <w:rFonts w:ascii="Arial Narrow" w:eastAsia="TimesNewRomanPS-ItalicMT" w:hAnsi="Arial Narrow" w:cs="Arial"/>
                <w:i/>
                <w:iCs/>
                <w:sz w:val="18"/>
                <w:szCs w:val="18"/>
                <w:lang w:bidi="he-IL"/>
              </w:rPr>
              <w:t>Mala enciklopedija</w:t>
            </w:r>
            <w:r w:rsidRPr="00DB7642">
              <w:rPr>
                <w:rFonts w:ascii="Arial Narrow" w:eastAsia="TimesNewRomanPSMT" w:hAnsi="Arial Narrow" w:cs="Arial"/>
                <w:sz w:val="18"/>
                <w:szCs w:val="18"/>
                <w:lang w:bidi="he-IL"/>
              </w:rPr>
              <w:t xml:space="preserve">, Zagreb, 1989.; </w:t>
            </w:r>
            <w:r w:rsidRPr="00DB7642">
              <w:rPr>
                <w:rFonts w:ascii="Arial Narrow" w:eastAsia="Calibri" w:hAnsi="Arial Narrow" w:cs="Arial"/>
                <w:sz w:val="18"/>
                <w:szCs w:val="18"/>
              </w:rPr>
              <w:t xml:space="preserve">G. </w:t>
            </w:r>
            <w:r w:rsidRPr="00DB7642">
              <w:rPr>
                <w:rFonts w:ascii="Arial Narrow" w:eastAsia="Calibri" w:hAnsi="Arial Narrow" w:cs="Arial"/>
                <w:caps/>
                <w:sz w:val="18"/>
                <w:szCs w:val="18"/>
              </w:rPr>
              <w:t>Andresen</w:t>
            </w:r>
            <w:r w:rsidRPr="00DB7642">
              <w:rPr>
                <w:rFonts w:ascii="Arial Narrow" w:eastAsia="Calibri" w:hAnsi="Arial Narrow" w:cs="Arial"/>
                <w:sz w:val="18"/>
                <w:szCs w:val="18"/>
              </w:rPr>
              <w:t xml:space="preserve"> et al., </w:t>
            </w:r>
            <w:r w:rsidRPr="00DB7642">
              <w:rPr>
                <w:rFonts w:ascii="Arial Narrow" w:eastAsia="Calibri" w:hAnsi="Arial Narrow" w:cs="Arial"/>
                <w:i/>
                <w:sz w:val="18"/>
                <w:szCs w:val="18"/>
              </w:rPr>
              <w:t>Biblija nekoć i sad,</w:t>
            </w:r>
            <w:r w:rsidRPr="00DB7642">
              <w:rPr>
                <w:rFonts w:ascii="Arial Narrow" w:eastAsia="Calibri" w:hAnsi="Arial Narrow" w:cs="Arial"/>
                <w:sz w:val="18"/>
                <w:szCs w:val="18"/>
              </w:rPr>
              <w:t xml:space="preserve"> Zagreb, 2001.;</w:t>
            </w:r>
            <w:r w:rsidRPr="00DB7642">
              <w:rPr>
                <w:rFonts w:ascii="Arial Narrow" w:eastAsia="TimesNewRomanPSMT" w:hAnsi="Arial Narrow" w:cs="Arial"/>
                <w:sz w:val="18"/>
                <w:szCs w:val="18"/>
                <w:lang w:bidi="he-IL"/>
              </w:rPr>
              <w:t xml:space="preserve"> I. BAGARIĆ, </w:t>
            </w:r>
            <w:proofErr w:type="spellStart"/>
            <w:r w:rsidRPr="00DB7642">
              <w:rPr>
                <w:rFonts w:ascii="Arial Narrow" w:eastAsia="TimesNewRomanPS-ItalicMT" w:hAnsi="Arial Narrow" w:cs="Arial"/>
                <w:i/>
                <w:iCs/>
                <w:sz w:val="18"/>
                <w:szCs w:val="18"/>
                <w:lang w:bidi="he-IL"/>
              </w:rPr>
              <w:t>Kumranski</w:t>
            </w:r>
            <w:proofErr w:type="spellEnd"/>
            <w:r w:rsidRPr="00DB7642">
              <w:rPr>
                <w:rFonts w:ascii="Arial Narrow" w:eastAsia="TimesNewRomanPS-ItalicMT" w:hAnsi="Arial Narrow" w:cs="Arial"/>
                <w:i/>
                <w:iCs/>
                <w:sz w:val="18"/>
                <w:szCs w:val="18"/>
                <w:lang w:bidi="he-IL"/>
              </w:rPr>
              <w:t xml:space="preserve"> rukopisi i Novi zavjet</w:t>
            </w:r>
            <w:r w:rsidRPr="00DB7642">
              <w:rPr>
                <w:rFonts w:ascii="Arial Narrow" w:eastAsia="TimesNewRomanPSMT" w:hAnsi="Arial Narrow" w:cs="Arial"/>
                <w:sz w:val="18"/>
                <w:szCs w:val="18"/>
                <w:lang w:bidi="he-IL"/>
              </w:rPr>
              <w:t xml:space="preserve">, </w:t>
            </w:r>
            <w:r w:rsidRPr="00DB7642">
              <w:rPr>
                <w:rFonts w:ascii="Arial Narrow" w:eastAsia="TimesNewRomanPSMT" w:hAnsi="Arial Narrow" w:cs="Arial"/>
                <w:sz w:val="18"/>
                <w:szCs w:val="18"/>
                <w:lang w:bidi="he-IL"/>
              </w:rPr>
              <w:lastRenderedPageBreak/>
              <w:t xml:space="preserve">Tomislavgrad, 1986.; </w:t>
            </w:r>
            <w:r w:rsidRPr="00DB7642">
              <w:rPr>
                <w:rFonts w:ascii="Arial Narrow" w:eastAsia="Calibri" w:hAnsi="Arial Narrow" w:cs="Arial"/>
                <w:sz w:val="18"/>
                <w:szCs w:val="18"/>
              </w:rPr>
              <w:t>J. BRATULIĆ (</w:t>
            </w:r>
            <w:proofErr w:type="spellStart"/>
            <w:r w:rsidRPr="00DB7642">
              <w:rPr>
                <w:rFonts w:ascii="Arial Narrow" w:eastAsia="Calibri" w:hAnsi="Arial Narrow" w:cs="Arial"/>
                <w:sz w:val="18"/>
                <w:szCs w:val="18"/>
              </w:rPr>
              <w:t>prir</w:t>
            </w:r>
            <w:proofErr w:type="spellEnd"/>
            <w:r w:rsidRPr="00DB7642">
              <w:rPr>
                <w:rFonts w:ascii="Arial Narrow" w:eastAsia="Calibri" w:hAnsi="Arial Narrow" w:cs="Arial"/>
                <w:sz w:val="18"/>
                <w:szCs w:val="18"/>
              </w:rPr>
              <w:t xml:space="preserve">.), </w:t>
            </w:r>
            <w:r w:rsidRPr="00DB7642">
              <w:rPr>
                <w:rFonts w:ascii="Arial Narrow" w:eastAsia="Calibri" w:hAnsi="Arial Narrow" w:cs="Arial"/>
                <w:i/>
                <w:sz w:val="18"/>
                <w:szCs w:val="18"/>
              </w:rPr>
              <w:t xml:space="preserve">Biblija u Hrvata: Izbor tekstova od XIV. do XX. stoljeća, </w:t>
            </w:r>
            <w:r w:rsidRPr="00DB7642">
              <w:rPr>
                <w:rFonts w:ascii="Arial Narrow" w:eastAsia="Calibri" w:hAnsi="Arial Narrow" w:cs="Arial"/>
                <w:sz w:val="18"/>
                <w:szCs w:val="18"/>
              </w:rPr>
              <w:t xml:space="preserve">Zagreb, 1996.; </w:t>
            </w:r>
            <w:r w:rsidRPr="00DB7642">
              <w:rPr>
                <w:rFonts w:ascii="Arial Narrow" w:eastAsia="TimesNewRomanPSMT" w:hAnsi="Arial Narrow" w:cs="Arial"/>
                <w:sz w:val="18"/>
                <w:szCs w:val="18"/>
                <w:lang w:bidi="he-IL"/>
              </w:rPr>
              <w:t xml:space="preserve">J. BURIĆ, </w:t>
            </w:r>
            <w:r w:rsidRPr="00DB7642">
              <w:rPr>
                <w:rFonts w:ascii="Arial Narrow" w:eastAsia="TimesNewRomanPS-ItalicMT" w:hAnsi="Arial Narrow" w:cs="Arial"/>
                <w:i/>
                <w:iCs/>
                <w:sz w:val="18"/>
                <w:szCs w:val="18"/>
                <w:lang w:bidi="he-IL"/>
              </w:rPr>
              <w:t>Život i</w:t>
            </w:r>
            <w:r w:rsidRPr="00DB7642">
              <w:rPr>
                <w:rFonts w:ascii="Arial Narrow" w:eastAsia="TimesNewRomanPSMT" w:hAnsi="Arial Narrow" w:cs="Arial"/>
                <w:sz w:val="18"/>
                <w:szCs w:val="18"/>
                <w:lang w:bidi="he-IL"/>
              </w:rPr>
              <w:t xml:space="preserve"> </w:t>
            </w:r>
            <w:r w:rsidRPr="00DB7642">
              <w:rPr>
                <w:rFonts w:ascii="Arial Narrow" w:eastAsia="TimesNewRomanPS-ItalicMT" w:hAnsi="Arial Narrow" w:cs="Arial"/>
                <w:i/>
                <w:iCs/>
                <w:sz w:val="18"/>
                <w:szCs w:val="18"/>
                <w:lang w:bidi="he-IL"/>
              </w:rPr>
              <w:t>običaji Svete zemlje u Isusovo vrijeme</w:t>
            </w:r>
            <w:r w:rsidRPr="00DB7642">
              <w:rPr>
                <w:rFonts w:ascii="Arial Narrow" w:eastAsia="TimesNewRomanPSMT" w:hAnsi="Arial Narrow" w:cs="Arial"/>
                <w:sz w:val="18"/>
                <w:szCs w:val="18"/>
                <w:lang w:bidi="he-IL"/>
              </w:rPr>
              <w:t xml:space="preserve">, Split, 1998.; </w:t>
            </w:r>
            <w:r w:rsidRPr="00DB7642">
              <w:rPr>
                <w:rFonts w:ascii="Arial Narrow" w:eastAsia="Calibri" w:hAnsi="Arial Narrow" w:cs="Arial"/>
                <w:caps/>
                <w:sz w:val="18"/>
                <w:szCs w:val="18"/>
              </w:rPr>
              <w:t xml:space="preserve">B. Duda, </w:t>
            </w:r>
            <w:r w:rsidRPr="00DB7642">
              <w:rPr>
                <w:rFonts w:ascii="Arial Narrow" w:eastAsia="Calibri" w:hAnsi="Arial Narrow" w:cs="Arial"/>
                <w:i/>
                <w:sz w:val="18"/>
                <w:szCs w:val="18"/>
              </w:rPr>
              <w:t>Što je za me Biblija?,</w:t>
            </w:r>
            <w:r w:rsidRPr="00DB7642">
              <w:rPr>
                <w:rFonts w:ascii="Arial Narrow" w:eastAsia="Calibri" w:hAnsi="Arial Narrow" w:cs="Arial"/>
                <w:sz w:val="18"/>
                <w:szCs w:val="18"/>
              </w:rPr>
              <w:t xml:space="preserve"> Zagreb, </w:t>
            </w:r>
            <w:r w:rsidRPr="00DB7642">
              <w:rPr>
                <w:rFonts w:ascii="Arial Narrow" w:eastAsia="Calibri" w:hAnsi="Arial Narrow" w:cs="Arial"/>
                <w:sz w:val="18"/>
                <w:szCs w:val="18"/>
                <w:vertAlign w:val="superscript"/>
              </w:rPr>
              <w:t>2</w:t>
            </w:r>
            <w:r w:rsidRPr="00DB7642">
              <w:rPr>
                <w:rFonts w:ascii="Arial Narrow" w:eastAsia="Calibri" w:hAnsi="Arial Narrow" w:cs="Arial"/>
                <w:sz w:val="18"/>
                <w:szCs w:val="18"/>
              </w:rPr>
              <w:t xml:space="preserve">2004.; </w:t>
            </w:r>
            <w:r w:rsidRPr="00DB7642">
              <w:rPr>
                <w:rFonts w:ascii="Arial Narrow" w:eastAsia="TimesNewRomanPSMT" w:hAnsi="Arial Narrow" w:cs="Arial"/>
                <w:sz w:val="18"/>
                <w:szCs w:val="18"/>
                <w:lang w:bidi="he-IL"/>
              </w:rPr>
              <w:t xml:space="preserve">A. REBIĆ, </w:t>
            </w:r>
            <w:r w:rsidRPr="00DB7642">
              <w:rPr>
                <w:rFonts w:ascii="Arial Narrow" w:eastAsia="TimesNewRomanPS-ItalicMT" w:hAnsi="Arial Narrow" w:cs="Arial"/>
                <w:i/>
                <w:iCs/>
                <w:sz w:val="18"/>
                <w:szCs w:val="18"/>
                <w:lang w:bidi="he-IL"/>
              </w:rPr>
              <w:t>Biblijske starine</w:t>
            </w:r>
            <w:r w:rsidRPr="00DB7642">
              <w:rPr>
                <w:rFonts w:ascii="Arial Narrow" w:eastAsia="TimesNewRomanPSMT" w:hAnsi="Arial Narrow" w:cs="Arial"/>
                <w:sz w:val="18"/>
                <w:szCs w:val="18"/>
                <w:lang w:bidi="he-IL"/>
              </w:rPr>
              <w:t>, Zagreb, 1983.;</w:t>
            </w:r>
            <w:r w:rsidRPr="00DB7642">
              <w:rPr>
                <w:rFonts w:ascii="Arial Narrow" w:eastAsia="Calibri" w:hAnsi="Arial Narrow" w:cs="Arial"/>
                <w:sz w:val="18"/>
                <w:szCs w:val="18"/>
              </w:rPr>
              <w:t xml:space="preserve"> </w:t>
            </w:r>
            <w:r w:rsidRPr="00DB7642">
              <w:rPr>
                <w:rFonts w:ascii="Arial Narrow" w:eastAsia="TimesNewRomanPSMT" w:hAnsi="Arial Narrow" w:cs="Arial"/>
                <w:sz w:val="18"/>
                <w:szCs w:val="18"/>
                <w:lang w:bidi="he-IL"/>
              </w:rPr>
              <w:t xml:space="preserve">L. A. SCHÖKEL, </w:t>
            </w:r>
            <w:r w:rsidRPr="00DB7642">
              <w:rPr>
                <w:rFonts w:ascii="Arial Narrow" w:eastAsia="TimesNewRomanPS-ItalicMT" w:hAnsi="Arial Narrow" w:cs="Arial"/>
                <w:i/>
                <w:iCs/>
                <w:sz w:val="18"/>
                <w:szCs w:val="18"/>
                <w:lang w:bidi="he-IL"/>
              </w:rPr>
              <w:t>Današnji čovjek pred Biblijom</w:t>
            </w:r>
            <w:r w:rsidRPr="00DB7642">
              <w:rPr>
                <w:rFonts w:ascii="Arial Narrow" w:eastAsia="TimesNewRomanPSMT" w:hAnsi="Arial Narrow" w:cs="Arial"/>
                <w:sz w:val="18"/>
                <w:szCs w:val="18"/>
                <w:lang w:bidi="he-IL"/>
              </w:rPr>
              <w:t>, Zagreb, 1986..</w:t>
            </w:r>
          </w:p>
          <w:p w:rsidR="00DB7642" w:rsidRPr="00DB7642" w:rsidRDefault="00DB7642" w:rsidP="00DB7642">
            <w:pPr>
              <w:autoSpaceDE w:val="0"/>
              <w:autoSpaceDN w:val="0"/>
              <w:adjustRightInd w:val="0"/>
              <w:spacing w:before="0" w:after="0"/>
              <w:rPr>
                <w:rFonts w:ascii="Arial Narrow" w:eastAsia="TimesNewRomanPSMT" w:hAnsi="Arial Narrow" w:cs="Arial"/>
                <w:sz w:val="18"/>
                <w:szCs w:val="18"/>
                <w:lang w:bidi="he-IL"/>
              </w:rPr>
            </w:pPr>
            <w:r w:rsidRPr="00DB7642">
              <w:rPr>
                <w:rFonts w:ascii="Arial Narrow" w:eastAsia="Calibri" w:hAnsi="Arial Narrow" w:cs="Arial"/>
                <w:b/>
                <w:smallCaps/>
                <w:sz w:val="18"/>
                <w:szCs w:val="18"/>
              </w:rPr>
              <w:t>Leksikoni</w:t>
            </w:r>
            <w:r w:rsidRPr="00DB7642">
              <w:rPr>
                <w:rFonts w:ascii="Arial Narrow" w:eastAsia="Calibri" w:hAnsi="Arial Narrow" w:cs="Arial"/>
                <w:caps/>
                <w:sz w:val="18"/>
                <w:szCs w:val="18"/>
              </w:rPr>
              <w:t xml:space="preserve">: </w:t>
            </w:r>
            <w:r w:rsidRPr="00DB7642">
              <w:rPr>
                <w:rFonts w:ascii="Arial Narrow" w:eastAsia="Calibri" w:hAnsi="Arial Narrow" w:cs="Arial"/>
                <w:caps/>
                <w:sz w:val="18"/>
                <w:szCs w:val="18"/>
              </w:rPr>
              <w:br/>
              <w:t>A. Rebić (</w:t>
            </w:r>
            <w:proofErr w:type="spellStart"/>
            <w:r w:rsidRPr="00DB7642">
              <w:rPr>
                <w:rFonts w:ascii="Arial Narrow" w:eastAsia="Calibri" w:hAnsi="Arial Narrow" w:cs="Arial"/>
                <w:sz w:val="18"/>
                <w:szCs w:val="18"/>
              </w:rPr>
              <w:t>ur</w:t>
            </w:r>
            <w:proofErr w:type="spellEnd"/>
            <w:r w:rsidRPr="00DB7642">
              <w:rPr>
                <w:rFonts w:ascii="Arial Narrow" w:eastAsia="Calibri" w:hAnsi="Arial Narrow" w:cs="Arial"/>
                <w:sz w:val="18"/>
                <w:szCs w:val="18"/>
              </w:rPr>
              <w:t>.</w:t>
            </w:r>
            <w:r w:rsidRPr="00DB7642">
              <w:rPr>
                <w:rFonts w:ascii="Arial Narrow" w:eastAsia="Calibri" w:hAnsi="Arial Narrow" w:cs="Arial"/>
                <w:caps/>
                <w:sz w:val="18"/>
                <w:szCs w:val="18"/>
              </w:rPr>
              <w:t xml:space="preserve">), </w:t>
            </w:r>
            <w:r w:rsidRPr="00DB7642">
              <w:rPr>
                <w:rFonts w:ascii="Arial Narrow" w:eastAsia="Calibri" w:hAnsi="Arial Narrow" w:cs="Arial"/>
                <w:i/>
                <w:iCs/>
                <w:sz w:val="18"/>
                <w:szCs w:val="18"/>
              </w:rPr>
              <w:t>Opći religijski leksikon: A-Ž</w:t>
            </w:r>
            <w:r w:rsidRPr="00DB7642">
              <w:rPr>
                <w:rFonts w:ascii="Arial Narrow" w:eastAsia="Calibri" w:hAnsi="Arial Narrow" w:cs="Arial"/>
                <w:sz w:val="18"/>
                <w:szCs w:val="18"/>
              </w:rPr>
              <w:t xml:space="preserve">, Zagreb, 2002.; </w:t>
            </w:r>
            <w:r w:rsidRPr="00DB7642">
              <w:rPr>
                <w:rFonts w:ascii="Arial Narrow" w:eastAsia="Calibri" w:hAnsi="Arial Narrow" w:cs="Arial"/>
                <w:caps/>
                <w:sz w:val="18"/>
                <w:szCs w:val="18"/>
              </w:rPr>
              <w:t>D. Fouilloux</w:t>
            </w:r>
            <w:r w:rsidRPr="00DB7642">
              <w:rPr>
                <w:rFonts w:ascii="Arial Narrow" w:eastAsia="Calibri" w:hAnsi="Arial Narrow" w:cs="Arial"/>
                <w:sz w:val="18"/>
                <w:szCs w:val="18"/>
              </w:rPr>
              <w:t xml:space="preserve"> et al., </w:t>
            </w:r>
            <w:r w:rsidRPr="00DB7642">
              <w:rPr>
                <w:rFonts w:ascii="Arial Narrow" w:eastAsia="Calibri" w:hAnsi="Arial Narrow" w:cs="Arial"/>
                <w:i/>
                <w:iCs/>
                <w:sz w:val="18"/>
                <w:szCs w:val="18"/>
              </w:rPr>
              <w:t>Rječnik biblijske kulture</w:t>
            </w:r>
            <w:r w:rsidRPr="00DB7642">
              <w:rPr>
                <w:rFonts w:ascii="Arial Narrow" w:eastAsia="Calibri" w:hAnsi="Arial Narrow" w:cs="Arial"/>
                <w:sz w:val="18"/>
                <w:szCs w:val="18"/>
              </w:rPr>
              <w:t xml:space="preserve"> (dalje: </w:t>
            </w:r>
            <w:r w:rsidRPr="00DB7642">
              <w:rPr>
                <w:rFonts w:ascii="Arial Narrow" w:eastAsia="Calibri" w:hAnsi="Arial Narrow" w:cs="Arial"/>
                <w:i/>
                <w:iCs/>
                <w:sz w:val="18"/>
                <w:szCs w:val="18"/>
              </w:rPr>
              <w:t>RBK</w:t>
            </w:r>
            <w:r w:rsidRPr="00DB7642">
              <w:rPr>
                <w:rFonts w:ascii="Arial Narrow" w:eastAsia="Calibri" w:hAnsi="Arial Narrow" w:cs="Arial"/>
                <w:sz w:val="18"/>
                <w:szCs w:val="18"/>
              </w:rPr>
              <w:t xml:space="preserve">), Zagreb, 1999.; </w:t>
            </w:r>
            <w:r w:rsidRPr="00DB7642">
              <w:rPr>
                <w:rFonts w:ascii="Arial Narrow" w:eastAsia="TimesNewRomanPSMT" w:hAnsi="Arial Narrow" w:cs="Arial"/>
                <w:sz w:val="18"/>
                <w:szCs w:val="18"/>
                <w:lang w:bidi="he-IL"/>
              </w:rPr>
              <w:t>A. GRABNER-HAIDER (</w:t>
            </w:r>
            <w:proofErr w:type="spellStart"/>
            <w:r w:rsidRPr="00DB7642">
              <w:rPr>
                <w:rFonts w:ascii="Arial Narrow" w:eastAsia="TimesNewRomanPSMT" w:hAnsi="Arial Narrow" w:cs="Arial"/>
                <w:sz w:val="18"/>
                <w:szCs w:val="18"/>
                <w:lang w:bidi="he-IL"/>
              </w:rPr>
              <w:t>prir</w:t>
            </w:r>
            <w:proofErr w:type="spellEnd"/>
            <w:r w:rsidRPr="00DB7642">
              <w:rPr>
                <w:rFonts w:ascii="Arial Narrow" w:eastAsia="TimesNewRomanPSMT" w:hAnsi="Arial Narrow" w:cs="Arial"/>
                <w:sz w:val="18"/>
                <w:szCs w:val="18"/>
                <w:lang w:bidi="he-IL"/>
              </w:rPr>
              <w:t xml:space="preserve">.), </w:t>
            </w:r>
            <w:r w:rsidRPr="00DB7642">
              <w:rPr>
                <w:rFonts w:ascii="Arial Narrow" w:eastAsia="TimesNewRomanPS-ItalicMT" w:hAnsi="Arial Narrow" w:cs="Arial"/>
                <w:i/>
                <w:iCs/>
                <w:sz w:val="18"/>
                <w:szCs w:val="18"/>
                <w:lang w:bidi="he-IL"/>
              </w:rPr>
              <w:t>Praktični biblijski leksikon</w:t>
            </w:r>
            <w:r w:rsidRPr="00DB7642">
              <w:rPr>
                <w:rFonts w:ascii="Arial Narrow" w:eastAsia="TimesNewRomanPSMT" w:hAnsi="Arial Narrow" w:cs="Arial"/>
                <w:sz w:val="18"/>
                <w:szCs w:val="18"/>
                <w:lang w:bidi="he-IL"/>
              </w:rPr>
              <w:t>,</w:t>
            </w:r>
            <w:r w:rsidRPr="00DB7642">
              <w:rPr>
                <w:rFonts w:ascii="Arial Narrow" w:eastAsia="TimesNewRomanPS-ItalicMT" w:hAnsi="Arial Narrow" w:cs="Arial"/>
                <w:i/>
                <w:iCs/>
                <w:sz w:val="18"/>
                <w:szCs w:val="18"/>
                <w:lang w:bidi="he-IL"/>
              </w:rPr>
              <w:t xml:space="preserve"> </w:t>
            </w:r>
            <w:r w:rsidRPr="00DB7642">
              <w:rPr>
                <w:rFonts w:ascii="Arial Narrow" w:eastAsia="TimesNewRomanPSMT" w:hAnsi="Arial Narrow" w:cs="Arial"/>
                <w:sz w:val="18"/>
                <w:szCs w:val="18"/>
                <w:lang w:bidi="he-IL"/>
              </w:rPr>
              <w:t>Zagreb, 1997.</w:t>
            </w:r>
          </w:p>
          <w:p w:rsidR="00DB7642" w:rsidRPr="00DB7642" w:rsidRDefault="00DB7642" w:rsidP="00DB7642">
            <w:pPr>
              <w:tabs>
                <w:tab w:val="left" w:pos="1218"/>
              </w:tabs>
              <w:spacing w:before="20" w:after="20"/>
              <w:rPr>
                <w:rFonts w:ascii="Times New Roman" w:eastAsia="MS Gothic" w:hAnsi="Times New Roman" w:cs="Times New Roman"/>
                <w:sz w:val="18"/>
              </w:rPr>
            </w:pPr>
            <w:r w:rsidRPr="00DB7642">
              <w:rPr>
                <w:rFonts w:ascii="Arial Narrow" w:eastAsia="Calibri" w:hAnsi="Arial Narrow" w:cs="Arial"/>
                <w:b/>
                <w:smallCaps/>
                <w:sz w:val="18"/>
                <w:szCs w:val="18"/>
              </w:rPr>
              <w:t>Studije</w:t>
            </w:r>
            <w:r w:rsidRPr="00DB7642">
              <w:rPr>
                <w:rFonts w:ascii="Arial Narrow" w:eastAsia="Calibri" w:hAnsi="Arial Narrow" w:cs="Arial"/>
                <w:sz w:val="18"/>
                <w:szCs w:val="18"/>
              </w:rPr>
              <w:t xml:space="preserve">: </w:t>
            </w:r>
            <w:r w:rsidRPr="00DB7642">
              <w:rPr>
                <w:rFonts w:ascii="Arial Narrow" w:eastAsia="Calibri" w:hAnsi="Arial Narrow" w:cs="Arial"/>
                <w:sz w:val="18"/>
                <w:szCs w:val="18"/>
              </w:rPr>
              <w:br/>
              <w:t xml:space="preserve">S. BOTICA, „Biblijski izvori hrvatske tradicijske kulture“, </w:t>
            </w:r>
            <w:r w:rsidRPr="00DB7642">
              <w:rPr>
                <w:rFonts w:ascii="Arial Narrow" w:eastAsia="Calibri" w:hAnsi="Arial Narrow" w:cs="Arial"/>
                <w:i/>
                <w:iCs/>
                <w:sz w:val="18"/>
                <w:szCs w:val="18"/>
              </w:rPr>
              <w:t>Književna smotra</w:t>
            </w:r>
            <w:r w:rsidRPr="00DB7642">
              <w:rPr>
                <w:rFonts w:ascii="Arial Narrow" w:eastAsia="Calibri" w:hAnsi="Arial Narrow" w:cs="Arial"/>
                <w:sz w:val="18"/>
                <w:szCs w:val="18"/>
              </w:rPr>
              <w:t xml:space="preserve"> 26 (1994) 197-202.; </w:t>
            </w:r>
            <w:r w:rsidRPr="00DB7642">
              <w:rPr>
                <w:rFonts w:ascii="Arial Narrow" w:eastAsia="Calibri" w:hAnsi="Arial Narrow" w:cs="Arial"/>
                <w:iCs/>
                <w:caps/>
                <w:sz w:val="18"/>
                <w:szCs w:val="18"/>
              </w:rPr>
              <w:t>J. Bratulić</w:t>
            </w:r>
            <w:r w:rsidRPr="00DB7642">
              <w:rPr>
                <w:rFonts w:ascii="Arial Narrow" w:eastAsia="Calibri" w:hAnsi="Arial Narrow" w:cs="Arial"/>
                <w:iCs/>
                <w:sz w:val="18"/>
                <w:szCs w:val="18"/>
              </w:rPr>
              <w:t xml:space="preserve">, „Biblija u kulturi i civilizaciji hrvatskoga naroda“, u </w:t>
            </w:r>
            <w:r w:rsidRPr="00DB7642">
              <w:rPr>
                <w:rFonts w:ascii="Arial Narrow" w:eastAsia="Calibri" w:hAnsi="Arial Narrow" w:cs="Arial"/>
                <w:caps/>
                <w:sz w:val="18"/>
                <w:szCs w:val="18"/>
              </w:rPr>
              <w:t>D. Fouilloux</w:t>
            </w:r>
            <w:r w:rsidRPr="00DB7642">
              <w:rPr>
                <w:rFonts w:ascii="Arial Narrow" w:eastAsia="Calibri" w:hAnsi="Arial Narrow" w:cs="Arial"/>
                <w:sz w:val="18"/>
                <w:szCs w:val="18"/>
              </w:rPr>
              <w:t xml:space="preserve"> et al., </w:t>
            </w:r>
            <w:r w:rsidRPr="00DB7642">
              <w:rPr>
                <w:rFonts w:ascii="Arial Narrow" w:eastAsia="Calibri" w:hAnsi="Arial Narrow" w:cs="Arial"/>
                <w:i/>
                <w:iCs/>
                <w:sz w:val="18"/>
                <w:szCs w:val="18"/>
              </w:rPr>
              <w:t>RBK</w:t>
            </w:r>
            <w:r w:rsidRPr="00DB7642">
              <w:rPr>
                <w:rFonts w:ascii="Arial Narrow" w:eastAsia="Calibri" w:hAnsi="Arial Narrow" w:cs="Arial"/>
                <w:sz w:val="18"/>
                <w:szCs w:val="18"/>
              </w:rPr>
              <w:t xml:space="preserve">, Zagreb, 1999., </w:t>
            </w:r>
            <w:r w:rsidRPr="00DB7642">
              <w:rPr>
                <w:rFonts w:ascii="Arial Narrow" w:eastAsia="Calibri" w:hAnsi="Arial Narrow" w:cs="Arial"/>
                <w:iCs/>
                <w:sz w:val="18"/>
                <w:szCs w:val="18"/>
              </w:rPr>
              <w:t>249-256.;</w:t>
            </w:r>
            <w:r w:rsidRPr="00DB7642">
              <w:rPr>
                <w:rFonts w:ascii="Arial Narrow" w:eastAsia="Calibri" w:hAnsi="Arial Narrow" w:cs="Arial"/>
                <w:sz w:val="18"/>
                <w:szCs w:val="18"/>
              </w:rPr>
              <w:t xml:space="preserve"> </w:t>
            </w:r>
            <w:r w:rsidRPr="00DB7642">
              <w:rPr>
                <w:rFonts w:ascii="Arial Narrow" w:eastAsia="Calibri" w:hAnsi="Arial Narrow" w:cs="Arial"/>
                <w:iCs/>
                <w:caps/>
                <w:sz w:val="18"/>
                <w:szCs w:val="18"/>
              </w:rPr>
              <w:t>Lj. MOkrović</w:t>
            </w:r>
            <w:r w:rsidRPr="00DB7642">
              <w:rPr>
                <w:rFonts w:ascii="Arial Narrow" w:eastAsia="Calibri" w:hAnsi="Arial Narrow" w:cs="Arial"/>
                <w:iCs/>
                <w:sz w:val="18"/>
                <w:szCs w:val="18"/>
              </w:rPr>
              <w:t xml:space="preserve">, „Biblija u hrvatskoj likovnoj umjetnosti“, u </w:t>
            </w:r>
            <w:r w:rsidRPr="00DB7642">
              <w:rPr>
                <w:rFonts w:ascii="Arial Narrow" w:eastAsia="Calibri" w:hAnsi="Arial Narrow" w:cs="Arial"/>
                <w:caps/>
                <w:sz w:val="18"/>
                <w:szCs w:val="18"/>
              </w:rPr>
              <w:t>D. Fouilloux</w:t>
            </w:r>
            <w:r w:rsidRPr="00DB7642">
              <w:rPr>
                <w:rFonts w:ascii="Arial Narrow" w:eastAsia="Calibri" w:hAnsi="Arial Narrow" w:cs="Arial"/>
                <w:sz w:val="18"/>
                <w:szCs w:val="18"/>
              </w:rPr>
              <w:t xml:space="preserve"> et al., </w:t>
            </w:r>
            <w:r w:rsidRPr="00DB7642">
              <w:rPr>
                <w:rFonts w:ascii="Arial Narrow" w:eastAsia="Calibri" w:hAnsi="Arial Narrow" w:cs="Arial"/>
                <w:i/>
                <w:iCs/>
                <w:sz w:val="18"/>
                <w:szCs w:val="18"/>
              </w:rPr>
              <w:t>RBK</w:t>
            </w:r>
            <w:r w:rsidRPr="00DB7642">
              <w:rPr>
                <w:rFonts w:ascii="Arial Narrow" w:eastAsia="Calibri" w:hAnsi="Arial Narrow" w:cs="Arial"/>
                <w:sz w:val="18"/>
                <w:szCs w:val="18"/>
              </w:rPr>
              <w:t xml:space="preserve">, Zagreb, 1999., </w:t>
            </w:r>
            <w:r w:rsidRPr="00DB7642">
              <w:rPr>
                <w:rFonts w:ascii="Arial Narrow" w:eastAsia="Calibri" w:hAnsi="Arial Narrow" w:cs="Arial"/>
                <w:iCs/>
                <w:sz w:val="18"/>
                <w:szCs w:val="18"/>
              </w:rPr>
              <w:t>257-264.;</w:t>
            </w:r>
            <w:r w:rsidRPr="00DB7642">
              <w:rPr>
                <w:rFonts w:ascii="Arial Narrow" w:eastAsia="Calibri" w:hAnsi="Arial Narrow" w:cs="Arial"/>
                <w:sz w:val="18"/>
                <w:szCs w:val="18"/>
              </w:rPr>
              <w:t xml:space="preserve"> B. PETRAČ, „Biblija i hrvatska književnost“, </w:t>
            </w:r>
            <w:r w:rsidRPr="00DB7642">
              <w:rPr>
                <w:rFonts w:ascii="Arial Narrow" w:eastAsia="Calibri" w:hAnsi="Arial Narrow" w:cs="Arial"/>
                <w:i/>
                <w:iCs/>
                <w:sz w:val="18"/>
                <w:szCs w:val="18"/>
              </w:rPr>
              <w:t>Književna smotra</w:t>
            </w:r>
            <w:r w:rsidRPr="00DB7642">
              <w:rPr>
                <w:rFonts w:ascii="Arial Narrow" w:eastAsia="Calibri" w:hAnsi="Arial Narrow" w:cs="Arial"/>
                <w:sz w:val="18"/>
                <w:szCs w:val="18"/>
              </w:rPr>
              <w:t xml:space="preserve"> 26 (1994) 185-196.; </w:t>
            </w:r>
            <w:r w:rsidRPr="00DB7642">
              <w:rPr>
                <w:rFonts w:ascii="Arial Narrow" w:eastAsia="Calibri" w:hAnsi="Arial Narrow" w:cs="Arial"/>
                <w:caps/>
                <w:sz w:val="18"/>
                <w:szCs w:val="18"/>
              </w:rPr>
              <w:t>M. Steiner</w:t>
            </w:r>
            <w:r w:rsidRPr="00DB7642">
              <w:rPr>
                <w:rFonts w:ascii="Arial Narrow" w:eastAsia="Calibri" w:hAnsi="Arial Narrow" w:cs="Arial"/>
                <w:sz w:val="18"/>
                <w:szCs w:val="18"/>
              </w:rPr>
              <w:t xml:space="preserve">, „Biblija u hrvatskoj glazbenoj umjetnosti“, u </w:t>
            </w:r>
            <w:r w:rsidRPr="00DB7642">
              <w:rPr>
                <w:rFonts w:ascii="Arial Narrow" w:eastAsia="Calibri" w:hAnsi="Arial Narrow" w:cs="Arial"/>
                <w:caps/>
                <w:sz w:val="18"/>
                <w:szCs w:val="18"/>
              </w:rPr>
              <w:t>D. Fouilloux</w:t>
            </w:r>
            <w:r w:rsidRPr="00DB7642">
              <w:rPr>
                <w:rFonts w:ascii="Arial Narrow" w:eastAsia="Calibri" w:hAnsi="Arial Narrow" w:cs="Arial"/>
                <w:sz w:val="18"/>
                <w:szCs w:val="18"/>
              </w:rPr>
              <w:t xml:space="preserve"> et al., </w:t>
            </w:r>
            <w:r w:rsidRPr="00DB7642">
              <w:rPr>
                <w:rFonts w:ascii="Arial Narrow" w:eastAsia="Calibri" w:hAnsi="Arial Narrow" w:cs="Arial"/>
                <w:i/>
                <w:iCs/>
                <w:sz w:val="18"/>
                <w:szCs w:val="18"/>
              </w:rPr>
              <w:t>RBK</w:t>
            </w:r>
            <w:r w:rsidRPr="00DB7642">
              <w:rPr>
                <w:rFonts w:ascii="Arial Narrow" w:eastAsia="Calibri" w:hAnsi="Arial Narrow" w:cs="Arial"/>
                <w:sz w:val="18"/>
                <w:szCs w:val="18"/>
              </w:rPr>
              <w:t xml:space="preserve">, Zagreb,1999., </w:t>
            </w:r>
            <w:r w:rsidRPr="00DB7642">
              <w:rPr>
                <w:rFonts w:ascii="Arial Narrow" w:eastAsia="Calibri" w:hAnsi="Arial Narrow" w:cs="Arial"/>
                <w:iCs/>
                <w:sz w:val="18"/>
                <w:szCs w:val="18"/>
              </w:rPr>
              <w:t>243-248.;</w:t>
            </w:r>
            <w:r w:rsidRPr="00DB7642">
              <w:rPr>
                <w:rFonts w:ascii="Arial Narrow" w:eastAsia="Calibri" w:hAnsi="Arial Narrow" w:cs="Arial"/>
                <w:sz w:val="18"/>
                <w:szCs w:val="18"/>
              </w:rPr>
              <w:t xml:space="preserve"> P. VIDOVIĆ, „</w:t>
            </w:r>
            <w:proofErr w:type="spellStart"/>
            <w:r w:rsidRPr="00DB7642">
              <w:rPr>
                <w:rFonts w:ascii="Arial Narrow" w:eastAsia="Calibri" w:hAnsi="Arial Narrow" w:cs="Arial"/>
                <w:sz w:val="18"/>
                <w:szCs w:val="18"/>
              </w:rPr>
              <w:t>Kumran</w:t>
            </w:r>
            <w:proofErr w:type="spellEnd"/>
            <w:r w:rsidRPr="00DB7642">
              <w:rPr>
                <w:rFonts w:ascii="Arial Narrow" w:eastAsia="Calibri" w:hAnsi="Arial Narrow" w:cs="Arial"/>
                <w:sz w:val="18"/>
                <w:szCs w:val="18"/>
              </w:rPr>
              <w:t xml:space="preserve"> u Novom zavjetu“, </w:t>
            </w:r>
            <w:r w:rsidRPr="00DB7642">
              <w:rPr>
                <w:rFonts w:ascii="Arial Narrow" w:eastAsia="Calibri" w:hAnsi="Arial Narrow" w:cs="Arial"/>
                <w:i/>
                <w:iCs/>
                <w:sz w:val="18"/>
                <w:szCs w:val="18"/>
              </w:rPr>
              <w:t>OŽ</w:t>
            </w:r>
            <w:r w:rsidRPr="00DB7642">
              <w:rPr>
                <w:rFonts w:ascii="Arial Narrow" w:eastAsia="Calibri" w:hAnsi="Arial Narrow" w:cs="Arial"/>
                <w:sz w:val="18"/>
                <w:szCs w:val="18"/>
              </w:rPr>
              <w:t xml:space="preserve"> (1996) 515-542.; (P. VIDOVIĆ), „Biblija“, </w:t>
            </w:r>
            <w:r w:rsidRPr="00DB7642">
              <w:rPr>
                <w:rFonts w:ascii="Arial Narrow" w:eastAsia="Calibri" w:hAnsi="Arial Narrow" w:cs="Arial"/>
                <w:i/>
                <w:sz w:val="18"/>
                <w:szCs w:val="18"/>
              </w:rPr>
              <w:t>Hrvatska enciklopedija</w:t>
            </w:r>
            <w:r w:rsidRPr="00DB7642">
              <w:rPr>
                <w:rFonts w:ascii="Arial Narrow" w:eastAsia="Calibri" w:hAnsi="Arial Narrow" w:cs="Arial"/>
                <w:caps/>
                <w:sz w:val="18"/>
                <w:szCs w:val="18"/>
              </w:rPr>
              <w:t xml:space="preserve"> 2, Zagreb, 2000., </w:t>
            </w:r>
            <w:r w:rsidRPr="00DB7642">
              <w:rPr>
                <w:rFonts w:ascii="Arial Narrow" w:eastAsia="Calibri" w:hAnsi="Arial Narrow" w:cs="Arial"/>
                <w:sz w:val="18"/>
                <w:szCs w:val="18"/>
              </w:rPr>
              <w:t>97-101.</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lastRenderedPageBreak/>
              <w:t xml:space="preserve">Mrežni izvori </w:t>
            </w:r>
          </w:p>
        </w:tc>
        <w:tc>
          <w:tcPr>
            <w:tcW w:w="7487" w:type="dxa"/>
            <w:gridSpan w:val="30"/>
          </w:tcPr>
          <w:p w:rsidR="00DB7642" w:rsidRPr="00DB7642" w:rsidRDefault="00DB7642" w:rsidP="00DB7642">
            <w:pPr>
              <w:tabs>
                <w:tab w:val="left" w:pos="1218"/>
              </w:tabs>
              <w:spacing w:before="20" w:after="20"/>
              <w:rPr>
                <w:rFonts w:ascii="Times New Roman" w:eastAsia="MS Gothic" w:hAnsi="Times New Roman" w:cs="Times New Roman"/>
                <w:sz w:val="18"/>
              </w:rPr>
            </w:pPr>
          </w:p>
        </w:tc>
      </w:tr>
      <w:tr w:rsidR="00DB7642" w:rsidRPr="00DB7642" w:rsidTr="00471725">
        <w:tc>
          <w:tcPr>
            <w:tcW w:w="1801" w:type="dxa"/>
            <w:vMerge w:val="restart"/>
            <w:shd w:val="clear" w:color="auto" w:fill="F2F2F2" w:themeFill="background1" w:themeFillShade="F2"/>
            <w:vAlign w:val="center"/>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Provjera ishoda učenja (prema uputama AZVO)</w:t>
            </w:r>
          </w:p>
        </w:tc>
        <w:tc>
          <w:tcPr>
            <w:tcW w:w="5754" w:type="dxa"/>
            <w:gridSpan w:val="25"/>
          </w:tcPr>
          <w:p w:rsidR="00DB7642" w:rsidRPr="00DB7642" w:rsidRDefault="00DB7642" w:rsidP="00DB7642">
            <w:pPr>
              <w:tabs>
                <w:tab w:val="left" w:pos="1218"/>
              </w:tabs>
              <w:spacing w:before="20" w:after="20"/>
              <w:jc w:val="center"/>
              <w:rPr>
                <w:rFonts w:ascii="Times New Roman" w:eastAsia="MS Gothic" w:hAnsi="Times New Roman" w:cs="Times New Roman"/>
                <w:sz w:val="18"/>
              </w:rPr>
            </w:pPr>
            <w:r w:rsidRPr="00DB7642">
              <w:rPr>
                <w:rFonts w:ascii="Times New Roman" w:eastAsia="Calibri" w:hAnsi="Times New Roman" w:cs="Times New Roman"/>
                <w:sz w:val="18"/>
                <w:szCs w:val="18"/>
                <w:lang w:eastAsia="hr-HR"/>
              </w:rPr>
              <w:t>Samo završni ispit</w:t>
            </w:r>
          </w:p>
        </w:tc>
        <w:tc>
          <w:tcPr>
            <w:tcW w:w="1733" w:type="dxa"/>
            <w:gridSpan w:val="5"/>
          </w:tcPr>
          <w:p w:rsidR="00DB7642" w:rsidRPr="00DB7642" w:rsidRDefault="00DB7642" w:rsidP="00DB7642">
            <w:pPr>
              <w:tabs>
                <w:tab w:val="left" w:pos="1218"/>
              </w:tabs>
              <w:spacing w:before="20" w:after="20"/>
              <w:jc w:val="center"/>
              <w:rPr>
                <w:rFonts w:ascii="Times New Roman" w:eastAsia="MS Gothic" w:hAnsi="Times New Roman" w:cs="Times New Roman"/>
                <w:sz w:val="18"/>
              </w:rPr>
            </w:pP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2080" w:type="dxa"/>
            <w:gridSpan w:val="11"/>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6267073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završni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pismeni ispit</w:t>
            </w:r>
          </w:p>
        </w:tc>
        <w:tc>
          <w:tcPr>
            <w:tcW w:w="1862"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2133160811"/>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završni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usmeni ispit</w:t>
            </w:r>
          </w:p>
        </w:tc>
        <w:tc>
          <w:tcPr>
            <w:tcW w:w="1812"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2108614821"/>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pismeni i usmeni završni ispit</w:t>
            </w:r>
          </w:p>
        </w:tc>
        <w:tc>
          <w:tcPr>
            <w:tcW w:w="1733" w:type="dxa"/>
            <w:gridSpan w:val="5"/>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2143961406"/>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praktični rad i završni ispit</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383" w:type="dxa"/>
            <w:gridSpan w:val="6"/>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888067123"/>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samo kolokvij/zadaće</w:t>
            </w:r>
          </w:p>
        </w:tc>
        <w:tc>
          <w:tcPr>
            <w:tcW w:w="1405" w:type="dxa"/>
            <w:gridSpan w:val="7"/>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872098358"/>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kolokvij / zadaća i završni ispit</w:t>
            </w:r>
          </w:p>
        </w:tc>
        <w:tc>
          <w:tcPr>
            <w:tcW w:w="1154" w:type="dxa"/>
            <w:gridSpan w:val="5"/>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711619412"/>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seminarski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rad</w:t>
            </w:r>
          </w:p>
        </w:tc>
        <w:tc>
          <w:tcPr>
            <w:tcW w:w="1233" w:type="dxa"/>
            <w:gridSpan w:val="4"/>
            <w:vAlign w:val="center"/>
          </w:tcPr>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00189178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seminarski</w:t>
            </w:r>
          </w:p>
          <w:p w:rsidR="00DB7642" w:rsidRPr="00DB7642" w:rsidRDefault="00DB7642" w:rsidP="00DB764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DB7642">
              <w:rPr>
                <w:rFonts w:ascii="Times New Roman" w:eastAsia="Calibri" w:hAnsi="Times New Roman" w:cs="Times New Roman"/>
                <w:sz w:val="18"/>
                <w:szCs w:val="18"/>
                <w:lang w:eastAsia="hr-HR"/>
              </w:rPr>
              <w:t>rad i završni ispit</w:t>
            </w:r>
          </w:p>
        </w:tc>
        <w:tc>
          <w:tcPr>
            <w:tcW w:w="1128" w:type="dxa"/>
            <w:gridSpan w:val="7"/>
            <w:vAlign w:val="center"/>
          </w:tcPr>
          <w:p w:rsidR="00DB7642" w:rsidRPr="00DB7642" w:rsidRDefault="00DB7642" w:rsidP="00DB764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99876643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praktični rad</w:t>
            </w:r>
          </w:p>
        </w:tc>
        <w:tc>
          <w:tcPr>
            <w:tcW w:w="1184" w:type="dxa"/>
            <w:vAlign w:val="center"/>
          </w:tcPr>
          <w:p w:rsidR="00DB7642" w:rsidRPr="00DB7642" w:rsidRDefault="00DB7642" w:rsidP="00DB764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2098790540"/>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w:t>
            </w:r>
            <w:r w:rsidRPr="00DB7642">
              <w:rPr>
                <w:rFonts w:ascii="Times New Roman" w:eastAsia="Calibri" w:hAnsi="Times New Roman" w:cs="Times New Roman"/>
                <w:sz w:val="18"/>
                <w:szCs w:val="18"/>
                <w:lang w:eastAsia="hr-HR"/>
              </w:rPr>
              <w:t>drugi oblici</w:t>
            </w:r>
          </w:p>
        </w:tc>
      </w:tr>
      <w:tr w:rsidR="00DB7642" w:rsidRPr="00DB7642" w:rsidTr="00471725">
        <w:trPr>
          <w:trHeight w:val="265"/>
        </w:trPr>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 formiranja završne ocjene (%)</w:t>
            </w:r>
          </w:p>
        </w:tc>
        <w:tc>
          <w:tcPr>
            <w:tcW w:w="7487" w:type="dxa"/>
            <w:gridSpan w:val="30"/>
            <w:vAlign w:val="center"/>
          </w:tcPr>
          <w:p w:rsidR="00DB7642" w:rsidRPr="00DB7642" w:rsidRDefault="00DB7642" w:rsidP="00DB7642">
            <w:pPr>
              <w:spacing w:before="0" w:after="0"/>
              <w:rPr>
                <w:rFonts w:ascii="Arial Narrow" w:eastAsia="Calibri" w:hAnsi="Arial Narrow" w:cs="Arial"/>
                <w:sz w:val="18"/>
                <w:szCs w:val="18"/>
              </w:rPr>
            </w:pPr>
            <w:r w:rsidRPr="00DB7642">
              <w:rPr>
                <w:rFonts w:ascii="Arial Narrow" w:eastAsia="Calibri" w:hAnsi="Arial Narrow" w:cs="Arial"/>
                <w:sz w:val="18"/>
                <w:szCs w:val="18"/>
              </w:rPr>
              <w:t>aktivno sudjelovanje na nastavi (10%), na kolokvijima (20 %) i na usmenom ispitu (70%)</w:t>
            </w:r>
          </w:p>
        </w:tc>
      </w:tr>
      <w:tr w:rsidR="00DB7642" w:rsidRPr="00DB7642" w:rsidTr="00471725">
        <w:tc>
          <w:tcPr>
            <w:tcW w:w="1801" w:type="dxa"/>
            <w:vMerge w:val="restart"/>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 xml:space="preserve">Ocjenjivanje </w:t>
            </w:r>
          </w:p>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sz w:val="18"/>
              </w:rPr>
              <w:t>/upisati postotak ili broj bodova za elemente koji se ocjenjuju/</w:t>
            </w: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&lt; 60 %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nedovoljan (1)</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60 %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dovoljan (2)</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70 %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dobar (3)</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=/&gt; 80 %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vrlo dobar (4)</w:t>
            </w:r>
          </w:p>
        </w:tc>
      </w:tr>
      <w:tr w:rsidR="00DB7642" w:rsidRPr="00DB7642" w:rsidTr="00471725">
        <w:tc>
          <w:tcPr>
            <w:tcW w:w="1801" w:type="dxa"/>
            <w:vMerge/>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p>
        </w:tc>
        <w:tc>
          <w:tcPr>
            <w:tcW w:w="1097" w:type="dxa"/>
            <w:gridSpan w:val="4"/>
            <w:vAlign w:val="center"/>
          </w:tcPr>
          <w:p w:rsidR="00DB7642" w:rsidRPr="00DB7642" w:rsidRDefault="00DB7642" w:rsidP="00DB7642">
            <w:pPr>
              <w:tabs>
                <w:tab w:val="left" w:pos="1218"/>
              </w:tabs>
              <w:spacing w:before="20" w:after="20"/>
              <w:jc w:val="center"/>
              <w:rPr>
                <w:rFonts w:ascii="Arial Narrow" w:eastAsia="Calibri" w:hAnsi="Arial Narrow" w:cs="Times New Roman"/>
                <w:sz w:val="18"/>
                <w:szCs w:val="18"/>
              </w:rPr>
            </w:pPr>
            <w:r w:rsidRPr="00DB7642">
              <w:rPr>
                <w:rFonts w:ascii="Arial Narrow" w:eastAsia="Calibri" w:hAnsi="Arial Narrow" w:cs="Times New Roman"/>
                <w:sz w:val="18"/>
                <w:szCs w:val="18"/>
              </w:rPr>
              <w:t>=/ 90 %</w:t>
            </w:r>
          </w:p>
        </w:tc>
        <w:tc>
          <w:tcPr>
            <w:tcW w:w="6390" w:type="dxa"/>
            <w:gridSpan w:val="26"/>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r w:rsidRPr="00DB7642">
              <w:rPr>
                <w:rFonts w:ascii="Times New Roman" w:eastAsia="Calibri" w:hAnsi="Times New Roman" w:cs="Times New Roman"/>
                <w:sz w:val="18"/>
              </w:rPr>
              <w:t>% izvrstan (5)</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Način praćenja kvalitete</w:t>
            </w:r>
          </w:p>
        </w:tc>
        <w:tc>
          <w:tcPr>
            <w:tcW w:w="7487" w:type="dxa"/>
            <w:gridSpan w:val="30"/>
            <w:vAlign w:val="center"/>
          </w:tcPr>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0409854"/>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studentska evaluacija nastave na razini Sveučilišta </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60072217"/>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studentska evaluacija nastave na razini sastavnice</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30908904"/>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interna evaluacija nastave </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4980673"/>
                <w14:checkbox>
                  <w14:checked w14:val="1"/>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tematske sjednice stručnih vijeća sastavnica o kvaliteti nastave i rezultatima studentske ankete</w:t>
            </w:r>
          </w:p>
          <w:p w:rsidR="00DB7642" w:rsidRPr="00DB7642" w:rsidRDefault="00DB7642" w:rsidP="00DB764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12558692"/>
                <w14:checkbox>
                  <w14:checked w14:val="0"/>
                  <w14:checkedState w14:val="2612" w14:font="MS Gothic"/>
                  <w14:uncheckedState w14:val="2610" w14:font="MS Gothic"/>
                </w14:checkbox>
              </w:sdtPr>
              <w:sdtContent>
                <w:r w:rsidRPr="00DB7642">
                  <w:rPr>
                    <w:rFonts w:ascii="MS Gothic" w:eastAsia="MS Gothic" w:hAnsi="MS Gothic" w:cs="MS Gothic" w:hint="eastAsia"/>
                    <w:sz w:val="18"/>
                  </w:rPr>
                  <w:t>☐</w:t>
                </w:r>
              </w:sdtContent>
            </w:sdt>
            <w:r w:rsidRPr="00DB7642">
              <w:rPr>
                <w:rFonts w:ascii="Times New Roman" w:eastAsia="Calibri" w:hAnsi="Times New Roman" w:cs="Times New Roman"/>
                <w:sz w:val="18"/>
              </w:rPr>
              <w:t xml:space="preserve"> ostalo</w:t>
            </w:r>
          </w:p>
        </w:tc>
      </w:tr>
      <w:tr w:rsidR="00DB7642" w:rsidRPr="00DB7642" w:rsidTr="00471725">
        <w:tc>
          <w:tcPr>
            <w:tcW w:w="1801" w:type="dxa"/>
            <w:shd w:val="clear" w:color="auto" w:fill="F2F2F2" w:themeFill="background1" w:themeFillShade="F2"/>
          </w:tcPr>
          <w:p w:rsidR="00DB7642" w:rsidRPr="00DB7642" w:rsidRDefault="00DB7642" w:rsidP="00DB7642">
            <w:pPr>
              <w:spacing w:before="20" w:after="20"/>
              <w:rPr>
                <w:rFonts w:ascii="Times New Roman" w:eastAsia="Calibri" w:hAnsi="Times New Roman" w:cs="Times New Roman"/>
                <w:b/>
                <w:sz w:val="18"/>
              </w:rPr>
            </w:pPr>
            <w:r w:rsidRPr="00DB7642">
              <w:rPr>
                <w:rFonts w:ascii="Times New Roman" w:eastAsia="Calibri" w:hAnsi="Times New Roman" w:cs="Times New Roman"/>
                <w:b/>
                <w:sz w:val="18"/>
              </w:rPr>
              <w:t>Napomena / Ostalo</w:t>
            </w:r>
          </w:p>
        </w:tc>
        <w:tc>
          <w:tcPr>
            <w:tcW w:w="7487" w:type="dxa"/>
            <w:gridSpan w:val="30"/>
            <w:shd w:val="clear" w:color="auto" w:fill="auto"/>
          </w:tcPr>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Sukladno čl. 6. </w:t>
            </w:r>
            <w:r w:rsidRPr="00DB7642">
              <w:rPr>
                <w:rFonts w:ascii="Times New Roman" w:eastAsia="MS Gothic" w:hAnsi="Times New Roman" w:cs="Times New Roman"/>
                <w:i/>
                <w:sz w:val="18"/>
              </w:rPr>
              <w:t>Etičkog kodeksa</w:t>
            </w:r>
            <w:r w:rsidRPr="00DB7642">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Prema čl. 14. </w:t>
            </w:r>
            <w:r w:rsidRPr="00DB7642">
              <w:rPr>
                <w:rFonts w:ascii="Times New Roman" w:eastAsia="MS Gothic" w:hAnsi="Times New Roman" w:cs="Times New Roman"/>
                <w:i/>
                <w:sz w:val="18"/>
              </w:rPr>
              <w:t>Etičkog kodeksa</w:t>
            </w:r>
            <w:r w:rsidRPr="00DB7642">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DB7642">
              <w:rPr>
                <w:rFonts w:ascii="Times New Roman" w:eastAsia="Calibri" w:hAnsi="Times New Roman" w:cs="Times New Roman"/>
              </w:rPr>
              <w:t xml:space="preserve"> </w:t>
            </w:r>
            <w:r w:rsidRPr="00DB7642">
              <w:rPr>
                <w:rFonts w:ascii="Times New Roman" w:eastAsia="MS Gothic" w:hAnsi="Times New Roman" w:cs="Times New Roman"/>
                <w:sz w:val="18"/>
              </w:rPr>
              <w:t xml:space="preserve">[…]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Etički je nedopušten svaki čin koji predstavlja povrjedu akademskog poštenja. To uključuje, ali se ne ograničava samo na: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67" w:history="1">
              <w:r w:rsidRPr="00DB7642">
                <w:rPr>
                  <w:rFonts w:ascii="Times New Roman" w:eastAsia="MS Gothic" w:hAnsi="Times New Roman" w:cs="Times New Roman"/>
                  <w:i/>
                  <w:sz w:val="18"/>
                  <w:u w:val="single"/>
                </w:rPr>
                <w:t>Pravilnik o stegovnoj odgovornosti studenata/studentica Sveučilišta u Zadru</w:t>
              </w:r>
            </w:hyperlink>
            <w:r w:rsidRPr="00DB7642">
              <w:rPr>
                <w:rFonts w:ascii="Times New Roman" w:eastAsia="MS Gothic" w:hAnsi="Times New Roman" w:cs="Times New Roman"/>
                <w:sz w:val="18"/>
              </w:rPr>
              <w:t>.</w:t>
            </w:r>
          </w:p>
          <w:p w:rsidR="00DB7642" w:rsidRPr="00DB7642" w:rsidRDefault="00DB7642" w:rsidP="00DB7642">
            <w:pPr>
              <w:tabs>
                <w:tab w:val="left" w:pos="1218"/>
              </w:tabs>
              <w:spacing w:before="20" w:after="20"/>
              <w:jc w:val="both"/>
              <w:rPr>
                <w:rFonts w:ascii="Times New Roman" w:eastAsia="MS Gothic" w:hAnsi="Times New Roman" w:cs="Times New Roman"/>
                <w:sz w:val="18"/>
              </w:rPr>
            </w:pPr>
          </w:p>
          <w:p w:rsidR="00DB7642" w:rsidRPr="00DB7642" w:rsidRDefault="00DB7642" w:rsidP="00DB7642">
            <w:pPr>
              <w:tabs>
                <w:tab w:val="left" w:pos="1218"/>
              </w:tabs>
              <w:spacing w:before="20" w:after="20"/>
              <w:jc w:val="both"/>
              <w:rPr>
                <w:rFonts w:ascii="Times New Roman" w:eastAsia="MS Gothic" w:hAnsi="Times New Roman" w:cs="Times New Roman"/>
                <w:sz w:val="18"/>
              </w:rPr>
            </w:pPr>
            <w:r w:rsidRPr="00DB7642">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DB7642" w:rsidRPr="00DB7642" w:rsidRDefault="00DB7642" w:rsidP="00DB7642">
      <w:pPr>
        <w:rPr>
          <w:rFonts w:ascii="Georgia" w:eastAsia="Calibri" w:hAnsi="Georgia" w:cs="Times New Roman"/>
          <w:sz w:val="24"/>
        </w:rPr>
      </w:pPr>
    </w:p>
    <w:p w:rsidR="000F0153" w:rsidRDefault="000F0153" w:rsidP="001D79FF"/>
    <w:sectPr w:rsidR="000F0153">
      <w:head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CC" w:rsidRDefault="00937FCC" w:rsidP="001D79FF">
      <w:pPr>
        <w:spacing w:before="0" w:after="0"/>
      </w:pPr>
      <w:r>
        <w:separator/>
      </w:r>
    </w:p>
  </w:endnote>
  <w:endnote w:type="continuationSeparator" w:id="0">
    <w:p w:rsidR="00937FCC" w:rsidRDefault="00937FCC" w:rsidP="001D79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Bookman-Light">
    <w:altName w:val="MS Mincho"/>
    <w:panose1 w:val="00000000000000000000"/>
    <w:charset w:val="80"/>
    <w:family w:val="auto"/>
    <w:notTrueType/>
    <w:pitch w:val="default"/>
    <w:sig w:usb0="00000007" w:usb1="08070000" w:usb2="00000010" w:usb3="00000000" w:csb0="00020003" w:csb1="00000000"/>
  </w:font>
  <w:font w:name="TimesNewRoman">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00"/>
    <w:family w:val="swiss"/>
    <w:notTrueType/>
    <w:pitch w:val="default"/>
    <w:sig w:usb0="00000003" w:usb1="08070000" w:usb2="00000010" w:usb3="00000000" w:csb0="00020001" w:csb1="00000000"/>
  </w:font>
  <w:font w:name="ArialNarrow-Italic">
    <w:altName w:val="Arial Unicode MS"/>
    <w:panose1 w:val="00000000000000000000"/>
    <w:charset w:val="00"/>
    <w:family w:val="swiss"/>
    <w:notTrueType/>
    <w:pitch w:val="default"/>
    <w:sig w:usb0="00000003" w:usb1="08070000" w:usb2="00000010" w:usb3="00000000" w:csb0="0002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CC" w:rsidRDefault="00937FCC" w:rsidP="001D79FF">
      <w:pPr>
        <w:spacing w:before="0" w:after="0"/>
      </w:pPr>
      <w:r>
        <w:separator/>
      </w:r>
    </w:p>
  </w:footnote>
  <w:footnote w:type="continuationSeparator" w:id="0">
    <w:p w:rsidR="00937FCC" w:rsidRDefault="00937FCC" w:rsidP="001D79FF">
      <w:pPr>
        <w:spacing w:before="0" w:after="0"/>
      </w:pPr>
      <w:r>
        <w:continuationSeparator/>
      </w:r>
    </w:p>
  </w:footnote>
  <w:footnote w:id="1">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3">
    <w:p w:rsidR="001D79FF" w:rsidRDefault="001D79FF" w:rsidP="001D79FF">
      <w:pPr>
        <w:pStyle w:val="Tekstfusnote"/>
        <w:jc w:val="both"/>
      </w:pPr>
      <w:r>
        <w:rPr>
          <w:rStyle w:val="Referencafusnote"/>
        </w:rPr>
        <w:t>*</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4">
    <w:p w:rsidR="001D79FF" w:rsidRDefault="001D79FF" w:rsidP="001D79FF">
      <w:pPr>
        <w:pStyle w:val="Tekstfusnote"/>
        <w:jc w:val="both"/>
      </w:pPr>
      <w:r>
        <w:rPr>
          <w:rStyle w:val="Referencafusnote"/>
        </w:rPr>
        <w:t>*</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5">
    <w:p w:rsidR="001D79FF" w:rsidRPr="00460D8D" w:rsidRDefault="001D79FF" w:rsidP="001D79FF">
      <w:pPr>
        <w:pStyle w:val="Odlomakpopisa"/>
        <w:numPr>
          <w:ilvl w:val="0"/>
          <w:numId w:val="17"/>
        </w:numPr>
        <w:ind w:left="364" w:hanging="283"/>
        <w:rPr>
          <w:rFonts w:ascii="Times New Roman" w:eastAsia="Times New Roman" w:hAnsi="Times New Roman" w:cs="Times New Roman"/>
          <w:bCs/>
          <w:color w:val="080808"/>
          <w:sz w:val="18"/>
          <w:szCs w:val="18"/>
          <w:shd w:val="clear" w:color="auto" w:fill="FFFFFF"/>
          <w:lang w:eastAsia="it-IT"/>
        </w:rPr>
      </w:pPr>
      <w:r w:rsidRPr="00460D8D">
        <w:rPr>
          <w:rStyle w:val="Referencafusnote"/>
          <w:sz w:val="18"/>
          <w:szCs w:val="18"/>
        </w:rPr>
        <w:footnoteRef/>
      </w:r>
      <w:r w:rsidRPr="00460D8D">
        <w:rPr>
          <w:rFonts w:ascii="Times New Roman" w:eastAsia="Times New Roman" w:hAnsi="Times New Roman" w:cs="Times New Roman"/>
          <w:bCs/>
          <w:color w:val="080808"/>
          <w:sz w:val="18"/>
          <w:szCs w:val="18"/>
          <w:shd w:val="clear" w:color="auto" w:fill="FFFFFF"/>
          <w:lang w:eastAsia="it-IT"/>
        </w:rPr>
        <w:t xml:space="preserve">DŽEBA I. – M. MILOVAC – H. VARGIĆ – Š. ZUPČIĆ, Dođi i vidi 2, </w:t>
      </w:r>
      <w:proofErr w:type="spellStart"/>
      <w:r w:rsidRPr="00460D8D">
        <w:rPr>
          <w:rFonts w:ascii="Times New Roman" w:eastAsia="Times New Roman" w:hAnsi="Times New Roman" w:cs="Times New Roman"/>
          <w:bCs/>
          <w:color w:val="080808"/>
          <w:sz w:val="18"/>
          <w:szCs w:val="18"/>
          <w:shd w:val="clear" w:color="auto" w:fill="FFFFFF"/>
          <w:lang w:eastAsia="it-IT"/>
        </w:rPr>
        <w:t>Salesiana</w:t>
      </w:r>
      <w:proofErr w:type="spellEnd"/>
      <w:r w:rsidRPr="00460D8D">
        <w:rPr>
          <w:rFonts w:ascii="Times New Roman" w:eastAsia="Times New Roman" w:hAnsi="Times New Roman" w:cs="Times New Roman"/>
          <w:bCs/>
          <w:color w:val="080808"/>
          <w:sz w:val="18"/>
          <w:szCs w:val="18"/>
          <w:shd w:val="clear" w:color="auto" w:fill="FFFFFF"/>
          <w:lang w:eastAsia="it-IT"/>
        </w:rPr>
        <w:t>, Zagreb 2019.</w:t>
      </w:r>
    </w:p>
  </w:footnote>
  <w:footnote w:id="6">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7">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8">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9">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0">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1">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2">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3">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4">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5">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6">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7">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8">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19">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0">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1">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2">
    <w:p w:rsidR="001D79FF" w:rsidRDefault="001D79FF" w:rsidP="001D79FF">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3">
    <w:p w:rsidR="000F0153" w:rsidRDefault="000F0153" w:rsidP="000F0153">
      <w:pPr>
        <w:pStyle w:val="Tekstfusnote"/>
        <w:jc w:val="both"/>
      </w:pPr>
      <w:r>
        <w:rPr>
          <w:rStyle w:val="Referencafusnote"/>
        </w:rPr>
        <w:t>*</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4">
    <w:p w:rsidR="00DB7642" w:rsidRDefault="00DB7642" w:rsidP="00DB7642">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5">
    <w:p w:rsidR="00DB7642" w:rsidRDefault="00DB7642" w:rsidP="00DB7642">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 w:id="26">
    <w:p w:rsidR="00DB7642" w:rsidRDefault="00DB7642" w:rsidP="00DB7642">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0B74A9"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4EB5B49C" wp14:editId="2BDEAF8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0B74A9" w:rsidP="0079745E">
                          <w:r>
                            <w:rPr>
                              <w:noProof/>
                              <w:lang w:eastAsia="hr-HR"/>
                            </w:rPr>
                            <w:drawing>
                              <wp:inline distT="0" distB="0" distL="0" distR="0" wp14:anchorId="7EE3B4CE" wp14:editId="009C5181">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0B74A9" w:rsidP="0079745E">
                    <w:r>
                      <w:rPr>
                        <w:noProof/>
                        <w:lang w:eastAsia="hr-HR"/>
                      </w:rPr>
                      <w:drawing>
                        <wp:inline distT="0" distB="0" distL="0" distR="0" wp14:anchorId="7EE3B4CE" wp14:editId="009C5181">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0B74A9"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0B74A9"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937FCC" w:rsidP="0079745E">
    <w:pPr>
      <w:pStyle w:val="Zaglavlje"/>
    </w:pPr>
  </w:p>
  <w:p w:rsidR="0079745E" w:rsidRDefault="00937F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18"/>
    <w:multiLevelType w:val="hybridMultilevel"/>
    <w:tmpl w:val="7F86C812"/>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6585E2C"/>
    <w:multiLevelType w:val="hybridMultilevel"/>
    <w:tmpl w:val="B09CC3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7B068DC"/>
    <w:multiLevelType w:val="hybridMultilevel"/>
    <w:tmpl w:val="D47A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73A51"/>
    <w:multiLevelType w:val="hybridMultilevel"/>
    <w:tmpl w:val="EE5E2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E46BF5"/>
    <w:multiLevelType w:val="hybridMultilevel"/>
    <w:tmpl w:val="1B1C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9377AF"/>
    <w:multiLevelType w:val="hybridMultilevel"/>
    <w:tmpl w:val="5A3ABCEA"/>
    <w:lvl w:ilvl="0" w:tplc="0FDE0954">
      <w:start w:val="1"/>
      <w:numFmt w:val="decimal"/>
      <w:lvlText w:val="%1."/>
      <w:lvlJc w:val="left"/>
      <w:pPr>
        <w:ind w:left="720" w:hanging="360"/>
      </w:pPr>
      <w:rPr>
        <w:rFonts w:asciiTheme="minorHAnsi" w:eastAsiaTheme="minorHAnsi" w:hAnsi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38385A"/>
    <w:multiLevelType w:val="hybridMultilevel"/>
    <w:tmpl w:val="3582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22557"/>
    <w:multiLevelType w:val="hybridMultilevel"/>
    <w:tmpl w:val="6AD60AB6"/>
    <w:lvl w:ilvl="0" w:tplc="1722B746">
      <w:start w:val="1"/>
      <w:numFmt w:val="decimal"/>
      <w:lvlText w:val="%1."/>
      <w:lvlJc w:val="left"/>
      <w:pPr>
        <w:ind w:left="720" w:hanging="360"/>
      </w:pPr>
      <w:rPr>
        <w:rFonts w:ascii="Arial Narrow" w:eastAsia="Calibri" w:hAnsi="Arial Narrow"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AA06B6"/>
    <w:multiLevelType w:val="hybridMultilevel"/>
    <w:tmpl w:val="4F0C05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4E7184"/>
    <w:multiLevelType w:val="hybridMultilevel"/>
    <w:tmpl w:val="13F4B564"/>
    <w:lvl w:ilvl="0" w:tplc="C2BEAE08">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46A8F"/>
    <w:multiLevelType w:val="hybridMultilevel"/>
    <w:tmpl w:val="91A4E88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18E6361"/>
    <w:multiLevelType w:val="hybridMultilevel"/>
    <w:tmpl w:val="B3264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4A010C"/>
    <w:multiLevelType w:val="hybridMultilevel"/>
    <w:tmpl w:val="9190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255E4"/>
    <w:multiLevelType w:val="hybridMultilevel"/>
    <w:tmpl w:val="3B849CBA"/>
    <w:lvl w:ilvl="0" w:tplc="1068E43C">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C558B"/>
    <w:multiLevelType w:val="hybridMultilevel"/>
    <w:tmpl w:val="03BEF1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7C0E73"/>
    <w:multiLevelType w:val="hybridMultilevel"/>
    <w:tmpl w:val="600A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85A1C"/>
    <w:multiLevelType w:val="hybridMultilevel"/>
    <w:tmpl w:val="586A3A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E80AAB"/>
    <w:multiLevelType w:val="hybridMultilevel"/>
    <w:tmpl w:val="550C2406"/>
    <w:lvl w:ilvl="0" w:tplc="041A000F">
      <w:start w:val="1"/>
      <w:numFmt w:val="decimal"/>
      <w:lvlText w:val="%1."/>
      <w:lvlJc w:val="left"/>
      <w:pPr>
        <w:ind w:left="402" w:hanging="360"/>
      </w:pPr>
      <w:rPr>
        <w:rFonts w:hint="default"/>
      </w:rPr>
    </w:lvl>
    <w:lvl w:ilvl="1" w:tplc="041A0019" w:tentative="1">
      <w:start w:val="1"/>
      <w:numFmt w:val="lowerLetter"/>
      <w:lvlText w:val="%2."/>
      <w:lvlJc w:val="left"/>
      <w:pPr>
        <w:ind w:left="1122" w:hanging="360"/>
      </w:pPr>
    </w:lvl>
    <w:lvl w:ilvl="2" w:tplc="041A001B" w:tentative="1">
      <w:start w:val="1"/>
      <w:numFmt w:val="lowerRoman"/>
      <w:lvlText w:val="%3."/>
      <w:lvlJc w:val="right"/>
      <w:pPr>
        <w:ind w:left="1842" w:hanging="180"/>
      </w:pPr>
    </w:lvl>
    <w:lvl w:ilvl="3" w:tplc="041A000F" w:tentative="1">
      <w:start w:val="1"/>
      <w:numFmt w:val="decimal"/>
      <w:lvlText w:val="%4."/>
      <w:lvlJc w:val="left"/>
      <w:pPr>
        <w:ind w:left="2562" w:hanging="360"/>
      </w:pPr>
    </w:lvl>
    <w:lvl w:ilvl="4" w:tplc="041A0019" w:tentative="1">
      <w:start w:val="1"/>
      <w:numFmt w:val="lowerLetter"/>
      <w:lvlText w:val="%5."/>
      <w:lvlJc w:val="left"/>
      <w:pPr>
        <w:ind w:left="3282" w:hanging="360"/>
      </w:pPr>
    </w:lvl>
    <w:lvl w:ilvl="5" w:tplc="041A001B" w:tentative="1">
      <w:start w:val="1"/>
      <w:numFmt w:val="lowerRoman"/>
      <w:lvlText w:val="%6."/>
      <w:lvlJc w:val="right"/>
      <w:pPr>
        <w:ind w:left="4002" w:hanging="180"/>
      </w:pPr>
    </w:lvl>
    <w:lvl w:ilvl="6" w:tplc="041A000F" w:tentative="1">
      <w:start w:val="1"/>
      <w:numFmt w:val="decimal"/>
      <w:lvlText w:val="%7."/>
      <w:lvlJc w:val="left"/>
      <w:pPr>
        <w:ind w:left="4722" w:hanging="360"/>
      </w:pPr>
    </w:lvl>
    <w:lvl w:ilvl="7" w:tplc="041A0019" w:tentative="1">
      <w:start w:val="1"/>
      <w:numFmt w:val="lowerLetter"/>
      <w:lvlText w:val="%8."/>
      <w:lvlJc w:val="left"/>
      <w:pPr>
        <w:ind w:left="5442" w:hanging="360"/>
      </w:pPr>
    </w:lvl>
    <w:lvl w:ilvl="8" w:tplc="041A001B" w:tentative="1">
      <w:start w:val="1"/>
      <w:numFmt w:val="lowerRoman"/>
      <w:lvlText w:val="%9."/>
      <w:lvlJc w:val="right"/>
      <w:pPr>
        <w:ind w:left="6162" w:hanging="180"/>
      </w:pPr>
    </w:lvl>
  </w:abstractNum>
  <w:abstractNum w:abstractNumId="20">
    <w:nsid w:val="537F0943"/>
    <w:multiLevelType w:val="hybridMultilevel"/>
    <w:tmpl w:val="1682C194"/>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5B3A43"/>
    <w:multiLevelType w:val="hybridMultilevel"/>
    <w:tmpl w:val="A6A237E2"/>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E5379C"/>
    <w:multiLevelType w:val="hybridMultilevel"/>
    <w:tmpl w:val="38F8D6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A03901"/>
    <w:multiLevelType w:val="hybridMultilevel"/>
    <w:tmpl w:val="6470B74A"/>
    <w:lvl w:ilvl="0" w:tplc="041A000F">
      <w:start w:val="1"/>
      <w:numFmt w:val="decimal"/>
      <w:lvlText w:val="%1."/>
      <w:lvlJc w:val="left"/>
      <w:pPr>
        <w:ind w:left="4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797B76"/>
    <w:multiLevelType w:val="hybridMultilevel"/>
    <w:tmpl w:val="684460F0"/>
    <w:lvl w:ilvl="0" w:tplc="6E368E2C">
      <w:start w:val="1"/>
      <w:numFmt w:val="decimal"/>
      <w:lvlText w:val="%1."/>
      <w:lvlJc w:val="left"/>
      <w:pPr>
        <w:ind w:left="360" w:hanging="360"/>
      </w:pPr>
      <w:rPr>
        <w:rFonts w:ascii="Times New Roman" w:eastAsia="Calibri" w:hAnsi="Times New Roman" w:cs="Times New Roman" w:hint="default"/>
        <w:spacing w:val="-2"/>
        <w:w w:val="99"/>
        <w:sz w:val="18"/>
        <w:szCs w:val="18"/>
      </w:rPr>
    </w:lvl>
    <w:lvl w:ilvl="1" w:tplc="37EA753A">
      <w:start w:val="1"/>
      <w:numFmt w:val="bullet"/>
      <w:lvlText w:val="•"/>
      <w:lvlJc w:val="left"/>
      <w:pPr>
        <w:ind w:left="1002" w:hanging="360"/>
      </w:pPr>
      <w:rPr>
        <w:rFonts w:hint="default"/>
      </w:rPr>
    </w:lvl>
    <w:lvl w:ilvl="2" w:tplc="AC107996">
      <w:start w:val="1"/>
      <w:numFmt w:val="bullet"/>
      <w:lvlText w:val="•"/>
      <w:lvlJc w:val="left"/>
      <w:pPr>
        <w:ind w:left="1650" w:hanging="360"/>
      </w:pPr>
      <w:rPr>
        <w:rFonts w:hint="default"/>
      </w:rPr>
    </w:lvl>
    <w:lvl w:ilvl="3" w:tplc="F38E3EB6">
      <w:start w:val="1"/>
      <w:numFmt w:val="bullet"/>
      <w:lvlText w:val="•"/>
      <w:lvlJc w:val="left"/>
      <w:pPr>
        <w:ind w:left="2298" w:hanging="360"/>
      </w:pPr>
      <w:rPr>
        <w:rFonts w:hint="default"/>
      </w:rPr>
    </w:lvl>
    <w:lvl w:ilvl="4" w:tplc="21B8E91A">
      <w:start w:val="1"/>
      <w:numFmt w:val="bullet"/>
      <w:lvlText w:val="•"/>
      <w:lvlJc w:val="left"/>
      <w:pPr>
        <w:ind w:left="2945" w:hanging="360"/>
      </w:pPr>
      <w:rPr>
        <w:rFonts w:hint="default"/>
      </w:rPr>
    </w:lvl>
    <w:lvl w:ilvl="5" w:tplc="3BF8F434">
      <w:start w:val="1"/>
      <w:numFmt w:val="bullet"/>
      <w:lvlText w:val="•"/>
      <w:lvlJc w:val="left"/>
      <w:pPr>
        <w:ind w:left="3593" w:hanging="360"/>
      </w:pPr>
      <w:rPr>
        <w:rFonts w:hint="default"/>
      </w:rPr>
    </w:lvl>
    <w:lvl w:ilvl="6" w:tplc="056435A4">
      <w:start w:val="1"/>
      <w:numFmt w:val="bullet"/>
      <w:lvlText w:val="•"/>
      <w:lvlJc w:val="left"/>
      <w:pPr>
        <w:ind w:left="4241" w:hanging="360"/>
      </w:pPr>
      <w:rPr>
        <w:rFonts w:hint="default"/>
      </w:rPr>
    </w:lvl>
    <w:lvl w:ilvl="7" w:tplc="21DA3430">
      <w:start w:val="1"/>
      <w:numFmt w:val="bullet"/>
      <w:lvlText w:val="•"/>
      <w:lvlJc w:val="left"/>
      <w:pPr>
        <w:ind w:left="4888" w:hanging="360"/>
      </w:pPr>
      <w:rPr>
        <w:rFonts w:hint="default"/>
      </w:rPr>
    </w:lvl>
    <w:lvl w:ilvl="8" w:tplc="9F6A4F54">
      <w:start w:val="1"/>
      <w:numFmt w:val="bullet"/>
      <w:lvlText w:val="•"/>
      <w:lvlJc w:val="left"/>
      <w:pPr>
        <w:ind w:left="5536" w:hanging="360"/>
      </w:pPr>
      <w:rPr>
        <w:rFonts w:hint="default"/>
      </w:rPr>
    </w:lvl>
  </w:abstractNum>
  <w:abstractNum w:abstractNumId="26">
    <w:nsid w:val="61430F64"/>
    <w:multiLevelType w:val="hybridMultilevel"/>
    <w:tmpl w:val="2278A5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2964CD"/>
    <w:multiLevelType w:val="hybridMultilevel"/>
    <w:tmpl w:val="A8EAAF8C"/>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CB528D3"/>
    <w:multiLevelType w:val="hybridMultilevel"/>
    <w:tmpl w:val="C44E6020"/>
    <w:lvl w:ilvl="0" w:tplc="0410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E0E4C59"/>
    <w:multiLevelType w:val="hybridMultilevel"/>
    <w:tmpl w:val="8E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276C4"/>
    <w:multiLevelType w:val="hybridMultilevel"/>
    <w:tmpl w:val="C67C2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BE14BF"/>
    <w:multiLevelType w:val="hybridMultilevel"/>
    <w:tmpl w:val="6096CA7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1"/>
  </w:num>
  <w:num w:numId="2">
    <w:abstractNumId w:val="22"/>
  </w:num>
  <w:num w:numId="3">
    <w:abstractNumId w:val="28"/>
  </w:num>
  <w:num w:numId="4">
    <w:abstractNumId w:val="10"/>
  </w:num>
  <w:num w:numId="5">
    <w:abstractNumId w:val="4"/>
  </w:num>
  <w:num w:numId="6">
    <w:abstractNumId w:val="13"/>
  </w:num>
  <w:num w:numId="7">
    <w:abstractNumId w:val="29"/>
  </w:num>
  <w:num w:numId="8">
    <w:abstractNumId w:val="8"/>
  </w:num>
  <w:num w:numId="9">
    <w:abstractNumId w:val="3"/>
  </w:num>
  <w:num w:numId="10">
    <w:abstractNumId w:val="26"/>
  </w:num>
  <w:num w:numId="11">
    <w:abstractNumId w:val="23"/>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15"/>
  </w:num>
  <w:num w:numId="15">
    <w:abstractNumId w:val="21"/>
  </w:num>
  <w:num w:numId="16">
    <w:abstractNumId w:val="5"/>
  </w:num>
  <w:num w:numId="17">
    <w:abstractNumId w:val="18"/>
  </w:num>
  <w:num w:numId="18">
    <w:abstractNumId w:val="12"/>
  </w:num>
  <w:num w:numId="19">
    <w:abstractNumId w:val="27"/>
  </w:num>
  <w:num w:numId="20">
    <w:abstractNumId w:val="30"/>
  </w:num>
  <w:num w:numId="21">
    <w:abstractNumId w:val="25"/>
  </w:num>
  <w:num w:numId="22">
    <w:abstractNumId w:val="19"/>
  </w:num>
  <w:num w:numId="23">
    <w:abstractNumId w:val="31"/>
  </w:num>
  <w:num w:numId="24">
    <w:abstractNumId w:val="24"/>
  </w:num>
  <w:num w:numId="25">
    <w:abstractNumId w:val="17"/>
  </w:num>
  <w:num w:numId="26">
    <w:abstractNumId w:val="6"/>
  </w:num>
  <w:num w:numId="27">
    <w:abstractNumId w:val="7"/>
  </w:num>
  <w:num w:numId="28">
    <w:abstractNumId w:val="1"/>
  </w:num>
  <w:num w:numId="29">
    <w:abstractNumId w:val="2"/>
  </w:num>
  <w:num w:numId="30">
    <w:abstractNumId w:val="14"/>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FF"/>
    <w:rsid w:val="000B74A9"/>
    <w:rsid w:val="000F0153"/>
    <w:rsid w:val="001D79FF"/>
    <w:rsid w:val="002B532F"/>
    <w:rsid w:val="00754AEF"/>
    <w:rsid w:val="00937FCC"/>
    <w:rsid w:val="00DB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FF"/>
    <w:pPr>
      <w:spacing w:before="120" w:after="120" w:line="240" w:lineRule="auto"/>
    </w:pPr>
    <w:rPr>
      <w:lang w:val="hr-HR"/>
    </w:rPr>
  </w:style>
  <w:style w:type="paragraph" w:styleId="Naslov1">
    <w:name w:val="heading 1"/>
    <w:basedOn w:val="Normal"/>
    <w:next w:val="Normal"/>
    <w:link w:val="Naslov1Char"/>
    <w:uiPriority w:val="9"/>
    <w:qFormat/>
    <w:rsid w:val="001D7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qFormat/>
    <w:rsid w:val="001D79FF"/>
    <w:pPr>
      <w:spacing w:before="100" w:beforeAutospacing="1" w:after="100" w:afterAutospacing="1"/>
      <w:outlineLvl w:val="1"/>
    </w:pPr>
    <w:rPr>
      <w:rFonts w:ascii="Times New Roman" w:eastAsia="Times New Roman" w:hAnsi="Times New Roman" w:cs="Times New Roman"/>
      <w:b/>
      <w:bCs/>
      <w:sz w:val="36"/>
      <w:szCs w:val="36"/>
      <w:lang w:eastAsia="hr-HR"/>
    </w:rPr>
  </w:style>
  <w:style w:type="paragraph" w:styleId="Naslov6">
    <w:name w:val="heading 6"/>
    <w:basedOn w:val="Normal"/>
    <w:next w:val="Normal"/>
    <w:link w:val="Naslov6Char"/>
    <w:uiPriority w:val="9"/>
    <w:semiHidden/>
    <w:unhideWhenUsed/>
    <w:qFormat/>
    <w:rsid w:val="00DB764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D79FF"/>
    <w:rPr>
      <w:rFonts w:ascii="Times New Roman" w:eastAsia="Times New Roman" w:hAnsi="Times New Roman" w:cs="Times New Roman"/>
      <w:b/>
      <w:bCs/>
      <w:sz w:val="36"/>
      <w:szCs w:val="36"/>
      <w:lang w:val="hr-HR" w:eastAsia="hr-HR"/>
    </w:rPr>
  </w:style>
  <w:style w:type="table" w:styleId="Reetkatablice">
    <w:name w:val="Table Grid"/>
    <w:basedOn w:val="Obinatablica"/>
    <w:uiPriority w:val="59"/>
    <w:rsid w:val="001D79F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D79FF"/>
    <w:pPr>
      <w:tabs>
        <w:tab w:val="center" w:pos="4536"/>
        <w:tab w:val="right" w:pos="9072"/>
      </w:tabs>
      <w:spacing w:before="0" w:after="0"/>
    </w:pPr>
  </w:style>
  <w:style w:type="character" w:customStyle="1" w:styleId="ZaglavljeChar">
    <w:name w:val="Zaglavlje Char"/>
    <w:basedOn w:val="Zadanifontodlomka"/>
    <w:link w:val="Zaglavlje"/>
    <w:uiPriority w:val="99"/>
    <w:rsid w:val="001D79FF"/>
    <w:rPr>
      <w:lang w:val="hr-HR"/>
    </w:rPr>
  </w:style>
  <w:style w:type="character" w:styleId="Hiperveza">
    <w:name w:val="Hyperlink"/>
    <w:basedOn w:val="Zadanifontodlomka"/>
    <w:uiPriority w:val="99"/>
    <w:unhideWhenUsed/>
    <w:rsid w:val="001D79FF"/>
    <w:rPr>
      <w:color w:val="0563C1" w:themeColor="hyperlink"/>
      <w:u w:val="single"/>
    </w:rPr>
  </w:style>
  <w:style w:type="paragraph" w:styleId="Tekstfusnote">
    <w:name w:val="footnote text"/>
    <w:basedOn w:val="Normal"/>
    <w:link w:val="TekstfusnoteChar"/>
    <w:uiPriority w:val="99"/>
    <w:semiHidden/>
    <w:unhideWhenUsed/>
    <w:rsid w:val="001D79FF"/>
    <w:pPr>
      <w:spacing w:before="0" w:after="0"/>
    </w:pPr>
    <w:rPr>
      <w:sz w:val="20"/>
      <w:szCs w:val="20"/>
    </w:rPr>
  </w:style>
  <w:style w:type="character" w:customStyle="1" w:styleId="TekstfusnoteChar">
    <w:name w:val="Tekst fusnote Char"/>
    <w:basedOn w:val="Zadanifontodlomka"/>
    <w:link w:val="Tekstfusnote"/>
    <w:uiPriority w:val="99"/>
    <w:semiHidden/>
    <w:rsid w:val="001D79FF"/>
    <w:rPr>
      <w:sz w:val="20"/>
      <w:szCs w:val="20"/>
      <w:lang w:val="hr-HR"/>
    </w:rPr>
  </w:style>
  <w:style w:type="character" w:styleId="Referencafusnote">
    <w:name w:val="footnote reference"/>
    <w:basedOn w:val="Zadanifontodlomka"/>
    <w:uiPriority w:val="99"/>
    <w:semiHidden/>
    <w:unhideWhenUsed/>
    <w:rsid w:val="001D79FF"/>
    <w:rPr>
      <w:vertAlign w:val="superscript"/>
    </w:rPr>
  </w:style>
  <w:style w:type="paragraph" w:styleId="Odlomakpopisa">
    <w:name w:val="List Paragraph"/>
    <w:basedOn w:val="Normal"/>
    <w:uiPriority w:val="34"/>
    <w:qFormat/>
    <w:rsid w:val="001D79FF"/>
    <w:pPr>
      <w:ind w:left="720"/>
      <w:contextualSpacing/>
    </w:pPr>
  </w:style>
  <w:style w:type="character" w:customStyle="1" w:styleId="Naslov1Char">
    <w:name w:val="Naslov 1 Char"/>
    <w:basedOn w:val="Zadanifontodlomka"/>
    <w:link w:val="Naslov1"/>
    <w:uiPriority w:val="9"/>
    <w:rsid w:val="001D79FF"/>
    <w:rPr>
      <w:rFonts w:asciiTheme="majorHAnsi" w:eastAsiaTheme="majorEastAsia" w:hAnsiTheme="majorHAnsi" w:cstheme="majorBidi"/>
      <w:color w:val="2E74B5" w:themeColor="accent1" w:themeShade="BF"/>
      <w:sz w:val="32"/>
      <w:szCs w:val="32"/>
      <w:lang w:val="hr-HR"/>
    </w:rPr>
  </w:style>
  <w:style w:type="character" w:styleId="Naglaeno">
    <w:name w:val="Strong"/>
    <w:basedOn w:val="Zadanifontodlomka"/>
    <w:uiPriority w:val="22"/>
    <w:qFormat/>
    <w:rsid w:val="001D79FF"/>
    <w:rPr>
      <w:b/>
      <w:bCs/>
    </w:rPr>
  </w:style>
  <w:style w:type="character" w:customStyle="1" w:styleId="tekst-11normal-black">
    <w:name w:val="tekst-11normal-black"/>
    <w:basedOn w:val="Zadanifontodlomka"/>
    <w:rsid w:val="001D79FF"/>
  </w:style>
  <w:style w:type="paragraph" w:customStyle="1" w:styleId="Default">
    <w:name w:val="Default"/>
    <w:rsid w:val="001D79FF"/>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styleId="Istaknuto">
    <w:name w:val="Emphasis"/>
    <w:basedOn w:val="Zadanifontodlomka"/>
    <w:uiPriority w:val="20"/>
    <w:qFormat/>
    <w:rsid w:val="001D79FF"/>
    <w:rPr>
      <w:i/>
      <w:iCs/>
    </w:rPr>
  </w:style>
  <w:style w:type="paragraph" w:styleId="Obinitekst">
    <w:name w:val="Plain Text"/>
    <w:basedOn w:val="Normal"/>
    <w:link w:val="ObinitekstChar"/>
    <w:uiPriority w:val="99"/>
    <w:unhideWhenUsed/>
    <w:rsid w:val="001D79FF"/>
    <w:pPr>
      <w:spacing w:before="0" w:after="0"/>
    </w:pPr>
    <w:rPr>
      <w:rFonts w:ascii="Calibri" w:hAnsi="Calibri"/>
      <w:szCs w:val="21"/>
    </w:rPr>
  </w:style>
  <w:style w:type="character" w:customStyle="1" w:styleId="ObinitekstChar">
    <w:name w:val="Obični tekst Char"/>
    <w:basedOn w:val="Zadanifontodlomka"/>
    <w:link w:val="Obinitekst"/>
    <w:uiPriority w:val="99"/>
    <w:rsid w:val="001D79FF"/>
    <w:rPr>
      <w:rFonts w:ascii="Calibri" w:hAnsi="Calibri"/>
      <w:szCs w:val="21"/>
      <w:lang w:val="hr-HR"/>
    </w:rPr>
  </w:style>
  <w:style w:type="paragraph" w:styleId="Bezproreda">
    <w:name w:val="No Spacing"/>
    <w:uiPriority w:val="1"/>
    <w:qFormat/>
    <w:rsid w:val="001D79FF"/>
    <w:pPr>
      <w:spacing w:after="0" w:line="240" w:lineRule="auto"/>
    </w:pPr>
    <w:rPr>
      <w:lang w:val="hr-HR"/>
    </w:rPr>
  </w:style>
  <w:style w:type="paragraph" w:styleId="Tekstbalonia">
    <w:name w:val="Balloon Text"/>
    <w:basedOn w:val="Normal"/>
    <w:link w:val="TekstbaloniaChar"/>
    <w:uiPriority w:val="99"/>
    <w:semiHidden/>
    <w:unhideWhenUsed/>
    <w:rsid w:val="000F0153"/>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F0153"/>
    <w:rPr>
      <w:rFonts w:ascii="Tahoma" w:hAnsi="Tahoma" w:cs="Tahoma"/>
      <w:sz w:val="16"/>
      <w:szCs w:val="16"/>
      <w:lang w:val="hr-HR"/>
    </w:rPr>
  </w:style>
  <w:style w:type="character" w:customStyle="1" w:styleId="Naslov6Char">
    <w:name w:val="Naslov 6 Char"/>
    <w:basedOn w:val="Zadanifontodlomka"/>
    <w:link w:val="Naslov6"/>
    <w:uiPriority w:val="9"/>
    <w:semiHidden/>
    <w:rsid w:val="00DB7642"/>
    <w:rPr>
      <w:rFonts w:asciiTheme="majorHAnsi" w:eastAsiaTheme="majorEastAsia" w:hAnsiTheme="majorHAnsi" w:cstheme="majorBidi"/>
      <w:i/>
      <w:iCs/>
      <w:color w:val="1F4D78" w:themeColor="accent1" w:themeShade="7F"/>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FF"/>
    <w:pPr>
      <w:spacing w:before="120" w:after="120" w:line="240" w:lineRule="auto"/>
    </w:pPr>
    <w:rPr>
      <w:lang w:val="hr-HR"/>
    </w:rPr>
  </w:style>
  <w:style w:type="paragraph" w:styleId="Naslov1">
    <w:name w:val="heading 1"/>
    <w:basedOn w:val="Normal"/>
    <w:next w:val="Normal"/>
    <w:link w:val="Naslov1Char"/>
    <w:uiPriority w:val="9"/>
    <w:qFormat/>
    <w:rsid w:val="001D7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qFormat/>
    <w:rsid w:val="001D79FF"/>
    <w:pPr>
      <w:spacing w:before="100" w:beforeAutospacing="1" w:after="100" w:afterAutospacing="1"/>
      <w:outlineLvl w:val="1"/>
    </w:pPr>
    <w:rPr>
      <w:rFonts w:ascii="Times New Roman" w:eastAsia="Times New Roman" w:hAnsi="Times New Roman" w:cs="Times New Roman"/>
      <w:b/>
      <w:bCs/>
      <w:sz w:val="36"/>
      <w:szCs w:val="36"/>
      <w:lang w:eastAsia="hr-HR"/>
    </w:rPr>
  </w:style>
  <w:style w:type="paragraph" w:styleId="Naslov6">
    <w:name w:val="heading 6"/>
    <w:basedOn w:val="Normal"/>
    <w:next w:val="Normal"/>
    <w:link w:val="Naslov6Char"/>
    <w:uiPriority w:val="9"/>
    <w:semiHidden/>
    <w:unhideWhenUsed/>
    <w:qFormat/>
    <w:rsid w:val="00DB7642"/>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D79FF"/>
    <w:rPr>
      <w:rFonts w:ascii="Times New Roman" w:eastAsia="Times New Roman" w:hAnsi="Times New Roman" w:cs="Times New Roman"/>
      <w:b/>
      <w:bCs/>
      <w:sz w:val="36"/>
      <w:szCs w:val="36"/>
      <w:lang w:val="hr-HR" w:eastAsia="hr-HR"/>
    </w:rPr>
  </w:style>
  <w:style w:type="table" w:styleId="Reetkatablice">
    <w:name w:val="Table Grid"/>
    <w:basedOn w:val="Obinatablica"/>
    <w:uiPriority w:val="59"/>
    <w:rsid w:val="001D79F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D79FF"/>
    <w:pPr>
      <w:tabs>
        <w:tab w:val="center" w:pos="4536"/>
        <w:tab w:val="right" w:pos="9072"/>
      </w:tabs>
      <w:spacing w:before="0" w:after="0"/>
    </w:pPr>
  </w:style>
  <w:style w:type="character" w:customStyle="1" w:styleId="ZaglavljeChar">
    <w:name w:val="Zaglavlje Char"/>
    <w:basedOn w:val="Zadanifontodlomka"/>
    <w:link w:val="Zaglavlje"/>
    <w:uiPriority w:val="99"/>
    <w:rsid w:val="001D79FF"/>
    <w:rPr>
      <w:lang w:val="hr-HR"/>
    </w:rPr>
  </w:style>
  <w:style w:type="character" w:styleId="Hiperveza">
    <w:name w:val="Hyperlink"/>
    <w:basedOn w:val="Zadanifontodlomka"/>
    <w:uiPriority w:val="99"/>
    <w:unhideWhenUsed/>
    <w:rsid w:val="001D79FF"/>
    <w:rPr>
      <w:color w:val="0563C1" w:themeColor="hyperlink"/>
      <w:u w:val="single"/>
    </w:rPr>
  </w:style>
  <w:style w:type="paragraph" w:styleId="Tekstfusnote">
    <w:name w:val="footnote text"/>
    <w:basedOn w:val="Normal"/>
    <w:link w:val="TekstfusnoteChar"/>
    <w:uiPriority w:val="99"/>
    <w:semiHidden/>
    <w:unhideWhenUsed/>
    <w:rsid w:val="001D79FF"/>
    <w:pPr>
      <w:spacing w:before="0" w:after="0"/>
    </w:pPr>
    <w:rPr>
      <w:sz w:val="20"/>
      <w:szCs w:val="20"/>
    </w:rPr>
  </w:style>
  <w:style w:type="character" w:customStyle="1" w:styleId="TekstfusnoteChar">
    <w:name w:val="Tekst fusnote Char"/>
    <w:basedOn w:val="Zadanifontodlomka"/>
    <w:link w:val="Tekstfusnote"/>
    <w:uiPriority w:val="99"/>
    <w:semiHidden/>
    <w:rsid w:val="001D79FF"/>
    <w:rPr>
      <w:sz w:val="20"/>
      <w:szCs w:val="20"/>
      <w:lang w:val="hr-HR"/>
    </w:rPr>
  </w:style>
  <w:style w:type="character" w:styleId="Referencafusnote">
    <w:name w:val="footnote reference"/>
    <w:basedOn w:val="Zadanifontodlomka"/>
    <w:uiPriority w:val="99"/>
    <w:semiHidden/>
    <w:unhideWhenUsed/>
    <w:rsid w:val="001D79FF"/>
    <w:rPr>
      <w:vertAlign w:val="superscript"/>
    </w:rPr>
  </w:style>
  <w:style w:type="paragraph" w:styleId="Odlomakpopisa">
    <w:name w:val="List Paragraph"/>
    <w:basedOn w:val="Normal"/>
    <w:uiPriority w:val="34"/>
    <w:qFormat/>
    <w:rsid w:val="001D79FF"/>
    <w:pPr>
      <w:ind w:left="720"/>
      <w:contextualSpacing/>
    </w:pPr>
  </w:style>
  <w:style w:type="character" w:customStyle="1" w:styleId="Naslov1Char">
    <w:name w:val="Naslov 1 Char"/>
    <w:basedOn w:val="Zadanifontodlomka"/>
    <w:link w:val="Naslov1"/>
    <w:uiPriority w:val="9"/>
    <w:rsid w:val="001D79FF"/>
    <w:rPr>
      <w:rFonts w:asciiTheme="majorHAnsi" w:eastAsiaTheme="majorEastAsia" w:hAnsiTheme="majorHAnsi" w:cstheme="majorBidi"/>
      <w:color w:val="2E74B5" w:themeColor="accent1" w:themeShade="BF"/>
      <w:sz w:val="32"/>
      <w:szCs w:val="32"/>
      <w:lang w:val="hr-HR"/>
    </w:rPr>
  </w:style>
  <w:style w:type="character" w:styleId="Naglaeno">
    <w:name w:val="Strong"/>
    <w:basedOn w:val="Zadanifontodlomka"/>
    <w:uiPriority w:val="22"/>
    <w:qFormat/>
    <w:rsid w:val="001D79FF"/>
    <w:rPr>
      <w:b/>
      <w:bCs/>
    </w:rPr>
  </w:style>
  <w:style w:type="character" w:customStyle="1" w:styleId="tekst-11normal-black">
    <w:name w:val="tekst-11normal-black"/>
    <w:basedOn w:val="Zadanifontodlomka"/>
    <w:rsid w:val="001D79FF"/>
  </w:style>
  <w:style w:type="paragraph" w:customStyle="1" w:styleId="Default">
    <w:name w:val="Default"/>
    <w:rsid w:val="001D79FF"/>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styleId="Istaknuto">
    <w:name w:val="Emphasis"/>
    <w:basedOn w:val="Zadanifontodlomka"/>
    <w:uiPriority w:val="20"/>
    <w:qFormat/>
    <w:rsid w:val="001D79FF"/>
    <w:rPr>
      <w:i/>
      <w:iCs/>
    </w:rPr>
  </w:style>
  <w:style w:type="paragraph" w:styleId="Obinitekst">
    <w:name w:val="Plain Text"/>
    <w:basedOn w:val="Normal"/>
    <w:link w:val="ObinitekstChar"/>
    <w:uiPriority w:val="99"/>
    <w:unhideWhenUsed/>
    <w:rsid w:val="001D79FF"/>
    <w:pPr>
      <w:spacing w:before="0" w:after="0"/>
    </w:pPr>
    <w:rPr>
      <w:rFonts w:ascii="Calibri" w:hAnsi="Calibri"/>
      <w:szCs w:val="21"/>
    </w:rPr>
  </w:style>
  <w:style w:type="character" w:customStyle="1" w:styleId="ObinitekstChar">
    <w:name w:val="Obični tekst Char"/>
    <w:basedOn w:val="Zadanifontodlomka"/>
    <w:link w:val="Obinitekst"/>
    <w:uiPriority w:val="99"/>
    <w:rsid w:val="001D79FF"/>
    <w:rPr>
      <w:rFonts w:ascii="Calibri" w:hAnsi="Calibri"/>
      <w:szCs w:val="21"/>
      <w:lang w:val="hr-HR"/>
    </w:rPr>
  </w:style>
  <w:style w:type="paragraph" w:styleId="Bezproreda">
    <w:name w:val="No Spacing"/>
    <w:uiPriority w:val="1"/>
    <w:qFormat/>
    <w:rsid w:val="001D79FF"/>
    <w:pPr>
      <w:spacing w:after="0" w:line="240" w:lineRule="auto"/>
    </w:pPr>
    <w:rPr>
      <w:lang w:val="hr-HR"/>
    </w:rPr>
  </w:style>
  <w:style w:type="paragraph" w:styleId="Tekstbalonia">
    <w:name w:val="Balloon Text"/>
    <w:basedOn w:val="Normal"/>
    <w:link w:val="TekstbaloniaChar"/>
    <w:uiPriority w:val="99"/>
    <w:semiHidden/>
    <w:unhideWhenUsed/>
    <w:rsid w:val="000F0153"/>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F0153"/>
    <w:rPr>
      <w:rFonts w:ascii="Tahoma" w:hAnsi="Tahoma" w:cs="Tahoma"/>
      <w:sz w:val="16"/>
      <w:szCs w:val="16"/>
      <w:lang w:val="hr-HR"/>
    </w:rPr>
  </w:style>
  <w:style w:type="character" w:customStyle="1" w:styleId="Naslov6Char">
    <w:name w:val="Naslov 6 Char"/>
    <w:basedOn w:val="Zadanifontodlomka"/>
    <w:link w:val="Naslov6"/>
    <w:uiPriority w:val="9"/>
    <w:semiHidden/>
    <w:rsid w:val="00DB7642"/>
    <w:rPr>
      <w:rFonts w:asciiTheme="majorHAnsi" w:eastAsiaTheme="majorEastAsia" w:hAnsiTheme="majorHAnsi" w:cstheme="majorBidi"/>
      <w:i/>
      <w:iCs/>
      <w:color w:val="1F4D78" w:themeColor="accent1" w:themeShade="7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zo.hr/hr/predmetni-kurikulumi"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s://hrcak.srce.hr/index.php?show=clanak&amp;id_clanak_jezik=152535" TargetMode="External"/><Relationship Id="rId39" Type="http://schemas.openxmlformats.org/officeDocument/2006/relationships/hyperlink" Target="http://www.unizd.hr/Portals/0/doc/doc_pdf_dokumenti/pravilnici/pravilnik_o_stegovnoj_odgovornosti_studenata_20150917.pdf" TargetMode="External"/><Relationship Id="rId21" Type="http://schemas.openxmlformats.org/officeDocument/2006/relationships/hyperlink" Target="http://hjp.znanje.hr/" TargetMode="External"/><Relationship Id="rId34" Type="http://schemas.openxmlformats.org/officeDocument/2006/relationships/hyperlink" Target="http://jezicni-savjetnik.hr/" TargetMode="External"/><Relationship Id="rId42" Type="http://schemas.openxmlformats.org/officeDocument/2006/relationships/hyperlink" Target="http://www.unizd.hr/Portals/0/doc/doc_pdf_dokumenti/pravilnici/pravilnik_o_stegovnoj_odgovornosti_studenata_20150917.pdf" TargetMode="External"/><Relationship Id="rId47" Type="http://schemas.openxmlformats.org/officeDocument/2006/relationships/hyperlink" Target="http://www.unizd.hr/Portals/0/doc/doc_pdf_dokumenti/pravilnici/pravilnik_o_stegovnoj_odgovornosti_studenata_20150917.pdf" TargetMode="External"/><Relationship Id="rId50" Type="http://schemas.openxmlformats.org/officeDocument/2006/relationships/hyperlink" Target="mailto:zdundovic@unizd.hr" TargetMode="External"/><Relationship Id="rId55" Type="http://schemas.openxmlformats.org/officeDocument/2006/relationships/hyperlink" Target="mailto:zdundovic@unizd.hr" TargetMode="External"/><Relationship Id="rId63" Type="http://schemas.openxmlformats.org/officeDocument/2006/relationships/hyperlink" Target="http://www.unizd.hr/Portals/0/doc/doc_pdf_dokumenti/pravilnici/pravilnik_o_stegovnoj_odgovornosti_studenata_20150917.pdf"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s://hrcak.srce.hr/1038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uk/s/ref=dp_byline_sr_book_2?ie=UTF8&amp;field-author=Ulrich+Riegel&amp;search-alias=books-uk&amp;text=Ulrich+Riegel&amp;sort=relevancerank" TargetMode="External"/><Relationship Id="rId24" Type="http://schemas.openxmlformats.org/officeDocument/2006/relationships/hyperlink" Target="http://pravopis.hr/" TargetMode="External"/><Relationship Id="rId32" Type="http://schemas.openxmlformats.org/officeDocument/2006/relationships/hyperlink" Target="https://hrcak.srce.hr/index.php?id_clanak_jezik=152563&amp;show=clanak" TargetMode="External"/><Relationship Id="rId37" Type="http://schemas.openxmlformats.org/officeDocument/2006/relationships/hyperlink" Target="http://www.unizd.hr/Portals/0/doc/doc_pdf_dokumenti/pravilnici/pravilnik_o_stegovnoj_odgovornosti_studenata_20150917.pdf" TargetMode="External"/><Relationship Id="rId40" Type="http://schemas.openxmlformats.org/officeDocument/2006/relationships/hyperlink" Target="http://www.unizd.hr/Portals/0/doc/doc_pdf_dokumenti/pravilnici/pravilnik_o_stegovnoj_odgovornosti_studenata_20150917.pdf" TargetMode="External"/><Relationship Id="rId45" Type="http://schemas.openxmlformats.org/officeDocument/2006/relationships/hyperlink" Target="http://www.unizd.hr/Portals/0/doc/doc_pdf_dokumenti/pravilnici/pravilnik_o_stegovnoj_odgovornosti_studenata_20150917.pdf" TargetMode="External"/><Relationship Id="rId53" Type="http://schemas.openxmlformats.org/officeDocument/2006/relationships/hyperlink" Target="https://morepress.unizd.hr/books/press/catalog/view/37/35/389-1" TargetMode="External"/><Relationship Id="rId58" Type="http://schemas.openxmlformats.org/officeDocument/2006/relationships/hyperlink" Target="http://www.unizd.hr/Portals/0/doc/doc_pdf_dokumenti/pravilnici/pravilnik_o_stegovnoj_odgovornosti_studenata_20150917.pdf" TargetMode="External"/><Relationship Id="rId66"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5" Type="http://schemas.openxmlformats.org/officeDocument/2006/relationships/hyperlink" Target="http://www.vjeronauk.hr/" TargetMode="External"/><Relationship Id="rId23" Type="http://schemas.openxmlformats.org/officeDocument/2006/relationships/hyperlink" Target="http://bolje.hr/" TargetMode="External"/><Relationship Id="rId28" Type="http://schemas.openxmlformats.org/officeDocument/2006/relationships/hyperlink" Target="https://hrcak.srce.hr/index.php?id_clanak_jezik=152533&amp;show=clanak" TargetMode="External"/><Relationship Id="rId36" Type="http://schemas.openxmlformats.org/officeDocument/2006/relationships/hyperlink" Target="http://pravopis.hr/" TargetMode="External"/><Relationship Id="rId49" Type="http://schemas.openxmlformats.org/officeDocument/2006/relationships/hyperlink" Target="http://www.unizd.hr/Portals/0/doc/doc_pdf_dokumenti/pravilnici/pravilnik_o_stegovnoj_odgovornosti_studenata_20150917.pdf" TargetMode="External"/><Relationship Id="rId57" Type="http://schemas.openxmlformats.org/officeDocument/2006/relationships/hyperlink" Target="https://www.youtube.com/watch?v=oiIHbFvUcnY" TargetMode="External"/><Relationship Id="rId61" Type="http://schemas.openxmlformats.org/officeDocument/2006/relationships/hyperlink" Target="mailto:kcavar@unizd.hr" TargetMode="External"/><Relationship Id="rId10" Type="http://schemas.openxmlformats.org/officeDocument/2006/relationships/hyperlink" Target="mailto:thea.filipovic1@gmail.com" TargetMode="External"/><Relationship Id="rId19" Type="http://schemas.openxmlformats.org/officeDocument/2006/relationships/hyperlink" Target="mailto:mabasic@unizd.hr" TargetMode="External"/><Relationship Id="rId31" Type="http://schemas.openxmlformats.org/officeDocument/2006/relationships/hyperlink" Target="https://hrcak.srce.hr/103739" TargetMode="External"/><Relationship Id="rId44" Type="http://schemas.openxmlformats.org/officeDocument/2006/relationships/hyperlink" Target="http://www.unizd.hr/Portals/0/doc/doc_pdf_dokumenti/pravilnici/pravilnik_o_stegovnoj_odgovornosti_studenata_20150917.pdf" TargetMode="External"/><Relationship Id="rId52" Type="http://schemas.openxmlformats.org/officeDocument/2006/relationships/hyperlink" Target="mailto:mvucetic@unizd.hr" TargetMode="External"/><Relationship Id="rId60" Type="http://schemas.openxmlformats.org/officeDocument/2006/relationships/hyperlink" Target="http://www.unizd.hr/Portals/0/doc/doc_pdf_dokumenti/pravilnici/pravilnik_o_stegovnoj_odgovornosti_studenata_20150917.pdf" TargetMode="External"/><Relationship Id="rId65"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http://www.unizd.hr/Portals/0/doc/doc_pdf_dokumenti/pravilnici/pravilnik_o_stegovnoj_odgovornosti_studenata_20150917.pdf" TargetMode="External"/><Relationship Id="rId14" Type="http://schemas.openxmlformats.org/officeDocument/2006/relationships/hyperlink" Target="https://skolazazivot.hr/" TargetMode="External"/><Relationship Id="rId22" Type="http://schemas.openxmlformats.org/officeDocument/2006/relationships/hyperlink" Target="http://jezicni-savjetnik.hr/" TargetMode="External"/><Relationship Id="rId27" Type="http://schemas.openxmlformats.org/officeDocument/2006/relationships/hyperlink" Target="https://hrcak.srce.hr/103760" TargetMode="External"/><Relationship Id="rId30" Type="http://schemas.openxmlformats.org/officeDocument/2006/relationships/hyperlink" Target="https://www.hrvatskiplus.org/article.php?id=1837&amp;naslov=hrvatski-jezik-i-biblijski-stil" TargetMode="External"/><Relationship Id="rId35" Type="http://schemas.openxmlformats.org/officeDocument/2006/relationships/hyperlink" Target="http://bolje.hr/" TargetMode="External"/><Relationship Id="rId43" Type="http://schemas.openxmlformats.org/officeDocument/2006/relationships/hyperlink" Target="http://www.unizd.hr/Portals/0/doc/doc_pdf_dokumenti/pravilnici/pravilnik_o_stegovnoj_odgovornosti_studenata_20150917.pdf" TargetMode="External"/><Relationship Id="rId48" Type="http://schemas.openxmlformats.org/officeDocument/2006/relationships/hyperlink" Target="http://www.unizd.hr/tikz/kontakti-odjela-i-nastavnika/kontakti-nastavnika-i-termini-konzultacija" TargetMode="External"/><Relationship Id="rId56" Type="http://schemas.openxmlformats.org/officeDocument/2006/relationships/hyperlink" Target="http://www.unizd.hr/Portals/0/doc/doc_pdf_dokumenti/pravilnici/pravilnik_o_stegovnoj_odgovornosti_studenata_20150917.pdf" TargetMode="External"/><Relationship Id="rId64" Type="http://schemas.openxmlformats.org/officeDocument/2006/relationships/hyperlink" Target="http://www.unizd.hr/Portals/0/doc/doc_pdf_dokumenti/pravilnici/pravilnik_o_stegovnoj_odgovornosti_studenata_20150917.pdf" TargetMode="External"/><Relationship Id="rId69" Type="http://schemas.openxmlformats.org/officeDocument/2006/relationships/fontTable" Target="fontTable.xml"/><Relationship Id="rId8" Type="http://schemas.openxmlformats.org/officeDocument/2006/relationships/hyperlink" Target="http://www.unizd.hr/Portals/0/doc/doc_pdf_dokumenti/pravilnici/pravilnik_o_stegovnoj_odgovornosti_studenata_20150917.pdf" TargetMode="External"/><Relationship Id="rId51" Type="http://schemas.openxmlformats.org/officeDocument/2006/relationships/hyperlink" Target="http://www.unizd.hr/Portals/0/doc/doc_pdf_dokumenti/pravilnici/pravilnik_o_stegovnoj_odgovornosti_studenata_20150917.pdf" TargetMode="External"/><Relationship Id="rId3" Type="http://schemas.microsoft.com/office/2007/relationships/stylesWithEffects" Target="stylesWithEffects.xml"/><Relationship Id="rId12" Type="http://schemas.openxmlformats.org/officeDocument/2006/relationships/hyperlink" Target="https://nku.hbk.hr/" TargetMode="External"/><Relationship Id="rId17" Type="http://schemas.openxmlformats.org/officeDocument/2006/relationships/hyperlink" Target="mailto:thea.filipovic1@gmail.com" TargetMode="External"/><Relationship Id="rId25" Type="http://schemas.openxmlformats.org/officeDocument/2006/relationships/hyperlink" Target="https://ispravi.me/" TargetMode="External"/><Relationship Id="rId33" Type="http://schemas.openxmlformats.org/officeDocument/2006/relationships/hyperlink" Target="http://hjp.znanje.hr/" TargetMode="External"/><Relationship Id="rId38" Type="http://schemas.openxmlformats.org/officeDocument/2006/relationships/hyperlink" Target="http://www.unizd.hr/Portals/0/doc/doc_pdf_dokumenti/pravilnici/pravilnik_o_stegovnoj_odgovornosti_studenata_20150917.pdf" TargetMode="External"/><Relationship Id="rId46" Type="http://schemas.openxmlformats.org/officeDocument/2006/relationships/hyperlink" Target="http://www.unizd.hr/portals/4/nastavni_mat/1_godina/metodologija/PISANJE_ZNANSTVENOG_RADA.pdf" TargetMode="External"/><Relationship Id="rId59" Type="http://schemas.openxmlformats.org/officeDocument/2006/relationships/hyperlink" Target="https://www.youtube.com/watch?v=oiIHbFvUcnY" TargetMode="External"/><Relationship Id="rId67"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mailto:mabasic@unizd.hr" TargetMode="External"/><Relationship Id="rId41" Type="http://schemas.openxmlformats.org/officeDocument/2006/relationships/hyperlink" Target="http://www.unizd.hr/Portals/0/doc/doc_pdf_dokumenti/pravilnici/pravilnik_o_stegovnoj_odgovornosti_studenata_20150917.pdf" TargetMode="External"/><Relationship Id="rId54" Type="http://schemas.openxmlformats.org/officeDocument/2006/relationships/hyperlink" Target="http://www.unizd.hr/Portals/0/doc/doc_pdf_dokumenti/pravilnici/pravilnik_o_stegovnoj_odgovornosti_studenata_20150917.pdf" TargetMode="External"/><Relationship Id="rId62" Type="http://schemas.openxmlformats.org/officeDocument/2006/relationships/hyperlink" Target="mailto:ivica.jurisic@zd.t-com.hr"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35822</Words>
  <Characters>204192</Characters>
  <Application>Microsoft Office Word</Application>
  <DocSecurity>0</DocSecurity>
  <Lines>1701</Lines>
  <Paragraphs>479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zdundovic@unizd.hr</dc:creator>
  <cp:lastModifiedBy>User</cp:lastModifiedBy>
  <cp:revision>2</cp:revision>
  <dcterms:created xsi:type="dcterms:W3CDTF">2020-07-07T12:47:00Z</dcterms:created>
  <dcterms:modified xsi:type="dcterms:W3CDTF">2020-07-07T12:47:00Z</dcterms:modified>
</cp:coreProperties>
</file>